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E911" w14:textId="7D9115AC" w:rsidR="000A0D98" w:rsidRDefault="00000000">
      <w:pPr>
        <w:rPr>
          <w:bCs/>
          <w:color w:val="auto"/>
        </w:rPr>
      </w:pPr>
      <w:r>
        <w:rPr>
          <w:rFonts w:hint="eastAsia"/>
          <w:bCs/>
          <w:color w:val="auto"/>
        </w:rPr>
        <w:t>证券代码：</w:t>
      </w:r>
      <w:sdt>
        <w:sdtPr>
          <w:rPr>
            <w:rFonts w:hint="eastAsia"/>
            <w:bCs/>
          </w:rPr>
          <w:alias w:val="公司代码"/>
          <w:tag w:val="_GBC_6d88426d7e994aa6a9c5cf842ccf9371"/>
          <w:id w:val="-1207177816"/>
          <w:placeholder>
            <w:docPart w:val="GBC22222222222222222222222222222"/>
          </w:placeholder>
        </w:sdtPr>
        <w:sdtContent>
          <w:r>
            <w:rPr>
              <w:rFonts w:hint="eastAsia"/>
              <w:bCs/>
            </w:rPr>
            <w:t>600970</w:t>
          </w:r>
        </w:sdtContent>
      </w:sdt>
      <w:r>
        <w:rPr>
          <w:rFonts w:hint="eastAsia"/>
          <w:bCs/>
          <w:color w:val="auto"/>
        </w:rPr>
        <w:t xml:space="preserve">                           </w:t>
      </w:r>
      <w:r w:rsidR="007775F0">
        <w:rPr>
          <w:rFonts w:hint="eastAsia"/>
          <w:bCs/>
          <w:color w:val="auto"/>
        </w:rPr>
        <w:t xml:space="preserve">                  </w:t>
      </w:r>
      <w:r>
        <w:rPr>
          <w:rFonts w:hint="eastAsia"/>
          <w:bCs/>
          <w:color w:val="auto"/>
        </w:rPr>
        <w:t>证券简称：</w:t>
      </w:r>
      <w:sdt>
        <w:sdtPr>
          <w:rPr>
            <w:rFonts w:hint="eastAsia"/>
            <w:bCs/>
          </w:rPr>
          <w:alias w:val="公司简称"/>
          <w:tag w:val="_GBC_ab659901e3594314a9898cee6b0b41bc"/>
          <w:id w:val="-1610115772"/>
          <w:placeholder>
            <w:docPart w:val="GBC22222222222222222222222222222"/>
          </w:placeholder>
        </w:sdtPr>
        <w:sdtContent>
          <w:r>
            <w:rPr>
              <w:rFonts w:hint="eastAsia"/>
              <w:bCs/>
            </w:rPr>
            <w:t>中材国际</w:t>
          </w:r>
        </w:sdtContent>
      </w:sdt>
    </w:p>
    <w:p w14:paraId="259CAE9B" w14:textId="77777777" w:rsidR="000A0D98" w:rsidRDefault="000A0D98">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194224715"/>
        <w:placeholder>
          <w:docPart w:val="GBC22222222222222222222222222222"/>
        </w:placeholder>
      </w:sdtPr>
      <w:sdtContent>
        <w:p w14:paraId="06E331CD" w14:textId="63DF4B3D" w:rsidR="000A0D98" w:rsidRDefault="00000000">
          <w:pPr>
            <w:jc w:val="center"/>
            <w:rPr>
              <w:rFonts w:ascii="黑体" w:eastAsia="黑体" w:hAnsi="黑体"/>
              <w:b/>
              <w:bCs/>
              <w:color w:val="FF0000"/>
              <w:sz w:val="44"/>
              <w:szCs w:val="44"/>
            </w:rPr>
          </w:pPr>
          <w:r>
            <w:rPr>
              <w:rFonts w:ascii="黑体" w:eastAsia="黑体" w:hAnsi="黑体"/>
              <w:b/>
              <w:bCs/>
              <w:color w:val="FF0000"/>
              <w:sz w:val="44"/>
              <w:szCs w:val="44"/>
            </w:rPr>
            <w:t>中国中材国际工程股份有限公司</w:t>
          </w:r>
        </w:p>
      </w:sdtContent>
    </w:sdt>
    <w:p w14:paraId="54FA2F82" w14:textId="115F850B" w:rsidR="000A0D98" w:rsidRDefault="00000000">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2CCDB5F0" w14:textId="1CBF23E3" w:rsidR="000A0D98" w:rsidRDefault="000A0D98">
      <w:pPr>
        <w:rPr>
          <w:rFonts w:ascii="Times New Roman" w:hAnsi="Times New Roman"/>
          <w:b/>
          <w:bCs/>
        </w:rPr>
      </w:pPr>
    </w:p>
    <w:tbl>
      <w:tblPr>
        <w:tblStyle w:val="af9"/>
        <w:tblW w:w="5000" w:type="pct"/>
        <w:tblLook w:val="04A0" w:firstRow="1" w:lastRow="0" w:firstColumn="1" w:lastColumn="0" w:noHBand="0" w:noVBand="1"/>
      </w:tblPr>
      <w:tblGrid>
        <w:gridCol w:w="8823"/>
      </w:tblGrid>
      <w:tr w:rsidR="000A0D98" w14:paraId="0C28FA1A" w14:textId="77777777" w:rsidTr="0058150C">
        <w:tc>
          <w:tcPr>
            <w:tcW w:w="5000" w:type="pct"/>
          </w:tcPr>
          <w:sdt>
            <w:sdtPr>
              <w:rPr>
                <w:rFonts w:ascii="Times New Roman" w:hAnsi="Times New Roman"/>
                <w:b/>
                <w:bCs/>
              </w:rPr>
              <w:tag w:val="_PLD_1632e986fbaf4c148e86b608e802672a"/>
              <w:id w:val="-748503465"/>
            </w:sdtPr>
            <w:sdtEndPr>
              <w:rPr>
                <w:rFonts w:ascii="宋体" w:hAnsi="宋体" w:hint="eastAsia"/>
                <w:b w:val="0"/>
                <w:bCs w:val="0"/>
                <w:sz w:val="24"/>
                <w:szCs w:val="24"/>
              </w:rPr>
            </w:sdtEndPr>
            <w:sdtContent>
              <w:p w14:paraId="09DA061B" w14:textId="2D695D0B" w:rsidR="000A0D98" w:rsidRDefault="00000000">
                <w:pPr>
                  <w:spacing w:line="360" w:lineRule="auto"/>
                  <w:ind w:firstLineChars="200" w:firstLine="422"/>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18B9DCC2" w14:textId="77777777" w:rsidR="000A0D98" w:rsidRDefault="000A0D98">
      <w:pPr>
        <w:rPr>
          <w:rFonts w:ascii="Times New Roman" w:hAnsi="Times New Roman"/>
          <w:b/>
          <w:bCs/>
        </w:rPr>
      </w:pPr>
    </w:p>
    <w:p w14:paraId="4A39660B" w14:textId="1E2C3258" w:rsidR="000A0D98" w:rsidRDefault="00000000">
      <w:pPr>
        <w:pStyle w:val="10"/>
        <w:tabs>
          <w:tab w:val="left" w:pos="434"/>
          <w:tab w:val="left" w:pos="882"/>
        </w:tabs>
        <w:spacing w:before="120" w:after="120" w:line="240" w:lineRule="auto"/>
        <w:rPr>
          <w:sz w:val="21"/>
        </w:rPr>
      </w:pPr>
      <w:bookmarkStart w:id="0" w:name="_Toc395718055"/>
      <w:bookmarkStart w:id="1" w:name="_Toc413833243"/>
      <w:bookmarkStart w:id="2" w:name="_Toc477954533"/>
      <w:r>
        <w:rPr>
          <w:sz w:val="21"/>
        </w:rPr>
        <w:t>重要</w:t>
      </w:r>
      <w:r>
        <w:rPr>
          <w:rFonts w:hint="eastAsia"/>
          <w:sz w:val="21"/>
        </w:rPr>
        <w:t>内容</w:t>
      </w:r>
      <w:r>
        <w:rPr>
          <w:sz w:val="21"/>
        </w:rPr>
        <w:t>提示</w:t>
      </w:r>
      <w:bookmarkEnd w:id="0"/>
      <w:bookmarkEnd w:id="1"/>
      <w:bookmarkEnd w:id="2"/>
    </w:p>
    <w:sdt>
      <w:sdtPr>
        <w:rPr>
          <w:rFonts w:hint="eastAsia"/>
        </w:rPr>
        <w:alias w:val="董事会及董事声明"/>
        <w:tag w:val="_GBC_6d463ad54e74449ba2e0f18f0ec2f3bb"/>
        <w:id w:val="2088114394"/>
        <w:placeholder>
          <w:docPart w:val="GBC22222222222222222222222222222"/>
        </w:placeholder>
      </w:sdtPr>
      <w:sdtEndPr>
        <w:rPr>
          <w:b/>
        </w:rPr>
      </w:sdtEndPr>
      <w:sdtContent>
        <w:p w14:paraId="5BA4873E" w14:textId="318B5B46" w:rsidR="000A0D98" w:rsidRDefault="00000000">
          <w:pPr>
            <w:pStyle w:val="2"/>
            <w:rPr>
              <w:b/>
            </w:rPr>
          </w:pPr>
          <w:r>
            <w:t>公司董事会、监事会及董事、监事、高级管理人员保证季度报告内容的真实、准确、完整，不存在虚假记载、误导性陈述或重大遗漏，并承担个别和连带的法律责任。</w:t>
          </w:r>
        </w:p>
      </w:sdtContent>
    </w:sdt>
    <w:p w14:paraId="51E53462" w14:textId="0DA74376" w:rsidR="000A0D98" w:rsidRDefault="000A0D98">
      <w:pPr>
        <w:rPr>
          <w:color w:val="0000FF"/>
        </w:rPr>
      </w:pPr>
    </w:p>
    <w:p w14:paraId="4447903D" w14:textId="6E904F72" w:rsidR="000A0D98" w:rsidRDefault="00000000">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14:paraId="5ACF6B92" w14:textId="5D709D18" w:rsidR="000A0D98" w:rsidRDefault="000A0D98"/>
    <w:p w14:paraId="6644577A" w14:textId="3400AAAF" w:rsidR="000A0D98" w:rsidRDefault="00000000">
      <w:pPr>
        <w:pStyle w:val="2"/>
      </w:pPr>
      <w:bookmarkStart w:id="3" w:name="_Hlk97025584"/>
      <w:r>
        <w:rPr>
          <w:rFonts w:hint="eastAsia"/>
        </w:rPr>
        <w:t>第一季度财务报表是否经审计</w:t>
      </w:r>
    </w:p>
    <w:bookmarkStart w:id="4" w:name="_Hlk97024541"/>
    <w:bookmarkEnd w:id="4"/>
    <w:p w14:paraId="66DCC9BF" w14:textId="4A2D026E" w:rsidR="007775F0" w:rsidRDefault="00000000" w:rsidP="007775F0">
      <w:pPr>
        <w:tabs>
          <w:tab w:val="left" w:pos="2193"/>
        </w:tabs>
      </w:pPr>
      <w:sdt>
        <w:sdtPr>
          <w:rPr>
            <w:rFonts w:hint="eastAsia"/>
          </w:rPr>
          <w:alias w:val="是否经审计[双击切换]"/>
          <w:tag w:val="_GBC_1ed4550e88b94e538ee04035fe7442a6"/>
          <w:id w:val="-1140654376"/>
          <w:placeholder>
            <w:docPart w:val="GBC22222222222222222222222222222"/>
          </w:placeholder>
        </w:sdtPr>
        <w:sdtContent>
          <w:r>
            <w:fldChar w:fldCharType="begin"/>
          </w:r>
          <w:r w:rsidR="007775F0">
            <w:instrText xml:space="preserve"> MACROBUTTON  SnrToggleCheckbox □是 </w:instrText>
          </w:r>
          <w:r>
            <w:fldChar w:fldCharType="end"/>
          </w:r>
          <w:r>
            <w:fldChar w:fldCharType="begin"/>
          </w:r>
          <w:r w:rsidR="007775F0">
            <w:instrText xml:space="preserve"> MACROBUTTON  SnrToggleCheckbox √否 </w:instrText>
          </w:r>
          <w:r>
            <w:fldChar w:fldCharType="end"/>
          </w:r>
        </w:sdtContent>
      </w:sdt>
      <w:bookmarkStart w:id="5" w:name="_Hlk83215426"/>
      <w:bookmarkStart w:id="6" w:name="_Hlk97025615"/>
      <w:bookmarkEnd w:id="3"/>
    </w:p>
    <w:p w14:paraId="55AABF37" w14:textId="70C5AEE4" w:rsidR="000A0D98" w:rsidRDefault="000A0D98"/>
    <w:bookmarkEnd w:id="5"/>
    <w:p w14:paraId="12767C79" w14:textId="77777777" w:rsidR="000A0D98" w:rsidRDefault="000A0D98">
      <w:pPr>
        <w:ind w:rightChars="-28" w:right="-59"/>
        <w:rPr>
          <w:color w:val="auto"/>
        </w:rPr>
      </w:pPr>
    </w:p>
    <w:bookmarkEnd w:id="6"/>
    <w:p w14:paraId="585C678F" w14:textId="77777777" w:rsidR="000A0D98" w:rsidRDefault="000A0D98">
      <w:pPr>
        <w:ind w:rightChars="-28" w:right="-59"/>
        <w:rPr>
          <w:color w:val="auto"/>
        </w:rPr>
      </w:pPr>
    </w:p>
    <w:p w14:paraId="6BFDB5B5" w14:textId="147D518B" w:rsidR="00D2700F" w:rsidRDefault="00000000">
      <w:pPr>
        <w:pStyle w:val="10"/>
        <w:numPr>
          <w:ilvl w:val="0"/>
          <w:numId w:val="31"/>
        </w:numPr>
        <w:tabs>
          <w:tab w:val="left" w:pos="434"/>
          <w:tab w:val="left" w:pos="882"/>
        </w:tabs>
        <w:spacing w:before="120" w:after="120" w:line="240" w:lineRule="auto"/>
        <w:rPr>
          <w:sz w:val="21"/>
        </w:rPr>
      </w:pPr>
      <w:r>
        <w:rPr>
          <w:rFonts w:hint="eastAsia"/>
          <w:sz w:val="21"/>
        </w:rPr>
        <w:t>主要财务数据</w:t>
      </w:r>
    </w:p>
    <w:p w14:paraId="7E6A3A49" w14:textId="77777777" w:rsidR="00D2700F" w:rsidRDefault="00000000">
      <w:pPr>
        <w:pStyle w:val="2"/>
        <w:numPr>
          <w:ilvl w:val="0"/>
          <w:numId w:val="32"/>
        </w:numPr>
        <w:ind w:left="0" w:firstLine="0"/>
      </w:pPr>
      <w:r>
        <w:t>主要</w:t>
      </w:r>
      <w:r>
        <w:rPr>
          <w:rFonts w:hint="eastAsia"/>
        </w:rPr>
        <w:t>会计数据和财务指标</w:t>
      </w:r>
    </w:p>
    <w:p w14:paraId="5E2F2B73" w14:textId="518140DA" w:rsidR="00D2700F" w:rsidRDefault="00000000">
      <w:pPr>
        <w:widowControl w:val="0"/>
        <w:wordWrap w:val="0"/>
        <w:ind w:right="105"/>
        <w:jc w:val="right"/>
        <w:rPr>
          <w:color w:val="auto"/>
        </w:rPr>
      </w:pPr>
      <w:r>
        <w:rPr>
          <w:rFonts w:hint="eastAsia"/>
          <w:color w:val="auto"/>
        </w:rPr>
        <w:t>单位：</w:t>
      </w:r>
      <w:bookmarkStart w:id="7" w:name="_Hlk97026007"/>
      <w:sdt>
        <w:sdtPr>
          <w:rPr>
            <w:rFonts w:hint="eastAsia"/>
            <w:color w:val="auto"/>
          </w:rPr>
          <w:alias w:val="单位_主要财务数据"/>
          <w:tag w:val="_GBC_8d45f8d47de14926a26dea0dd1659351"/>
          <w:id w:val="934566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rPr>
            <w:t>万元</w:t>
          </w:r>
        </w:sdtContent>
      </w:sdt>
      <w:r>
        <w:rPr>
          <w:color w:val="auto"/>
        </w:rPr>
        <w:t xml:space="preserve">  币种</w:t>
      </w:r>
      <w:r>
        <w:rPr>
          <w:rFonts w:hint="eastAsia"/>
          <w:color w:val="auto"/>
        </w:rPr>
        <w:t>：</w:t>
      </w:r>
      <w:sdt>
        <w:sdtPr>
          <w:rPr>
            <w:rFonts w:hint="eastAsia"/>
            <w:color w:val="auto"/>
          </w:rPr>
          <w:alias w:val="币种_主要会计数据和财务指标"/>
          <w:tag w:val="_GBC_19a4eb199eee4520b1920d7d4b1b8a09"/>
          <w:id w:val="-17528829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1060"/>
        <w:gridCol w:w="874"/>
        <w:gridCol w:w="988"/>
        <w:gridCol w:w="1134"/>
        <w:gridCol w:w="2307"/>
      </w:tblGrid>
      <w:tr w:rsidR="00F80B79" w14:paraId="30331D37" w14:textId="77777777" w:rsidTr="0092350A">
        <w:sdt>
          <w:sdtPr>
            <w:rPr>
              <w:rFonts w:hint="eastAsia"/>
            </w:rPr>
            <w:tag w:val="_PLD_7e374840df7f434fbf663681104eb472"/>
            <w:id w:val="-299224916"/>
          </w:sdtPr>
          <w:sdtContent>
            <w:tc>
              <w:tcPr>
                <w:tcW w:w="3520" w:type="dxa"/>
                <w:gridSpan w:val="2"/>
                <w:shd w:val="clear" w:color="auto" w:fill="auto"/>
                <w:vAlign w:val="center"/>
              </w:tcPr>
              <w:p w14:paraId="5769F4BD" w14:textId="77777777" w:rsidR="00D2700F" w:rsidRDefault="00000000">
                <w:pPr>
                  <w:spacing w:line="360" w:lineRule="exact"/>
                </w:pPr>
                <w:r>
                  <w:rPr>
                    <w:rFonts w:hint="eastAsia"/>
                  </w:rPr>
                  <w:t>项目</w:t>
                </w:r>
              </w:p>
            </w:tc>
          </w:sdtContent>
        </w:sdt>
        <w:sdt>
          <w:sdtPr>
            <w:rPr>
              <w:rFonts w:hint="eastAsia"/>
            </w:rPr>
            <w:tag w:val="_PLD_76a5ae8efb1140b1b3a1abd59422c595"/>
            <w:id w:val="-1931649220"/>
          </w:sdtPr>
          <w:sdtContent>
            <w:tc>
              <w:tcPr>
                <w:tcW w:w="1862" w:type="dxa"/>
                <w:gridSpan w:val="2"/>
                <w:shd w:val="clear" w:color="auto" w:fill="auto"/>
                <w:vAlign w:val="center"/>
              </w:tcPr>
              <w:p w14:paraId="16DEEAA7" w14:textId="252945CC" w:rsidR="00D2700F" w:rsidRDefault="00000000">
                <w:pPr>
                  <w:spacing w:line="360" w:lineRule="exact"/>
                  <w:jc w:val="center"/>
                </w:pPr>
                <w:r>
                  <w:rPr>
                    <w:rFonts w:hint="eastAsia"/>
                  </w:rPr>
                  <w:t>本报告期</w:t>
                </w:r>
              </w:p>
            </w:tc>
          </w:sdtContent>
        </w:sdt>
        <w:sdt>
          <w:sdtPr>
            <w:rPr>
              <w:rFonts w:hint="eastAsia"/>
            </w:rPr>
            <w:tag w:val="_PLD_15127c2fa7e8434f810a0f897590f615"/>
            <w:id w:val="-442223454"/>
          </w:sdtPr>
          <w:sdtContent>
            <w:tc>
              <w:tcPr>
                <w:tcW w:w="3441" w:type="dxa"/>
                <w:gridSpan w:val="2"/>
                <w:shd w:val="clear" w:color="auto" w:fill="auto"/>
                <w:vAlign w:val="center"/>
              </w:tcPr>
              <w:p w14:paraId="00DCC30B" w14:textId="1289A03E" w:rsidR="00D2700F" w:rsidRDefault="00000000">
                <w:pPr>
                  <w:spacing w:line="360" w:lineRule="exact"/>
                  <w:jc w:val="center"/>
                </w:pPr>
                <w:r>
                  <w:rPr>
                    <w:rFonts w:hint="eastAsia"/>
                  </w:rPr>
                  <w:t>本报告期比上年同期增减变动幅度(%)</w:t>
                </w:r>
              </w:p>
            </w:tc>
          </w:sdtContent>
        </w:sdt>
      </w:tr>
      <w:tr w:rsidR="00112828" w14:paraId="2DFFD8E8" w14:textId="77777777" w:rsidTr="0092350A">
        <w:tc>
          <w:tcPr>
            <w:tcW w:w="3520" w:type="dxa"/>
            <w:gridSpan w:val="2"/>
            <w:shd w:val="clear" w:color="auto" w:fill="auto"/>
            <w:vAlign w:val="center"/>
          </w:tcPr>
          <w:p w14:paraId="33F4A4DE" w14:textId="77777777" w:rsidR="00D2700F" w:rsidRDefault="00000000" w:rsidP="00112828">
            <w:pPr>
              <w:spacing w:line="360" w:lineRule="exact"/>
            </w:pPr>
            <w:r>
              <w:rPr>
                <w:rFonts w:hint="eastAsia"/>
              </w:rPr>
              <w:t>营业收入</w:t>
            </w:r>
          </w:p>
        </w:tc>
        <w:tc>
          <w:tcPr>
            <w:tcW w:w="1862" w:type="dxa"/>
            <w:gridSpan w:val="2"/>
            <w:shd w:val="clear" w:color="auto" w:fill="auto"/>
            <w:vAlign w:val="center"/>
          </w:tcPr>
          <w:p w14:paraId="4B65AE7A" w14:textId="04EAC9D0" w:rsidR="00D2700F" w:rsidRDefault="00000000" w:rsidP="00112828">
            <w:pPr>
              <w:spacing w:line="360" w:lineRule="exact"/>
              <w:jc w:val="right"/>
            </w:pPr>
            <w:r>
              <w:t>1,028,784.19</w:t>
            </w:r>
          </w:p>
        </w:tc>
        <w:tc>
          <w:tcPr>
            <w:tcW w:w="3441" w:type="dxa"/>
            <w:gridSpan w:val="2"/>
            <w:shd w:val="clear" w:color="auto" w:fill="auto"/>
            <w:vAlign w:val="center"/>
          </w:tcPr>
          <w:p w14:paraId="16E36E01" w14:textId="02A897F0" w:rsidR="00D2700F" w:rsidRDefault="00000000" w:rsidP="00112828">
            <w:pPr>
              <w:spacing w:line="360" w:lineRule="exact"/>
              <w:jc w:val="right"/>
            </w:pPr>
            <w:r>
              <w:t>2.74</w:t>
            </w:r>
          </w:p>
        </w:tc>
      </w:tr>
      <w:tr w:rsidR="00112828" w14:paraId="4B3249E0" w14:textId="77777777" w:rsidTr="0092350A">
        <w:tc>
          <w:tcPr>
            <w:tcW w:w="3520" w:type="dxa"/>
            <w:gridSpan w:val="2"/>
            <w:shd w:val="clear" w:color="auto" w:fill="auto"/>
            <w:vAlign w:val="center"/>
          </w:tcPr>
          <w:p w14:paraId="4B310D21" w14:textId="77777777" w:rsidR="00D2700F" w:rsidRDefault="00000000" w:rsidP="00112828">
            <w:pPr>
              <w:spacing w:line="360" w:lineRule="exact"/>
            </w:pPr>
            <w:r>
              <w:rPr>
                <w:rFonts w:hint="eastAsia"/>
              </w:rPr>
              <w:t>归属于上市公司股东的净利润</w:t>
            </w:r>
          </w:p>
        </w:tc>
        <w:tc>
          <w:tcPr>
            <w:tcW w:w="1862" w:type="dxa"/>
            <w:gridSpan w:val="2"/>
            <w:shd w:val="clear" w:color="auto" w:fill="auto"/>
            <w:vAlign w:val="center"/>
          </w:tcPr>
          <w:p w14:paraId="33D18474" w14:textId="3E4CDAD3" w:rsidR="00D2700F" w:rsidRDefault="00000000" w:rsidP="00112828">
            <w:pPr>
              <w:spacing w:line="360" w:lineRule="exact"/>
              <w:jc w:val="right"/>
            </w:pPr>
            <w:r>
              <w:t>63,639.36</w:t>
            </w:r>
          </w:p>
        </w:tc>
        <w:tc>
          <w:tcPr>
            <w:tcW w:w="3441" w:type="dxa"/>
            <w:gridSpan w:val="2"/>
            <w:shd w:val="clear" w:color="auto" w:fill="auto"/>
            <w:vAlign w:val="center"/>
          </w:tcPr>
          <w:p w14:paraId="07D32B56" w14:textId="18D9799A" w:rsidR="00D2700F" w:rsidRDefault="00000000" w:rsidP="00112828">
            <w:pPr>
              <w:spacing w:line="360" w:lineRule="exact"/>
              <w:jc w:val="right"/>
            </w:pPr>
            <w:r>
              <w:t>3.08</w:t>
            </w:r>
          </w:p>
        </w:tc>
      </w:tr>
      <w:tr w:rsidR="00112828" w14:paraId="01F18041" w14:textId="77777777" w:rsidTr="0092350A">
        <w:tc>
          <w:tcPr>
            <w:tcW w:w="3520" w:type="dxa"/>
            <w:gridSpan w:val="2"/>
            <w:shd w:val="clear" w:color="auto" w:fill="auto"/>
            <w:vAlign w:val="center"/>
          </w:tcPr>
          <w:p w14:paraId="6348E2BA" w14:textId="77777777" w:rsidR="00D2700F" w:rsidRDefault="00000000" w:rsidP="00112828">
            <w:pPr>
              <w:spacing w:line="360" w:lineRule="exact"/>
            </w:pPr>
            <w:r>
              <w:rPr>
                <w:rFonts w:hint="eastAsia"/>
              </w:rPr>
              <w:t>归属于上市公司股东的扣除非经常性损益的净利润</w:t>
            </w:r>
          </w:p>
        </w:tc>
        <w:tc>
          <w:tcPr>
            <w:tcW w:w="1862" w:type="dxa"/>
            <w:gridSpan w:val="2"/>
            <w:shd w:val="clear" w:color="auto" w:fill="auto"/>
            <w:vAlign w:val="center"/>
          </w:tcPr>
          <w:p w14:paraId="7E2ED6ED" w14:textId="25739537" w:rsidR="00D2700F" w:rsidRDefault="00000000" w:rsidP="00112828">
            <w:pPr>
              <w:spacing w:line="360" w:lineRule="exact"/>
              <w:jc w:val="right"/>
            </w:pPr>
            <w:r>
              <w:t>65,376.72</w:t>
            </w:r>
          </w:p>
        </w:tc>
        <w:tc>
          <w:tcPr>
            <w:tcW w:w="3441" w:type="dxa"/>
            <w:gridSpan w:val="2"/>
            <w:shd w:val="clear" w:color="auto" w:fill="auto"/>
            <w:vAlign w:val="center"/>
          </w:tcPr>
          <w:p w14:paraId="65F84EBC" w14:textId="6A1AD140" w:rsidR="00D2700F" w:rsidRDefault="00000000" w:rsidP="00112828">
            <w:pPr>
              <w:spacing w:line="360" w:lineRule="exact"/>
              <w:jc w:val="right"/>
            </w:pPr>
            <w:r>
              <w:t>12.35</w:t>
            </w:r>
          </w:p>
        </w:tc>
      </w:tr>
      <w:tr w:rsidR="00112828" w14:paraId="2E9A946D" w14:textId="77777777" w:rsidTr="0092350A">
        <w:tc>
          <w:tcPr>
            <w:tcW w:w="3520" w:type="dxa"/>
            <w:gridSpan w:val="2"/>
            <w:shd w:val="clear" w:color="auto" w:fill="auto"/>
            <w:vAlign w:val="center"/>
          </w:tcPr>
          <w:p w14:paraId="28D1FE0E" w14:textId="77777777" w:rsidR="00D2700F" w:rsidRDefault="00000000" w:rsidP="00112828">
            <w:pPr>
              <w:spacing w:line="360" w:lineRule="exact"/>
            </w:pPr>
            <w:r>
              <w:rPr>
                <w:rFonts w:hint="eastAsia"/>
              </w:rPr>
              <w:t>经营活动产生的现金流量净额</w:t>
            </w:r>
          </w:p>
        </w:tc>
        <w:tc>
          <w:tcPr>
            <w:tcW w:w="1862" w:type="dxa"/>
            <w:gridSpan w:val="2"/>
            <w:shd w:val="clear" w:color="auto" w:fill="auto"/>
            <w:vAlign w:val="center"/>
          </w:tcPr>
          <w:p w14:paraId="1B0C1AA9" w14:textId="5E301A2C" w:rsidR="00D2700F" w:rsidRDefault="00000000" w:rsidP="00112828">
            <w:pPr>
              <w:spacing w:line="360" w:lineRule="exact"/>
              <w:jc w:val="right"/>
            </w:pPr>
            <w:r>
              <w:t>-118,800.90</w:t>
            </w:r>
          </w:p>
        </w:tc>
        <w:tc>
          <w:tcPr>
            <w:tcW w:w="3441" w:type="dxa"/>
            <w:gridSpan w:val="2"/>
            <w:shd w:val="clear" w:color="auto" w:fill="auto"/>
            <w:vAlign w:val="center"/>
          </w:tcPr>
          <w:p w14:paraId="3A677905" w14:textId="684970EA" w:rsidR="00D2700F" w:rsidRDefault="00000000" w:rsidP="00112828">
            <w:pPr>
              <w:spacing w:line="360" w:lineRule="exact"/>
              <w:jc w:val="right"/>
            </w:pPr>
            <w:r>
              <w:rPr>
                <w:rFonts w:hint="eastAsia"/>
              </w:rPr>
              <w:t>不适用</w:t>
            </w:r>
          </w:p>
        </w:tc>
      </w:tr>
      <w:tr w:rsidR="00112828" w14:paraId="434EE515" w14:textId="77777777" w:rsidTr="0092350A">
        <w:tc>
          <w:tcPr>
            <w:tcW w:w="3520" w:type="dxa"/>
            <w:gridSpan w:val="2"/>
            <w:shd w:val="clear" w:color="auto" w:fill="auto"/>
            <w:vAlign w:val="center"/>
          </w:tcPr>
          <w:p w14:paraId="7B3CEABE" w14:textId="77777777" w:rsidR="00D2700F" w:rsidRDefault="00000000" w:rsidP="00112828">
            <w:pPr>
              <w:spacing w:line="360" w:lineRule="exact"/>
            </w:pPr>
            <w:r>
              <w:rPr>
                <w:rFonts w:hint="eastAsia"/>
              </w:rPr>
              <w:t>基本每股收益（元/股）</w:t>
            </w:r>
          </w:p>
        </w:tc>
        <w:tc>
          <w:tcPr>
            <w:tcW w:w="1862" w:type="dxa"/>
            <w:gridSpan w:val="2"/>
            <w:shd w:val="clear" w:color="auto" w:fill="auto"/>
            <w:vAlign w:val="center"/>
          </w:tcPr>
          <w:p w14:paraId="6B06705C" w14:textId="7668F6DA" w:rsidR="00D2700F" w:rsidRDefault="00000000" w:rsidP="00112828">
            <w:pPr>
              <w:spacing w:line="360" w:lineRule="exact"/>
              <w:jc w:val="right"/>
            </w:pPr>
            <w:r>
              <w:t>0.25</w:t>
            </w:r>
          </w:p>
        </w:tc>
        <w:tc>
          <w:tcPr>
            <w:tcW w:w="3441" w:type="dxa"/>
            <w:gridSpan w:val="2"/>
            <w:shd w:val="clear" w:color="auto" w:fill="auto"/>
            <w:vAlign w:val="center"/>
          </w:tcPr>
          <w:p w14:paraId="711164A4" w14:textId="566BAF92" w:rsidR="00D2700F" w:rsidRDefault="00000000" w:rsidP="00112828">
            <w:pPr>
              <w:spacing w:line="360" w:lineRule="exact"/>
              <w:jc w:val="right"/>
            </w:pPr>
            <w:r>
              <w:t>8.70</w:t>
            </w:r>
          </w:p>
        </w:tc>
      </w:tr>
      <w:tr w:rsidR="00112828" w14:paraId="04AF07E7" w14:textId="77777777" w:rsidTr="0092350A">
        <w:tc>
          <w:tcPr>
            <w:tcW w:w="3520" w:type="dxa"/>
            <w:gridSpan w:val="2"/>
            <w:shd w:val="clear" w:color="auto" w:fill="auto"/>
            <w:vAlign w:val="center"/>
          </w:tcPr>
          <w:p w14:paraId="44B73A0F" w14:textId="77777777" w:rsidR="00D2700F" w:rsidRDefault="00000000" w:rsidP="00112828">
            <w:pPr>
              <w:spacing w:line="360" w:lineRule="exact"/>
            </w:pPr>
            <w:r>
              <w:rPr>
                <w:rFonts w:hint="eastAsia"/>
              </w:rPr>
              <w:lastRenderedPageBreak/>
              <w:t>稀释每股收益（元/股）</w:t>
            </w:r>
          </w:p>
        </w:tc>
        <w:tc>
          <w:tcPr>
            <w:tcW w:w="1862" w:type="dxa"/>
            <w:gridSpan w:val="2"/>
            <w:shd w:val="clear" w:color="auto" w:fill="auto"/>
            <w:vAlign w:val="center"/>
          </w:tcPr>
          <w:p w14:paraId="443B2CB6" w14:textId="720410D4" w:rsidR="00D2700F" w:rsidRDefault="00000000" w:rsidP="00112828">
            <w:pPr>
              <w:spacing w:line="360" w:lineRule="exact"/>
              <w:jc w:val="right"/>
            </w:pPr>
            <w:r>
              <w:t>0.24</w:t>
            </w:r>
          </w:p>
        </w:tc>
        <w:tc>
          <w:tcPr>
            <w:tcW w:w="3441" w:type="dxa"/>
            <w:gridSpan w:val="2"/>
            <w:shd w:val="clear" w:color="auto" w:fill="auto"/>
            <w:vAlign w:val="center"/>
          </w:tcPr>
          <w:p w14:paraId="2D2F2519" w14:textId="481238EE" w:rsidR="00D2700F" w:rsidRDefault="00000000" w:rsidP="00112828">
            <w:pPr>
              <w:spacing w:line="360" w:lineRule="exact"/>
              <w:jc w:val="right"/>
            </w:pPr>
            <w:r>
              <w:t>4.35</w:t>
            </w:r>
          </w:p>
        </w:tc>
      </w:tr>
      <w:tr w:rsidR="00112828" w14:paraId="00C2A569" w14:textId="77777777" w:rsidTr="0092350A">
        <w:tc>
          <w:tcPr>
            <w:tcW w:w="3520" w:type="dxa"/>
            <w:gridSpan w:val="2"/>
            <w:shd w:val="clear" w:color="auto" w:fill="auto"/>
            <w:vAlign w:val="center"/>
          </w:tcPr>
          <w:p w14:paraId="49CED7E6" w14:textId="77777777" w:rsidR="00D2700F" w:rsidRDefault="00000000" w:rsidP="00112828">
            <w:pPr>
              <w:spacing w:line="360" w:lineRule="exact"/>
            </w:pPr>
            <w:r>
              <w:rPr>
                <w:rFonts w:hint="eastAsia"/>
              </w:rPr>
              <w:t>加权平均净资产收益率</w:t>
            </w:r>
            <w:r>
              <w:t>（</w:t>
            </w:r>
            <w:r>
              <w:rPr>
                <w:rFonts w:hint="eastAsia"/>
              </w:rPr>
              <w:t>%</w:t>
            </w:r>
            <w:r>
              <w:t>）</w:t>
            </w:r>
          </w:p>
        </w:tc>
        <w:tc>
          <w:tcPr>
            <w:tcW w:w="1862" w:type="dxa"/>
            <w:gridSpan w:val="2"/>
            <w:shd w:val="clear" w:color="auto" w:fill="auto"/>
            <w:vAlign w:val="center"/>
          </w:tcPr>
          <w:p w14:paraId="1F3D6820" w14:textId="21068C14" w:rsidR="00D2700F" w:rsidRDefault="00000000" w:rsidP="00112828">
            <w:pPr>
              <w:spacing w:line="360" w:lineRule="exact"/>
              <w:jc w:val="right"/>
            </w:pPr>
            <w:r>
              <w:t>3.28</w:t>
            </w:r>
          </w:p>
        </w:tc>
        <w:tc>
          <w:tcPr>
            <w:tcW w:w="3441" w:type="dxa"/>
            <w:gridSpan w:val="2"/>
            <w:shd w:val="clear" w:color="auto" w:fill="auto"/>
            <w:vAlign w:val="center"/>
          </w:tcPr>
          <w:p w14:paraId="11D057BD" w14:textId="441A435A" w:rsidR="00D2700F" w:rsidRDefault="00000000" w:rsidP="00112828">
            <w:pPr>
              <w:spacing w:line="360" w:lineRule="exact"/>
              <w:jc w:val="right"/>
            </w:pPr>
            <w:r>
              <w:rPr>
                <w:rFonts w:hint="eastAsia"/>
              </w:rPr>
              <w:t>减少</w:t>
            </w:r>
            <w:r>
              <w:t>0.26个百分点</w:t>
            </w:r>
          </w:p>
        </w:tc>
      </w:tr>
      <w:tr w:rsidR="00112828" w14:paraId="07645E4C" w14:textId="77777777" w:rsidTr="0092350A">
        <w:tc>
          <w:tcPr>
            <w:tcW w:w="2460" w:type="dxa"/>
            <w:shd w:val="clear" w:color="auto" w:fill="auto"/>
            <w:vAlign w:val="center"/>
          </w:tcPr>
          <w:p w14:paraId="43741DC1" w14:textId="77777777" w:rsidR="00D2700F" w:rsidRDefault="00D2700F" w:rsidP="00112828">
            <w:pPr>
              <w:spacing w:line="360" w:lineRule="exact"/>
            </w:pPr>
          </w:p>
        </w:tc>
        <w:sdt>
          <w:sdtPr>
            <w:rPr>
              <w:rFonts w:hint="eastAsia"/>
            </w:rPr>
            <w:tag w:val="_PLD_cdc04872d98348a59d7bdef307867b96"/>
            <w:id w:val="-2115902741"/>
          </w:sdtPr>
          <w:sdtContent>
            <w:tc>
              <w:tcPr>
                <w:tcW w:w="1934" w:type="dxa"/>
                <w:gridSpan w:val="2"/>
                <w:shd w:val="clear" w:color="auto" w:fill="auto"/>
                <w:vAlign w:val="center"/>
              </w:tcPr>
              <w:p w14:paraId="58A657CB" w14:textId="77777777" w:rsidR="00D2700F" w:rsidRDefault="00000000" w:rsidP="00112828">
                <w:pPr>
                  <w:spacing w:line="360" w:lineRule="exact"/>
                  <w:jc w:val="center"/>
                </w:pPr>
                <w:r>
                  <w:rPr>
                    <w:rFonts w:hint="eastAsia"/>
                  </w:rPr>
                  <w:t>本报告期末</w:t>
                </w:r>
              </w:p>
            </w:tc>
          </w:sdtContent>
        </w:sdt>
        <w:sdt>
          <w:sdtPr>
            <w:rPr>
              <w:rFonts w:hint="eastAsia"/>
            </w:rPr>
            <w:tag w:val="_PLD_5355d2f0fba54afdbe211605f23828c9"/>
            <w:id w:val="-910224782"/>
          </w:sdtPr>
          <w:sdtContent>
            <w:tc>
              <w:tcPr>
                <w:tcW w:w="2122" w:type="dxa"/>
                <w:gridSpan w:val="2"/>
                <w:shd w:val="clear" w:color="auto" w:fill="auto"/>
                <w:vAlign w:val="center"/>
              </w:tcPr>
              <w:p w14:paraId="0082E90E" w14:textId="77777777" w:rsidR="00D2700F" w:rsidRDefault="00000000" w:rsidP="00112828">
                <w:pPr>
                  <w:spacing w:line="360" w:lineRule="exact"/>
                  <w:jc w:val="center"/>
                </w:pPr>
                <w:r>
                  <w:rPr>
                    <w:rFonts w:hint="eastAsia"/>
                  </w:rPr>
                  <w:t>上年度末</w:t>
                </w:r>
              </w:p>
            </w:tc>
          </w:sdtContent>
        </w:sdt>
        <w:sdt>
          <w:sdtPr>
            <w:rPr>
              <w:rFonts w:hint="eastAsia"/>
            </w:rPr>
            <w:tag w:val="_PLD_75f2f8a328f74c2c93a4b20c3419de15"/>
            <w:id w:val="-87157855"/>
          </w:sdtPr>
          <w:sdtContent>
            <w:tc>
              <w:tcPr>
                <w:tcW w:w="2307" w:type="dxa"/>
                <w:shd w:val="clear" w:color="auto" w:fill="auto"/>
                <w:vAlign w:val="center"/>
              </w:tcPr>
              <w:p w14:paraId="39337D8D" w14:textId="77777777" w:rsidR="00D2700F" w:rsidRDefault="00000000" w:rsidP="00112828">
                <w:pPr>
                  <w:spacing w:line="360" w:lineRule="exact"/>
                  <w:jc w:val="center"/>
                </w:pPr>
                <w:r>
                  <w:rPr>
                    <w:rFonts w:hint="eastAsia"/>
                  </w:rPr>
                  <w:t>本报告期末比上年度末增减变动幅度(%)</w:t>
                </w:r>
              </w:p>
            </w:tc>
          </w:sdtContent>
        </w:sdt>
      </w:tr>
      <w:tr w:rsidR="00112828" w14:paraId="3106EF7B" w14:textId="77777777" w:rsidTr="0092350A">
        <w:tc>
          <w:tcPr>
            <w:tcW w:w="2460" w:type="dxa"/>
            <w:shd w:val="clear" w:color="auto" w:fill="auto"/>
            <w:vAlign w:val="center"/>
          </w:tcPr>
          <w:p w14:paraId="308240E8" w14:textId="77777777" w:rsidR="00D2700F" w:rsidRDefault="00000000" w:rsidP="00112828">
            <w:pPr>
              <w:spacing w:line="360" w:lineRule="exact"/>
            </w:pPr>
            <w:r>
              <w:rPr>
                <w:rFonts w:hint="eastAsia"/>
              </w:rPr>
              <w:t>总资产</w:t>
            </w:r>
          </w:p>
        </w:tc>
        <w:tc>
          <w:tcPr>
            <w:tcW w:w="1934" w:type="dxa"/>
            <w:gridSpan w:val="2"/>
            <w:shd w:val="clear" w:color="auto" w:fill="auto"/>
            <w:vAlign w:val="center"/>
          </w:tcPr>
          <w:p w14:paraId="1000E012" w14:textId="7AB8ADD6" w:rsidR="00D2700F" w:rsidRDefault="00000000" w:rsidP="00112828">
            <w:pPr>
              <w:spacing w:line="360" w:lineRule="exact"/>
              <w:jc w:val="right"/>
            </w:pPr>
            <w:r>
              <w:t>5,669,546.96</w:t>
            </w:r>
          </w:p>
        </w:tc>
        <w:tc>
          <w:tcPr>
            <w:tcW w:w="2122" w:type="dxa"/>
            <w:gridSpan w:val="2"/>
            <w:shd w:val="clear" w:color="auto" w:fill="auto"/>
            <w:vAlign w:val="center"/>
          </w:tcPr>
          <w:p w14:paraId="0CA0D993" w14:textId="19F1DF8F" w:rsidR="00D2700F" w:rsidRDefault="00000000" w:rsidP="00112828">
            <w:pPr>
              <w:spacing w:line="360" w:lineRule="exact"/>
              <w:jc w:val="right"/>
            </w:pPr>
            <w:r>
              <w:t>5,441,954.41</w:t>
            </w:r>
          </w:p>
        </w:tc>
        <w:tc>
          <w:tcPr>
            <w:tcW w:w="2307" w:type="dxa"/>
            <w:shd w:val="clear" w:color="auto" w:fill="auto"/>
            <w:vAlign w:val="center"/>
          </w:tcPr>
          <w:p w14:paraId="11C79760" w14:textId="6F1A2B51" w:rsidR="00D2700F" w:rsidRDefault="00000000" w:rsidP="00112828">
            <w:pPr>
              <w:spacing w:line="360" w:lineRule="exact"/>
              <w:jc w:val="right"/>
            </w:pPr>
            <w:r>
              <w:t>4.18</w:t>
            </w:r>
          </w:p>
        </w:tc>
      </w:tr>
      <w:tr w:rsidR="00112828" w14:paraId="2D36F4AA" w14:textId="77777777" w:rsidTr="0092350A">
        <w:tc>
          <w:tcPr>
            <w:tcW w:w="2460" w:type="dxa"/>
            <w:shd w:val="clear" w:color="auto" w:fill="auto"/>
            <w:vAlign w:val="center"/>
          </w:tcPr>
          <w:p w14:paraId="721DFE99" w14:textId="77777777" w:rsidR="00D2700F" w:rsidRDefault="00000000" w:rsidP="00112828">
            <w:pPr>
              <w:spacing w:line="360" w:lineRule="exact"/>
            </w:pPr>
            <w:r>
              <w:rPr>
                <w:rFonts w:hint="eastAsia"/>
              </w:rPr>
              <w:t>归属于上市公司股东的所有者权益</w:t>
            </w:r>
          </w:p>
        </w:tc>
        <w:tc>
          <w:tcPr>
            <w:tcW w:w="1934" w:type="dxa"/>
            <w:gridSpan w:val="2"/>
            <w:shd w:val="clear" w:color="auto" w:fill="auto"/>
            <w:vAlign w:val="center"/>
          </w:tcPr>
          <w:p w14:paraId="03BD2746" w14:textId="59FCAF5F" w:rsidR="00D2700F" w:rsidRDefault="00000000" w:rsidP="00112828">
            <w:pPr>
              <w:spacing w:line="360" w:lineRule="exact"/>
              <w:jc w:val="right"/>
            </w:pPr>
            <w:r>
              <w:t>1,971,093.04</w:t>
            </w:r>
          </w:p>
        </w:tc>
        <w:tc>
          <w:tcPr>
            <w:tcW w:w="2122" w:type="dxa"/>
            <w:gridSpan w:val="2"/>
            <w:shd w:val="clear" w:color="auto" w:fill="auto"/>
            <w:vAlign w:val="center"/>
          </w:tcPr>
          <w:p w14:paraId="0A986D4B" w14:textId="4DE0AD8C" w:rsidR="00D2700F" w:rsidRDefault="00000000" w:rsidP="00112828">
            <w:pPr>
              <w:spacing w:line="360" w:lineRule="exact"/>
              <w:jc w:val="right"/>
            </w:pPr>
            <w:r>
              <w:t>1,909,536.18</w:t>
            </w:r>
          </w:p>
        </w:tc>
        <w:tc>
          <w:tcPr>
            <w:tcW w:w="2307" w:type="dxa"/>
            <w:shd w:val="clear" w:color="auto" w:fill="auto"/>
            <w:vAlign w:val="center"/>
          </w:tcPr>
          <w:p w14:paraId="14A586F4" w14:textId="3F6EAC20" w:rsidR="00D2700F" w:rsidRDefault="00000000" w:rsidP="00112828">
            <w:pPr>
              <w:spacing w:line="360" w:lineRule="exact"/>
              <w:jc w:val="right"/>
            </w:pPr>
            <w:r>
              <w:t>3.22</w:t>
            </w:r>
          </w:p>
        </w:tc>
      </w:tr>
    </w:tbl>
    <w:p w14:paraId="3054F62D" w14:textId="5E2C8AFE" w:rsidR="00D2700F" w:rsidRDefault="00D2700F">
      <w:pPr>
        <w:spacing w:line="360" w:lineRule="auto"/>
      </w:pPr>
    </w:p>
    <w:p w14:paraId="61F8D32F" w14:textId="653735A0" w:rsidR="00D2700F" w:rsidRDefault="00000000">
      <w:pPr>
        <w:pStyle w:val="2"/>
        <w:numPr>
          <w:ilvl w:val="0"/>
          <w:numId w:val="32"/>
        </w:numPr>
        <w:ind w:left="0" w:firstLine="0"/>
      </w:pPr>
      <w:r>
        <w:rPr>
          <w:rFonts w:hint="eastAsia"/>
        </w:rPr>
        <w:t>非经常性损益项目和金额</w:t>
      </w:r>
    </w:p>
    <w:bookmarkEnd w:id="7" w:displacedByCustomXml="next"/>
    <w:bookmarkStart w:id="8" w:name="_Hlk24640273" w:displacedByCustomXml="next"/>
    <w:bookmarkStart w:id="9" w:name="_Hlk152579713" w:displacedByCustomXml="next"/>
    <w:bookmarkStart w:id="10" w:name="_Hlk161321765" w:displacedByCustomXml="next"/>
    <w:bookmarkStart w:id="11" w:name="_Hlk161151648" w:displacedByCustomXml="next"/>
    <w:sdt>
      <w:sdtPr>
        <w:alias w:val="是否适用：扣除非经常性损益项目和金额[双击切换]"/>
        <w:tag w:val="_GBC_a83612da9b5b4ebea9a12942c0216434"/>
        <w:id w:val="1428238733"/>
        <w:placeholder>
          <w:docPart w:val="GBC22222222222222222222222222222"/>
        </w:placeholder>
      </w:sdtPr>
      <w:sdtContent>
        <w:p w14:paraId="21CA8ED6" w14:textId="77777777" w:rsidR="00D2700F" w:rsidRDefault="00000000">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2D67CA2" w14:textId="35258D53" w:rsidR="00D2700F" w:rsidRDefault="00000000">
      <w:pPr>
        <w:jc w:val="right"/>
      </w:pPr>
      <w:r>
        <w:rPr>
          <w:rFonts w:hint="eastAsia"/>
        </w:rPr>
        <w:t>单位:</w:t>
      </w:r>
      <w:sdt>
        <w:sdtPr>
          <w:rPr>
            <w:rFonts w:hint="eastAsia"/>
          </w:rPr>
          <w:alias w:val="单位：扣除非经常性损益项目和金额"/>
          <w:tag w:val="_GBC_8ac43a2d51a94d1e8d17aedb6d08f1fa"/>
          <w:id w:val="968247886"/>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扣除非经常性损益项目和金额"/>
          <w:tag w:val="_GBC_f32d362921884842b196633da59dcb4f"/>
          <w:id w:val="-434909470"/>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ook w:val="04A0" w:firstRow="1" w:lastRow="0" w:firstColumn="1" w:lastColumn="0" w:noHBand="0" w:noVBand="1"/>
      </w:tblPr>
      <w:tblGrid>
        <w:gridCol w:w="6940"/>
        <w:gridCol w:w="1883"/>
      </w:tblGrid>
      <w:tr w:rsidR="0092350A" w14:paraId="020D59B4" w14:textId="77777777" w:rsidTr="0092350A">
        <w:bookmarkEnd w:id="8" w:displacedByCustomXml="next"/>
        <w:sdt>
          <w:sdtPr>
            <w:tag w:val="_PLD_dd643dfc9771443b879fb332c16e0d2a"/>
            <w:id w:val="184645858"/>
          </w:sdtPr>
          <w:sdtContent>
            <w:tc>
              <w:tcPr>
                <w:tcW w:w="3933" w:type="pct"/>
                <w:vAlign w:val="center"/>
              </w:tcPr>
              <w:p w14:paraId="28196F1B" w14:textId="77777777" w:rsidR="0092350A" w:rsidRDefault="0092350A" w:rsidP="00621516">
                <w:pPr>
                  <w:pStyle w:val="af7"/>
                  <w:ind w:firstLineChars="0" w:firstLine="0"/>
                  <w:jc w:val="center"/>
                </w:pPr>
                <w:r>
                  <w:rPr>
                    <w:rFonts w:hint="eastAsia"/>
                  </w:rPr>
                  <w:t>非经常性损益项目</w:t>
                </w:r>
              </w:p>
            </w:tc>
          </w:sdtContent>
        </w:sdt>
        <w:sdt>
          <w:sdtPr>
            <w:tag w:val="_PLD_aa18b95bd6724f4ab0aa5bb4dfefe19b"/>
            <w:id w:val="-942909734"/>
          </w:sdtPr>
          <w:sdtContent>
            <w:tc>
              <w:tcPr>
                <w:tcW w:w="1067" w:type="pct"/>
                <w:vAlign w:val="center"/>
              </w:tcPr>
              <w:p w14:paraId="72C81CFF" w14:textId="77777777" w:rsidR="0092350A" w:rsidRDefault="0092350A" w:rsidP="00621516">
                <w:pPr>
                  <w:pStyle w:val="af7"/>
                  <w:ind w:firstLineChars="0" w:firstLine="0"/>
                  <w:jc w:val="center"/>
                </w:pPr>
                <w:r>
                  <w:rPr>
                    <w:rFonts w:hint="eastAsia"/>
                  </w:rPr>
                  <w:t>本期金额</w:t>
                </w:r>
              </w:p>
            </w:tc>
          </w:sdtContent>
        </w:sdt>
      </w:tr>
      <w:tr w:rsidR="0092350A" w14:paraId="3CC569F5" w14:textId="77777777" w:rsidTr="0092350A">
        <w:tc>
          <w:tcPr>
            <w:tcW w:w="3933" w:type="pct"/>
          </w:tcPr>
          <w:p w14:paraId="5536F3A1" w14:textId="77777777" w:rsidR="0092350A" w:rsidRDefault="0092350A" w:rsidP="00621516">
            <w:pPr>
              <w:pStyle w:val="af7"/>
              <w:ind w:firstLineChars="0" w:firstLine="0"/>
            </w:pPr>
            <w:r>
              <w:t>非流动</w:t>
            </w:r>
            <w:r>
              <w:rPr>
                <w:rFonts w:hint="eastAsia"/>
              </w:rPr>
              <w:t>性</w:t>
            </w:r>
            <w:r>
              <w:t>资产处置损益</w:t>
            </w:r>
            <w:r>
              <w:rPr>
                <w:rFonts w:hint="eastAsia"/>
              </w:rPr>
              <w:t>，包括已计提资产减值准备的冲销部分</w:t>
            </w:r>
          </w:p>
        </w:tc>
        <w:tc>
          <w:tcPr>
            <w:tcW w:w="1067" w:type="pct"/>
            <w:vAlign w:val="center"/>
          </w:tcPr>
          <w:p w14:paraId="382D4BE5" w14:textId="77777777" w:rsidR="0092350A" w:rsidRDefault="0092350A" w:rsidP="00621516">
            <w:pPr>
              <w:jc w:val="right"/>
            </w:pPr>
            <w:r>
              <w:t>241.95</w:t>
            </w:r>
          </w:p>
        </w:tc>
      </w:tr>
      <w:tr w:rsidR="0092350A" w14:paraId="022A3D8F" w14:textId="77777777" w:rsidTr="0092350A">
        <w:tc>
          <w:tcPr>
            <w:tcW w:w="3933" w:type="pct"/>
          </w:tcPr>
          <w:p w14:paraId="7C7EA6B4" w14:textId="77777777" w:rsidR="0092350A" w:rsidRDefault="0092350A" w:rsidP="00621516">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1067" w:type="pct"/>
            <w:vAlign w:val="center"/>
          </w:tcPr>
          <w:p w14:paraId="21CE4B44" w14:textId="77777777" w:rsidR="0092350A" w:rsidRDefault="0092350A" w:rsidP="00621516">
            <w:pPr>
              <w:jc w:val="right"/>
            </w:pPr>
            <w:r>
              <w:t>701.13</w:t>
            </w:r>
          </w:p>
        </w:tc>
      </w:tr>
      <w:tr w:rsidR="0092350A" w14:paraId="7C5439DF" w14:textId="77777777" w:rsidTr="0092350A">
        <w:tc>
          <w:tcPr>
            <w:tcW w:w="3933" w:type="pct"/>
          </w:tcPr>
          <w:p w14:paraId="29883FDD" w14:textId="77777777" w:rsidR="0092350A" w:rsidRDefault="0092350A" w:rsidP="00621516">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067" w:type="pct"/>
            <w:vAlign w:val="center"/>
          </w:tcPr>
          <w:p w14:paraId="6B06BB81" w14:textId="77777777" w:rsidR="0092350A" w:rsidRDefault="0092350A" w:rsidP="00621516">
            <w:pPr>
              <w:jc w:val="right"/>
            </w:pPr>
            <w:r>
              <w:t>-3,618.02</w:t>
            </w:r>
          </w:p>
        </w:tc>
      </w:tr>
      <w:tr w:rsidR="0092350A" w14:paraId="64500F49" w14:textId="77777777" w:rsidTr="0092350A">
        <w:tc>
          <w:tcPr>
            <w:tcW w:w="3933" w:type="pct"/>
          </w:tcPr>
          <w:p w14:paraId="50FBA99F" w14:textId="77777777" w:rsidR="0092350A" w:rsidRDefault="0092350A" w:rsidP="00621516">
            <w:pPr>
              <w:pStyle w:val="af7"/>
              <w:ind w:firstLineChars="0" w:firstLine="0"/>
            </w:pPr>
            <w:r>
              <w:rPr>
                <w:rFonts w:hint="eastAsia"/>
              </w:rPr>
              <w:t>单独进行减值测试的应收款项减值准备转回</w:t>
            </w:r>
          </w:p>
        </w:tc>
        <w:tc>
          <w:tcPr>
            <w:tcW w:w="1067" w:type="pct"/>
            <w:vAlign w:val="center"/>
          </w:tcPr>
          <w:p w14:paraId="61A72555" w14:textId="77777777" w:rsidR="0092350A" w:rsidRDefault="0092350A" w:rsidP="00621516">
            <w:pPr>
              <w:jc w:val="right"/>
            </w:pPr>
            <w:r>
              <w:t>240.00</w:t>
            </w:r>
          </w:p>
        </w:tc>
      </w:tr>
      <w:tr w:rsidR="0092350A" w14:paraId="6EA8F82C" w14:textId="77777777" w:rsidTr="0092350A">
        <w:tc>
          <w:tcPr>
            <w:tcW w:w="3933" w:type="pct"/>
          </w:tcPr>
          <w:p w14:paraId="236B94C6" w14:textId="77777777" w:rsidR="0092350A" w:rsidRDefault="0092350A" w:rsidP="00621516">
            <w:pPr>
              <w:pStyle w:val="af7"/>
              <w:ind w:firstLineChars="0" w:firstLine="0"/>
            </w:pPr>
            <w:r>
              <w:t>债务重组损益</w:t>
            </w:r>
          </w:p>
        </w:tc>
        <w:tc>
          <w:tcPr>
            <w:tcW w:w="1067" w:type="pct"/>
            <w:vAlign w:val="center"/>
          </w:tcPr>
          <w:p w14:paraId="71373995" w14:textId="77777777" w:rsidR="0092350A" w:rsidRDefault="0092350A" w:rsidP="00621516">
            <w:pPr>
              <w:jc w:val="right"/>
            </w:pPr>
            <w:r>
              <w:t>185.48</w:t>
            </w:r>
          </w:p>
        </w:tc>
      </w:tr>
      <w:tr w:rsidR="0092350A" w14:paraId="23446E20" w14:textId="77777777" w:rsidTr="0092350A">
        <w:tc>
          <w:tcPr>
            <w:tcW w:w="3933" w:type="pct"/>
          </w:tcPr>
          <w:p w14:paraId="51EBFDDE" w14:textId="77777777" w:rsidR="0092350A" w:rsidRDefault="0092350A" w:rsidP="00621516">
            <w:pPr>
              <w:pStyle w:val="af7"/>
              <w:ind w:firstLineChars="0" w:firstLine="0"/>
            </w:pPr>
            <w:r>
              <w:t>除上述各项之外的其他营业外收入和支出</w:t>
            </w:r>
          </w:p>
        </w:tc>
        <w:tc>
          <w:tcPr>
            <w:tcW w:w="1067" w:type="pct"/>
            <w:vAlign w:val="center"/>
          </w:tcPr>
          <w:p w14:paraId="65770D41" w14:textId="77777777" w:rsidR="0092350A" w:rsidRDefault="0092350A" w:rsidP="00621516">
            <w:pPr>
              <w:jc w:val="right"/>
            </w:pPr>
            <w:r>
              <w:t>226.03</w:t>
            </w:r>
          </w:p>
        </w:tc>
      </w:tr>
      <w:tr w:rsidR="0092350A" w14:paraId="3F3A60BD" w14:textId="77777777" w:rsidTr="0092350A">
        <w:tc>
          <w:tcPr>
            <w:tcW w:w="3933" w:type="pct"/>
          </w:tcPr>
          <w:p w14:paraId="50C5CF86" w14:textId="77777777" w:rsidR="0092350A" w:rsidRDefault="0092350A" w:rsidP="00621516">
            <w:pPr>
              <w:pStyle w:val="af7"/>
              <w:ind w:firstLineChars="0" w:firstLine="0"/>
            </w:pPr>
            <w:r>
              <w:rPr>
                <w:rFonts w:hint="eastAsia"/>
              </w:rPr>
              <w:t>减：</w:t>
            </w:r>
            <w:r>
              <w:t>所得税影响额</w:t>
            </w:r>
          </w:p>
        </w:tc>
        <w:tc>
          <w:tcPr>
            <w:tcW w:w="1067" w:type="pct"/>
            <w:vAlign w:val="center"/>
          </w:tcPr>
          <w:p w14:paraId="4FB71F58" w14:textId="77777777" w:rsidR="0092350A" w:rsidRDefault="0092350A" w:rsidP="00621516">
            <w:pPr>
              <w:jc w:val="right"/>
            </w:pPr>
            <w:r>
              <w:t>-299.09</w:t>
            </w:r>
          </w:p>
        </w:tc>
      </w:tr>
      <w:tr w:rsidR="0092350A" w14:paraId="0E3AC995" w14:textId="77777777" w:rsidTr="0092350A">
        <w:tc>
          <w:tcPr>
            <w:tcW w:w="3933" w:type="pct"/>
          </w:tcPr>
          <w:p w14:paraId="3D9E1079" w14:textId="77777777" w:rsidR="0092350A" w:rsidRDefault="0092350A" w:rsidP="00621516">
            <w:pPr>
              <w:pStyle w:val="af7"/>
            </w:pPr>
            <w:r>
              <w:t>少数股东权益影响额</w:t>
            </w:r>
            <w:r>
              <w:rPr>
                <w:rFonts w:hint="eastAsia"/>
              </w:rPr>
              <w:t>（税后）</w:t>
            </w:r>
          </w:p>
        </w:tc>
        <w:tc>
          <w:tcPr>
            <w:tcW w:w="1067" w:type="pct"/>
            <w:vAlign w:val="center"/>
          </w:tcPr>
          <w:p w14:paraId="73EAB551" w14:textId="77777777" w:rsidR="0092350A" w:rsidRDefault="0092350A" w:rsidP="00621516">
            <w:pPr>
              <w:jc w:val="right"/>
            </w:pPr>
            <w:r>
              <w:t>13.0</w:t>
            </w:r>
            <w:r>
              <w:rPr>
                <w:rFonts w:hint="eastAsia"/>
              </w:rPr>
              <w:t>2</w:t>
            </w:r>
          </w:p>
        </w:tc>
      </w:tr>
      <w:tr w:rsidR="0092350A" w14:paraId="52943554" w14:textId="77777777" w:rsidTr="0092350A">
        <w:tc>
          <w:tcPr>
            <w:tcW w:w="3933" w:type="pct"/>
            <w:vAlign w:val="center"/>
          </w:tcPr>
          <w:p w14:paraId="00541500" w14:textId="77777777" w:rsidR="0092350A" w:rsidRDefault="0092350A" w:rsidP="00621516">
            <w:pPr>
              <w:pStyle w:val="af7"/>
              <w:ind w:firstLineChars="0" w:firstLine="0"/>
              <w:jc w:val="center"/>
            </w:pPr>
            <w:r>
              <w:t>合计</w:t>
            </w:r>
          </w:p>
        </w:tc>
        <w:tc>
          <w:tcPr>
            <w:tcW w:w="1067" w:type="pct"/>
            <w:vAlign w:val="center"/>
          </w:tcPr>
          <w:p w14:paraId="34B6597F" w14:textId="77777777" w:rsidR="0092350A" w:rsidRDefault="0092350A" w:rsidP="00621516">
            <w:pPr>
              <w:jc w:val="right"/>
            </w:pPr>
            <w:r>
              <w:t>-1,737.36</w:t>
            </w:r>
          </w:p>
        </w:tc>
      </w:tr>
    </w:tbl>
    <w:p w14:paraId="1ACEB7BA" w14:textId="77777777" w:rsidR="0092350A" w:rsidRDefault="0092350A"/>
    <w:p w14:paraId="39B22E09" w14:textId="77777777" w:rsidR="00D2700F" w:rsidRDefault="00000000">
      <w:pPr>
        <w:pStyle w:val="af1"/>
        <w:adjustRightInd w:val="0"/>
        <w:snapToGrid w:val="0"/>
        <w:spacing w:line="200" w:lineRule="atLeast"/>
        <w:rPr>
          <w:rFonts w:hAnsi="宋体" w:hint="default"/>
          <w:kern w:val="0"/>
          <w:sz w:val="21"/>
        </w:rPr>
      </w:pPr>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bookmarkStart w:id="12" w:name="_Hlk41379873"/>
    <w:bookmarkStart w:id="13" w:name="_Hlk89096484"/>
    <w:bookmarkEnd w:id="9"/>
    <w:p w14:paraId="11054D80" w14:textId="578B7305" w:rsidR="00D2700F" w:rsidRDefault="00000000" w:rsidP="00E54A14">
      <w:pPr>
        <w:tabs>
          <w:tab w:val="left" w:pos="2325"/>
        </w:tabs>
      </w:pPr>
      <w:sdt>
        <w:sdtPr>
          <w:alias w:val="是否适用：将非经常性损益项目界定为经常性损益项目[双击切换]"/>
          <w:tag w:val="_GBC_04368e470a6a4e5882ae1760383b459b"/>
          <w:id w:val="1446884611"/>
          <w:placeholder>
            <w:docPart w:val="GBC22222222222222222222222222222"/>
          </w:placeholder>
        </w:sdtPr>
        <w:sdtContent>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sdtContent>
      </w:sdt>
      <w:bookmarkEnd w:id="11"/>
      <w:bookmarkEnd w:id="10"/>
      <w:bookmarkEnd w:id="12"/>
      <w:bookmarkEnd w:id="13"/>
    </w:p>
    <w:p w14:paraId="2FCE1B92" w14:textId="77777777" w:rsidR="00D2700F" w:rsidRDefault="00D2700F" w:rsidP="00E54A14">
      <w:pPr>
        <w:tabs>
          <w:tab w:val="left" w:pos="2325"/>
        </w:tabs>
      </w:pPr>
    </w:p>
    <w:p w14:paraId="0D7232F5" w14:textId="55694BEC" w:rsidR="00D2700F" w:rsidRDefault="00000000">
      <w:pPr>
        <w:pStyle w:val="2"/>
        <w:numPr>
          <w:ilvl w:val="0"/>
          <w:numId w:val="32"/>
        </w:numPr>
        <w:ind w:left="0" w:firstLine="0"/>
      </w:pPr>
      <w:r>
        <w:rPr>
          <w:rFonts w:hint="eastAsia"/>
        </w:rPr>
        <w:t>主要会计数据、财务指标发生变动的情况、原因</w:t>
      </w:r>
    </w:p>
    <w:bookmarkStart w:id="14" w:name="_Hlk83397698" w:displacedByCustomXml="next"/>
    <w:bookmarkStart w:id="15" w:name="_Hlk97034081" w:displacedByCustomXml="next"/>
    <w:sdt>
      <w:sdtPr>
        <w:rPr>
          <w:rFonts w:ascii="宋体" w:hAnsi="宋体"/>
          <w:szCs w:val="21"/>
        </w:rPr>
        <w:alias w:val="是否适用：主要会计数据、财务指标发生变动的情况、原因[双击切换]"/>
        <w:tag w:val="_GBC_50b4997ae4f64a0eba6e0108359ba1c4"/>
        <w:id w:val="-1882549439"/>
        <w:placeholder>
          <w:docPart w:val="GBC22222222222222222222222222222"/>
        </w:placeholder>
      </w:sdtPr>
      <w:sdtContent>
        <w:p w14:paraId="7119990C" w14:textId="77777777" w:rsidR="00D2700F" w:rsidRDefault="00000000">
          <w:pPr>
            <w:pStyle w:val="aff5"/>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01"/>
        <w:gridCol w:w="4150"/>
      </w:tblGrid>
      <w:tr w:rsidR="00F80B79" w14:paraId="18709F77" w14:textId="77777777" w:rsidTr="0092350A">
        <w:sdt>
          <w:sdtPr>
            <w:rPr>
              <w:rFonts w:hint="eastAsia"/>
            </w:rPr>
            <w:tag w:val="_PLD_5fe85fe000e44b34bd2f032241de67bb"/>
            <w:id w:val="2079554788"/>
          </w:sdtPr>
          <w:sdtContent>
            <w:tc>
              <w:tcPr>
                <w:tcW w:w="1684" w:type="pct"/>
                <w:shd w:val="clear" w:color="auto" w:fill="auto"/>
                <w:vAlign w:val="center"/>
              </w:tcPr>
              <w:p w14:paraId="7E115C77" w14:textId="77777777" w:rsidR="00D2700F" w:rsidRDefault="00000000">
                <w:pPr>
                  <w:jc w:val="center"/>
                </w:pPr>
                <w:r>
                  <w:rPr>
                    <w:rFonts w:hint="eastAsia"/>
                  </w:rPr>
                  <w:t>项目名称</w:t>
                </w:r>
              </w:p>
            </w:tc>
          </w:sdtContent>
        </w:sdt>
        <w:sdt>
          <w:sdtPr>
            <w:rPr>
              <w:rFonts w:hint="eastAsia"/>
            </w:rPr>
            <w:tag w:val="_PLD_7736062b4fe04d3995d8bff938c61f79"/>
            <w:id w:val="-1881852808"/>
          </w:sdtPr>
          <w:sdtEndPr>
            <w:rPr>
              <w:rFonts w:hint="default"/>
            </w:rPr>
          </w:sdtEndPr>
          <w:sdtContent>
            <w:tc>
              <w:tcPr>
                <w:tcW w:w="964" w:type="pct"/>
                <w:shd w:val="clear" w:color="auto" w:fill="auto"/>
                <w:vAlign w:val="center"/>
              </w:tcPr>
              <w:p w14:paraId="7B152BDA" w14:textId="77777777" w:rsidR="00D2700F" w:rsidRDefault="00000000">
                <w:pPr>
                  <w:jc w:val="center"/>
                </w:pPr>
                <w:r>
                  <w:rPr>
                    <w:rFonts w:hint="eastAsia"/>
                  </w:rPr>
                  <w:t>变动比例（%）</w:t>
                </w:r>
              </w:p>
            </w:tc>
          </w:sdtContent>
        </w:sdt>
        <w:tc>
          <w:tcPr>
            <w:tcW w:w="2352" w:type="pct"/>
          </w:tcPr>
          <w:sdt>
            <w:sdtPr>
              <w:rPr>
                <w:rFonts w:hint="eastAsia"/>
              </w:rPr>
              <w:tag w:val="_PLD_69e374524fa04dce8c7d4349eb4e6964"/>
              <w:id w:val="1019357540"/>
            </w:sdtPr>
            <w:sdtContent>
              <w:p w14:paraId="76403650" w14:textId="77777777" w:rsidR="00D2700F" w:rsidRDefault="00000000">
                <w:pPr>
                  <w:jc w:val="center"/>
                </w:pPr>
                <w:r>
                  <w:rPr>
                    <w:rFonts w:hint="eastAsia"/>
                  </w:rPr>
                  <w:t>主要原因</w:t>
                </w:r>
              </w:p>
            </w:sdtContent>
          </w:sdt>
        </w:tc>
      </w:tr>
      <w:tr w:rsidR="00F80B79" w14:paraId="43B6DA28" w14:textId="77777777" w:rsidTr="0092350A">
        <w:tc>
          <w:tcPr>
            <w:tcW w:w="1684" w:type="pct"/>
            <w:shd w:val="clear" w:color="auto" w:fill="auto"/>
            <w:vAlign w:val="center"/>
          </w:tcPr>
          <w:p w14:paraId="33A24A35" w14:textId="53A60195" w:rsidR="00D2700F" w:rsidRDefault="00000000">
            <w:r w:rsidRPr="00284567">
              <w:rPr>
                <w:rFonts w:hint="eastAsia"/>
              </w:rPr>
              <w:t>经营活动产生的现金流量净额</w:t>
            </w:r>
          </w:p>
        </w:tc>
        <w:tc>
          <w:tcPr>
            <w:tcW w:w="964" w:type="pct"/>
            <w:shd w:val="clear" w:color="auto" w:fill="auto"/>
            <w:vAlign w:val="center"/>
          </w:tcPr>
          <w:p w14:paraId="7405B302" w14:textId="22979DA1" w:rsidR="00D2700F" w:rsidRDefault="00000000" w:rsidP="0092350A">
            <w:pPr>
              <w:ind w:right="420"/>
              <w:jc w:val="right"/>
            </w:pPr>
            <w:r>
              <w:rPr>
                <w:rFonts w:hint="eastAsia"/>
              </w:rPr>
              <w:t>不适用</w:t>
            </w:r>
          </w:p>
        </w:tc>
        <w:tc>
          <w:tcPr>
            <w:tcW w:w="2352" w:type="pct"/>
          </w:tcPr>
          <w:p w14:paraId="19B1592D" w14:textId="4A62589D" w:rsidR="00D2700F" w:rsidRDefault="00000000">
            <w:r w:rsidRPr="00462B85">
              <w:rPr>
                <w:rFonts w:hint="eastAsia"/>
              </w:rPr>
              <w:t>经营活动产生的现金流量净额</w:t>
            </w:r>
            <w:r>
              <w:rPr>
                <w:rFonts w:hint="eastAsia"/>
              </w:rPr>
              <w:t>为净流出</w:t>
            </w:r>
            <w:r w:rsidRPr="00877330">
              <w:rPr>
                <w:rFonts w:hint="eastAsia"/>
              </w:rPr>
              <w:t>减少主要是由于公司加强合同结算，积极督促项目回款以及受限资金减少所致。</w:t>
            </w:r>
          </w:p>
        </w:tc>
      </w:tr>
      <w:bookmarkEnd w:id="14"/>
    </w:tbl>
    <w:p w14:paraId="58DBFCF5" w14:textId="77777777" w:rsidR="00D2700F" w:rsidRDefault="00D2700F">
      <w:pPr>
        <w:pStyle w:val="af1"/>
        <w:adjustRightInd w:val="0"/>
        <w:snapToGrid w:val="0"/>
        <w:rPr>
          <w:rFonts w:hAnsi="宋体" w:hint="default"/>
          <w:color w:val="auto"/>
          <w:kern w:val="0"/>
          <w:sz w:val="21"/>
        </w:rPr>
      </w:pPr>
    </w:p>
    <w:bookmarkEnd w:id="15"/>
    <w:p w14:paraId="46A07293" w14:textId="77777777" w:rsidR="0092350A" w:rsidRDefault="0092350A">
      <w:pPr>
        <w:pStyle w:val="10"/>
        <w:numPr>
          <w:ilvl w:val="0"/>
          <w:numId w:val="2"/>
        </w:numPr>
        <w:tabs>
          <w:tab w:val="left" w:pos="434"/>
          <w:tab w:val="left" w:pos="882"/>
        </w:tabs>
        <w:ind w:left="0" w:firstLine="0"/>
        <w:rPr>
          <w:sz w:val="21"/>
        </w:rPr>
        <w:sectPr w:rsidR="0092350A" w:rsidSect="004C2ABD">
          <w:pgSz w:w="11906" w:h="16838"/>
          <w:pgMar w:top="1525" w:right="1276" w:bottom="1440" w:left="1797" w:header="851" w:footer="992" w:gutter="0"/>
          <w:cols w:space="425"/>
          <w:docGrid w:type="lines" w:linePitch="312"/>
        </w:sectPr>
      </w:pPr>
    </w:p>
    <w:p w14:paraId="4590DF2F" w14:textId="1D2A1CB8" w:rsidR="000A0D98" w:rsidRDefault="00000000">
      <w:pPr>
        <w:pStyle w:val="10"/>
        <w:numPr>
          <w:ilvl w:val="0"/>
          <w:numId w:val="2"/>
        </w:numPr>
        <w:tabs>
          <w:tab w:val="left" w:pos="434"/>
          <w:tab w:val="left" w:pos="882"/>
        </w:tabs>
        <w:ind w:left="0" w:firstLine="0"/>
        <w:rPr>
          <w:sz w:val="21"/>
        </w:rPr>
      </w:pPr>
      <w:r>
        <w:rPr>
          <w:rFonts w:hint="eastAsia"/>
          <w:sz w:val="21"/>
        </w:rPr>
        <w:lastRenderedPageBreak/>
        <w:t>股东信息</w:t>
      </w:r>
    </w:p>
    <w:p w14:paraId="174F6B64" w14:textId="3FCEB9B8" w:rsidR="000A0D98" w:rsidRDefault="00000000">
      <w:pPr>
        <w:pStyle w:val="af7"/>
        <w:numPr>
          <w:ilvl w:val="0"/>
          <w:numId w:val="30"/>
        </w:numPr>
        <w:ind w:left="442" w:firstLineChars="0" w:hanging="442"/>
        <w:outlineLvl w:val="1"/>
        <w:rPr>
          <w:rStyle w:val="30"/>
        </w:rPr>
      </w:pPr>
      <w:r>
        <w:rPr>
          <w:rStyle w:val="30"/>
          <w:rFonts w:hint="eastAsia"/>
        </w:rPr>
        <w:t>普通股股东总数和表决权恢复的优先股股东数量及前十名股东持股情况表</w:t>
      </w:r>
    </w:p>
    <w:p w14:paraId="5CD78E94" w14:textId="77777777" w:rsidR="000A0D98" w:rsidRDefault="00000000">
      <w:pPr>
        <w:ind w:right="210"/>
        <w:jc w:val="right"/>
        <w:rPr>
          <w:bCs/>
          <w:color w:val="auto"/>
        </w:rPr>
      </w:pPr>
      <w:r>
        <w:rPr>
          <w:rFonts w:hint="eastAsia"/>
          <w:bCs/>
          <w:color w:val="auto"/>
        </w:rPr>
        <w:t>单位：</w:t>
      </w:r>
      <w:bookmarkStart w:id="16" w:name="_Hlk97034683"/>
      <w:bookmarkStart w:id="17" w:name="_Hlk41062485"/>
      <w:sdt>
        <w:sdtPr>
          <w:rPr>
            <w:rFonts w:hint="eastAsia"/>
            <w:bCs/>
            <w:color w:val="auto"/>
          </w:rPr>
          <w:alias w:val="单位_报告期末股东总人数及前十名流通股东（或无限售条件股东）持股情况"/>
          <w:tag w:val="_GBC_7e6d30c94deb4108bddbab0370f47516"/>
          <w:id w:val="931239537"/>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1"/>
        <w:gridCol w:w="1985"/>
        <w:gridCol w:w="1797"/>
        <w:gridCol w:w="1339"/>
        <w:gridCol w:w="1542"/>
        <w:gridCol w:w="1805"/>
        <w:gridCol w:w="724"/>
      </w:tblGrid>
      <w:tr w:rsidR="00D0497D" w14:paraId="158CB38E" w14:textId="77777777" w:rsidTr="00D0497D">
        <w:trPr>
          <w:cantSplit/>
        </w:trPr>
        <w:bookmarkEnd w:id="17" w:displacedByCustomXml="next"/>
        <w:bookmarkStart w:id="18" w:name="_Hlk129262449" w:displacedByCustomXml="next"/>
        <w:sdt>
          <w:sdtPr>
            <w:tag w:val="_PLD_c34db2fc12e74e13871922e89f430a4c"/>
            <w:id w:val="-697396386"/>
          </w:sdtPr>
          <w:sdtContent>
            <w:tc>
              <w:tcPr>
                <w:tcW w:w="1685" w:type="pct"/>
                <w:shd w:val="clear" w:color="auto" w:fill="auto"/>
                <w:vAlign w:val="center"/>
              </w:tcPr>
              <w:p w14:paraId="408035B1" w14:textId="77777777" w:rsidR="004E247E" w:rsidRDefault="004E247E" w:rsidP="00D97D51">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646202528"/>
          </w:sdtPr>
          <w:sdtContent>
            <w:tc>
              <w:tcPr>
                <w:tcW w:w="716" w:type="pct"/>
                <w:shd w:val="clear" w:color="auto" w:fill="auto"/>
                <w:vAlign w:val="center"/>
              </w:tcPr>
              <w:p w14:paraId="1198A7E3" w14:textId="1544FBE3" w:rsidR="004E247E" w:rsidRDefault="00672AEC" w:rsidP="00D97D51">
                <w:pPr>
                  <w:pStyle w:val="afc"/>
                  <w:jc w:val="right"/>
                  <w:rPr>
                    <w:rFonts w:ascii="宋体" w:hAnsi="宋体"/>
                  </w:rPr>
                </w:pPr>
                <w:r>
                  <w:rPr>
                    <w:rFonts w:ascii="宋体" w:hAnsi="宋体" w:hint="eastAsia"/>
                  </w:rPr>
                  <w:t>39,136</w:t>
                </w:r>
              </w:p>
            </w:tc>
          </w:sdtContent>
        </w:sdt>
        <w:sdt>
          <w:sdtPr>
            <w:rPr>
              <w:rFonts w:ascii="宋体" w:hAnsi="宋体" w:cs="宋体" w:hint="eastAsia"/>
              <w:kern w:val="0"/>
            </w:rPr>
            <w:tag w:val="_PLD_17a6d1f19468498d9d452d4a17cf6b8b"/>
            <w:id w:val="-1396807206"/>
          </w:sdtPr>
          <w:sdtContent>
            <w:tc>
              <w:tcPr>
                <w:tcW w:w="1687" w:type="pct"/>
                <w:gridSpan w:val="3"/>
                <w:vAlign w:val="center"/>
              </w:tcPr>
              <w:p w14:paraId="286D681D" w14:textId="77777777" w:rsidR="004E247E" w:rsidRDefault="004E247E" w:rsidP="00D97D51">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965169612"/>
          </w:sdtPr>
          <w:sdtContent>
            <w:tc>
              <w:tcPr>
                <w:tcW w:w="911" w:type="pct"/>
                <w:gridSpan w:val="2"/>
                <w:vAlign w:val="center"/>
              </w:tcPr>
              <w:p w14:paraId="083FE04E" w14:textId="77777777" w:rsidR="004E247E" w:rsidRDefault="004E247E" w:rsidP="00D97D51">
                <w:pPr>
                  <w:pStyle w:val="afc"/>
                  <w:jc w:val="right"/>
                  <w:rPr>
                    <w:rFonts w:ascii="宋体" w:hAnsi="宋体"/>
                  </w:rPr>
                </w:pPr>
                <w:r>
                  <w:rPr>
                    <w:rFonts w:ascii="宋体" w:hAnsi="宋体" w:hint="eastAsia"/>
                  </w:rPr>
                  <w:t>0</w:t>
                </w:r>
              </w:p>
            </w:tc>
          </w:sdtContent>
        </w:sdt>
      </w:tr>
      <w:tr w:rsidR="004E247E" w14:paraId="5C6B18E9" w14:textId="77777777" w:rsidTr="00D97D51">
        <w:trPr>
          <w:cantSplit/>
        </w:trPr>
        <w:sdt>
          <w:sdtPr>
            <w:tag w:val="_PLD_eed4c5341e1b4384975a6c3b0ece8f72"/>
            <w:id w:val="1107227349"/>
          </w:sdtPr>
          <w:sdtContent>
            <w:tc>
              <w:tcPr>
                <w:tcW w:w="5000" w:type="pct"/>
                <w:gridSpan w:val="7"/>
                <w:shd w:val="clear" w:color="auto" w:fill="auto"/>
              </w:tcPr>
              <w:p w14:paraId="51D1104C" w14:textId="77777777" w:rsidR="004E247E" w:rsidRDefault="004E247E" w:rsidP="00D97D51">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D0497D" w14:paraId="78BD1E12" w14:textId="77777777" w:rsidTr="006E7922">
        <w:trPr>
          <w:cantSplit/>
          <w:trHeight w:val="353"/>
        </w:trPr>
        <w:sdt>
          <w:sdtPr>
            <w:tag w:val="_PLD_16a140c5e1814713ab76b6aa0715102b"/>
            <w:id w:val="883527287"/>
          </w:sdtPr>
          <w:sdtContent>
            <w:tc>
              <w:tcPr>
                <w:tcW w:w="1685" w:type="pct"/>
                <w:vMerge w:val="restart"/>
                <w:shd w:val="clear" w:color="auto" w:fill="auto"/>
                <w:vAlign w:val="center"/>
              </w:tcPr>
              <w:p w14:paraId="13A792AA" w14:textId="77777777" w:rsidR="004E247E" w:rsidRDefault="004E247E" w:rsidP="00D97D51">
                <w:pPr>
                  <w:jc w:val="center"/>
                </w:pPr>
                <w:r>
                  <w:t>股东名称</w:t>
                </w:r>
              </w:p>
            </w:tc>
          </w:sdtContent>
        </w:sdt>
        <w:sdt>
          <w:sdtPr>
            <w:tag w:val="_PLD_5f598c5616c44f71b9964b3ebeed7581"/>
            <w:id w:val="-1073197768"/>
          </w:sdtPr>
          <w:sdtContent>
            <w:tc>
              <w:tcPr>
                <w:tcW w:w="716" w:type="pct"/>
                <w:vMerge w:val="restart"/>
                <w:shd w:val="clear" w:color="auto" w:fill="auto"/>
                <w:vAlign w:val="center"/>
              </w:tcPr>
              <w:p w14:paraId="1EB24C71" w14:textId="77777777" w:rsidR="004E247E" w:rsidRDefault="004E247E" w:rsidP="00D97D51">
                <w:pPr>
                  <w:jc w:val="center"/>
                </w:pPr>
                <w:r>
                  <w:t>股东性质</w:t>
                </w:r>
              </w:p>
            </w:tc>
          </w:sdtContent>
        </w:sdt>
        <w:tc>
          <w:tcPr>
            <w:tcW w:w="648" w:type="pct"/>
            <w:vMerge w:val="restart"/>
            <w:shd w:val="clear" w:color="auto" w:fill="auto"/>
            <w:vAlign w:val="center"/>
          </w:tcPr>
          <w:sdt>
            <w:sdtPr>
              <w:tag w:val="_PLD_f792c0dec471476fbc48ec5f098250d6"/>
              <w:id w:val="-1338999755"/>
            </w:sdtPr>
            <w:sdtEndPr>
              <w:rPr>
                <w:rFonts w:hint="eastAsia"/>
                <w:szCs w:val="20"/>
              </w:rPr>
            </w:sdtEndPr>
            <w:sdtContent>
              <w:p w14:paraId="392B45DF" w14:textId="77777777" w:rsidR="004E247E" w:rsidRDefault="004E247E" w:rsidP="00D97D51">
                <w:pPr>
                  <w:jc w:val="center"/>
                </w:pPr>
                <w:r>
                  <w:t>持股数量</w:t>
                </w:r>
              </w:p>
            </w:sdtContent>
          </w:sdt>
        </w:tc>
        <w:sdt>
          <w:sdtPr>
            <w:tag w:val="_PLD_cff5552f4d23448f99bf89306bd038ca"/>
            <w:id w:val="1474495032"/>
          </w:sdtPr>
          <w:sdtContent>
            <w:tc>
              <w:tcPr>
                <w:tcW w:w="483" w:type="pct"/>
                <w:vMerge w:val="restart"/>
                <w:shd w:val="clear" w:color="auto" w:fill="auto"/>
                <w:vAlign w:val="center"/>
              </w:tcPr>
              <w:p w14:paraId="4C24460A" w14:textId="77777777" w:rsidR="004E247E" w:rsidRDefault="004E247E" w:rsidP="00D97D51">
                <w:pPr>
                  <w:jc w:val="center"/>
                </w:pPr>
                <w:r>
                  <w:rPr>
                    <w:rFonts w:hint="eastAsia"/>
                  </w:rPr>
                  <w:t>持股</w:t>
                </w:r>
                <w:r>
                  <w:t>比例(%)</w:t>
                </w:r>
              </w:p>
            </w:tc>
          </w:sdtContent>
        </w:sdt>
        <w:sdt>
          <w:sdtPr>
            <w:tag w:val="_PLD_24d5d73aa9e5488aaad7cad9298962c8"/>
            <w:id w:val="1711911856"/>
          </w:sdtPr>
          <w:sdtContent>
            <w:tc>
              <w:tcPr>
                <w:tcW w:w="556" w:type="pct"/>
                <w:vMerge w:val="restart"/>
                <w:shd w:val="clear" w:color="auto" w:fill="auto"/>
                <w:vAlign w:val="center"/>
              </w:tcPr>
              <w:p w14:paraId="269FD928" w14:textId="77777777" w:rsidR="004E247E" w:rsidRDefault="004E247E" w:rsidP="00D97D51">
                <w:pPr>
                  <w:pStyle w:val="a9"/>
                  <w:rPr>
                    <w:rFonts w:ascii="宋体" w:hAnsi="宋体"/>
                    <w:bCs/>
                    <w:color w:val="00B050"/>
                  </w:rPr>
                </w:pPr>
                <w:r>
                  <w:rPr>
                    <w:rFonts w:ascii="宋体" w:hAnsi="宋体"/>
                    <w:bCs/>
                  </w:rPr>
                  <w:t>持有有限售条件股份数量</w:t>
                </w:r>
              </w:p>
            </w:tc>
          </w:sdtContent>
        </w:sdt>
        <w:tc>
          <w:tcPr>
            <w:tcW w:w="911" w:type="pct"/>
            <w:gridSpan w:val="2"/>
            <w:shd w:val="clear" w:color="auto" w:fill="auto"/>
            <w:vAlign w:val="center"/>
          </w:tcPr>
          <w:sdt>
            <w:sdtPr>
              <w:tag w:val="_PLD_2ba38eddeeec49cf89e60946d23d077a"/>
              <w:id w:val="-814184301"/>
            </w:sdtPr>
            <w:sdtContent>
              <w:p w14:paraId="5D5AA01B" w14:textId="77777777" w:rsidR="004E247E" w:rsidRDefault="004E247E" w:rsidP="00D97D51">
                <w:pPr>
                  <w:jc w:val="center"/>
                </w:pPr>
                <w:r>
                  <w:t>质押</w:t>
                </w:r>
                <w:r>
                  <w:rPr>
                    <w:rFonts w:hint="eastAsia"/>
                  </w:rPr>
                  <w:t>、标记</w:t>
                </w:r>
                <w:r>
                  <w:t>或冻结情</w:t>
                </w:r>
                <w:r>
                  <w:rPr>
                    <w:rFonts w:hint="eastAsia"/>
                  </w:rPr>
                  <w:t>况</w:t>
                </w:r>
              </w:p>
            </w:sdtContent>
          </w:sdt>
        </w:tc>
      </w:tr>
      <w:tr w:rsidR="00D0497D" w14:paraId="58C74D43" w14:textId="77777777" w:rsidTr="006E7922">
        <w:trPr>
          <w:cantSplit/>
          <w:trHeight w:val="273"/>
        </w:trPr>
        <w:tc>
          <w:tcPr>
            <w:tcW w:w="1685" w:type="pct"/>
            <w:vMerge/>
            <w:shd w:val="clear" w:color="auto" w:fill="auto"/>
            <w:vAlign w:val="center"/>
          </w:tcPr>
          <w:p w14:paraId="0A3798D2" w14:textId="77777777" w:rsidR="004E247E" w:rsidRDefault="004E247E" w:rsidP="00D97D51">
            <w:pPr>
              <w:jc w:val="center"/>
            </w:pPr>
          </w:p>
        </w:tc>
        <w:tc>
          <w:tcPr>
            <w:tcW w:w="716" w:type="pct"/>
            <w:vMerge/>
            <w:shd w:val="clear" w:color="auto" w:fill="auto"/>
            <w:vAlign w:val="center"/>
          </w:tcPr>
          <w:p w14:paraId="11EE6292" w14:textId="77777777" w:rsidR="004E247E" w:rsidRDefault="004E247E" w:rsidP="00D97D51">
            <w:pPr>
              <w:jc w:val="center"/>
            </w:pPr>
          </w:p>
        </w:tc>
        <w:tc>
          <w:tcPr>
            <w:tcW w:w="648" w:type="pct"/>
            <w:vMerge/>
            <w:shd w:val="clear" w:color="auto" w:fill="auto"/>
            <w:vAlign w:val="center"/>
          </w:tcPr>
          <w:p w14:paraId="014829F3" w14:textId="77777777" w:rsidR="004E247E" w:rsidRDefault="004E247E" w:rsidP="00D97D51">
            <w:pPr>
              <w:jc w:val="center"/>
            </w:pPr>
          </w:p>
        </w:tc>
        <w:tc>
          <w:tcPr>
            <w:tcW w:w="483" w:type="pct"/>
            <w:vMerge/>
            <w:shd w:val="clear" w:color="auto" w:fill="auto"/>
            <w:vAlign w:val="center"/>
          </w:tcPr>
          <w:p w14:paraId="487DF783" w14:textId="77777777" w:rsidR="004E247E" w:rsidRDefault="004E247E" w:rsidP="00D97D51">
            <w:pPr>
              <w:jc w:val="center"/>
            </w:pPr>
          </w:p>
        </w:tc>
        <w:tc>
          <w:tcPr>
            <w:tcW w:w="556" w:type="pct"/>
            <w:vMerge/>
            <w:shd w:val="clear" w:color="auto" w:fill="auto"/>
            <w:vAlign w:val="center"/>
          </w:tcPr>
          <w:p w14:paraId="238D4B30" w14:textId="77777777" w:rsidR="004E247E" w:rsidRDefault="004E247E" w:rsidP="00D97D51">
            <w:pPr>
              <w:pStyle w:val="a9"/>
            </w:pPr>
          </w:p>
        </w:tc>
        <w:tc>
          <w:tcPr>
            <w:tcW w:w="651" w:type="pct"/>
            <w:shd w:val="clear" w:color="auto" w:fill="auto"/>
            <w:vAlign w:val="center"/>
          </w:tcPr>
          <w:sdt>
            <w:sdtPr>
              <w:tag w:val="_PLD_77a7a515f4224cd5b539b5d44366096b"/>
              <w:id w:val="-625996366"/>
            </w:sdtPr>
            <w:sdtContent>
              <w:p w14:paraId="7E8A3345" w14:textId="77777777" w:rsidR="004E247E" w:rsidRDefault="004E247E" w:rsidP="00D97D51">
                <w:pPr>
                  <w:jc w:val="center"/>
                </w:pPr>
                <w:r>
                  <w:t>股份状态</w:t>
                </w:r>
              </w:p>
            </w:sdtContent>
          </w:sdt>
        </w:tc>
        <w:tc>
          <w:tcPr>
            <w:tcW w:w="260" w:type="pct"/>
            <w:shd w:val="clear" w:color="auto" w:fill="auto"/>
            <w:vAlign w:val="center"/>
          </w:tcPr>
          <w:sdt>
            <w:sdtPr>
              <w:rPr>
                <w:rFonts w:hint="eastAsia"/>
              </w:rPr>
              <w:tag w:val="_PLD_ccd3e72eed59402286d4a6e3dc76b72b"/>
              <w:id w:val="-1575048336"/>
            </w:sdtPr>
            <w:sdtContent>
              <w:p w14:paraId="16DDDF2C" w14:textId="77777777" w:rsidR="004E247E" w:rsidRDefault="004E247E" w:rsidP="00D97D51">
                <w:pPr>
                  <w:jc w:val="center"/>
                </w:pPr>
                <w:r>
                  <w:rPr>
                    <w:rFonts w:hint="eastAsia"/>
                  </w:rPr>
                  <w:t>数量</w:t>
                </w:r>
              </w:p>
            </w:sdtContent>
          </w:sdt>
        </w:tc>
      </w:tr>
      <w:tr w:rsidR="00D0497D" w14:paraId="2F7AFCAB" w14:textId="77777777" w:rsidTr="00D0497D">
        <w:trPr>
          <w:cantSplit/>
        </w:trPr>
        <w:tc>
          <w:tcPr>
            <w:tcW w:w="1685" w:type="pct"/>
            <w:shd w:val="clear" w:color="auto" w:fill="auto"/>
            <w:vAlign w:val="center"/>
          </w:tcPr>
          <w:p w14:paraId="70EBD89B" w14:textId="77777777" w:rsidR="00B23B32" w:rsidRDefault="00B23B32" w:rsidP="00B23B32">
            <w:r>
              <w:t>中国建材股份有限公司</w:t>
            </w:r>
          </w:p>
        </w:tc>
        <w:sdt>
          <w:sdtPr>
            <w:alias w:val="前十名股东的股东性质"/>
            <w:tag w:val="_GBC_f3997eebcfb24ceab02c24b48a0ee99e"/>
            <w:id w:val="145089087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22E1A746" w14:textId="77777777" w:rsidR="00B23B32" w:rsidRDefault="00B23B32" w:rsidP="00B23B32">
                <w:pPr>
                  <w:jc w:val="center"/>
                  <w:rPr>
                    <w:color w:val="FF9900"/>
                  </w:rPr>
                </w:pPr>
                <w:r>
                  <w:t>国有法人</w:t>
                </w:r>
              </w:p>
            </w:tc>
          </w:sdtContent>
        </w:sdt>
        <w:tc>
          <w:tcPr>
            <w:tcW w:w="648" w:type="pct"/>
            <w:shd w:val="clear" w:color="auto" w:fill="auto"/>
            <w:vAlign w:val="center"/>
          </w:tcPr>
          <w:p w14:paraId="45DAF0BC" w14:textId="77777777" w:rsidR="00B23B32" w:rsidRDefault="00B23B32" w:rsidP="00B23B32">
            <w:pPr>
              <w:jc w:val="right"/>
            </w:pPr>
            <w:r>
              <w:t>1,082,389,012</w:t>
            </w:r>
          </w:p>
        </w:tc>
        <w:tc>
          <w:tcPr>
            <w:tcW w:w="483" w:type="pct"/>
            <w:shd w:val="clear" w:color="auto" w:fill="auto"/>
            <w:vAlign w:val="center"/>
          </w:tcPr>
          <w:p w14:paraId="7B5240FF" w14:textId="77777777" w:rsidR="00B23B32" w:rsidRDefault="00B23B32" w:rsidP="00B23B32">
            <w:pPr>
              <w:jc w:val="right"/>
            </w:pPr>
            <w:r>
              <w:t>40.96</w:t>
            </w:r>
          </w:p>
        </w:tc>
        <w:tc>
          <w:tcPr>
            <w:tcW w:w="556" w:type="pct"/>
            <w:shd w:val="clear" w:color="auto" w:fill="auto"/>
            <w:vAlign w:val="center"/>
          </w:tcPr>
          <w:p w14:paraId="1D947BA3" w14:textId="116C092A" w:rsidR="00B23B32" w:rsidRDefault="00B23B32" w:rsidP="00B23B32">
            <w:pPr>
              <w:jc w:val="right"/>
            </w:pPr>
            <w:r>
              <w:t>385,994,184</w:t>
            </w:r>
          </w:p>
        </w:tc>
        <w:sdt>
          <w:sdtPr>
            <w:alias w:val="前十名股东持有股份状态"/>
            <w:tag w:val="_GBC_6552531c633147389275379a0df88ac8"/>
            <w:id w:val="-205251889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6457DF93" w14:textId="6A9D481C" w:rsidR="00B23B32" w:rsidRDefault="00B23B32" w:rsidP="00B23B32">
                <w:pPr>
                  <w:jc w:val="center"/>
                  <w:rPr>
                    <w:color w:val="FF9900"/>
                  </w:rPr>
                </w:pPr>
                <w:r>
                  <w:t>无</w:t>
                </w:r>
              </w:p>
            </w:tc>
          </w:sdtContent>
        </w:sdt>
        <w:tc>
          <w:tcPr>
            <w:tcW w:w="260" w:type="pct"/>
            <w:shd w:val="clear" w:color="auto" w:fill="auto"/>
            <w:vAlign w:val="center"/>
          </w:tcPr>
          <w:p w14:paraId="1A28EF8F" w14:textId="77777777" w:rsidR="00B23B32" w:rsidRDefault="00B23B32" w:rsidP="00B23B32">
            <w:pPr>
              <w:jc w:val="right"/>
            </w:pPr>
          </w:p>
        </w:tc>
      </w:tr>
      <w:tr w:rsidR="00D0497D" w14:paraId="2D6A32E3" w14:textId="77777777" w:rsidTr="00D0497D">
        <w:trPr>
          <w:cantSplit/>
        </w:trPr>
        <w:tc>
          <w:tcPr>
            <w:tcW w:w="1685" w:type="pct"/>
            <w:shd w:val="clear" w:color="auto" w:fill="auto"/>
            <w:vAlign w:val="center"/>
          </w:tcPr>
          <w:p w14:paraId="1C3BFD0C" w14:textId="77777777" w:rsidR="00B23B32" w:rsidRDefault="00B23B32" w:rsidP="00B23B32">
            <w:r>
              <w:t>中国建筑材料科学研究总院有限公司</w:t>
            </w:r>
          </w:p>
        </w:tc>
        <w:sdt>
          <w:sdtPr>
            <w:alias w:val="前十名股东的股东性质"/>
            <w:tag w:val="_GBC_f3997eebcfb24ceab02c24b48a0ee99e"/>
            <w:id w:val="-186659939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44676F6E" w14:textId="77777777" w:rsidR="00B23B32" w:rsidRDefault="00B23B32" w:rsidP="00B23B32">
                <w:pPr>
                  <w:jc w:val="center"/>
                  <w:rPr>
                    <w:color w:val="FF9900"/>
                  </w:rPr>
                </w:pPr>
                <w:r>
                  <w:t>国有法人</w:t>
                </w:r>
              </w:p>
            </w:tc>
          </w:sdtContent>
        </w:sdt>
        <w:tc>
          <w:tcPr>
            <w:tcW w:w="648" w:type="pct"/>
            <w:shd w:val="clear" w:color="auto" w:fill="auto"/>
            <w:vAlign w:val="center"/>
          </w:tcPr>
          <w:p w14:paraId="4F2AA008" w14:textId="0A2FB0C6" w:rsidR="00B23B32" w:rsidRDefault="00B23B32" w:rsidP="00B23B32">
            <w:pPr>
              <w:jc w:val="right"/>
            </w:pPr>
            <w:r>
              <w:t>412</w:t>
            </w:r>
            <w:r w:rsidR="00672AEC">
              <w:rPr>
                <w:rFonts w:hint="eastAsia"/>
              </w:rPr>
              <w:t>,</w:t>
            </w:r>
            <w:r>
              <w:t>123</w:t>
            </w:r>
            <w:r w:rsidR="00672AEC">
              <w:rPr>
                <w:rFonts w:hint="eastAsia"/>
              </w:rPr>
              <w:t>,</w:t>
            </w:r>
            <w:r>
              <w:t>292</w:t>
            </w:r>
          </w:p>
        </w:tc>
        <w:tc>
          <w:tcPr>
            <w:tcW w:w="483" w:type="pct"/>
            <w:shd w:val="clear" w:color="auto" w:fill="auto"/>
            <w:vAlign w:val="center"/>
          </w:tcPr>
          <w:p w14:paraId="314A4147" w14:textId="77777777" w:rsidR="00B23B32" w:rsidRDefault="00B23B32" w:rsidP="00B23B32">
            <w:pPr>
              <w:jc w:val="right"/>
            </w:pPr>
            <w:r>
              <w:t>15.60</w:t>
            </w:r>
          </w:p>
        </w:tc>
        <w:tc>
          <w:tcPr>
            <w:tcW w:w="556" w:type="pct"/>
            <w:shd w:val="clear" w:color="auto" w:fill="auto"/>
            <w:vAlign w:val="center"/>
          </w:tcPr>
          <w:p w14:paraId="08B709A1" w14:textId="78A8478D" w:rsidR="00B23B32" w:rsidRDefault="00B23B32" w:rsidP="00B23B32">
            <w:pPr>
              <w:jc w:val="right"/>
            </w:pPr>
            <w:r>
              <w:t>412,123,292</w:t>
            </w:r>
          </w:p>
        </w:tc>
        <w:sdt>
          <w:sdtPr>
            <w:alias w:val="前十名股东持有股份状态"/>
            <w:tag w:val="_GBC_6552531c633147389275379a0df88ac8"/>
            <w:id w:val="146700358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70F907E1" w14:textId="04921E6B" w:rsidR="00B23B32" w:rsidRDefault="00B23B32" w:rsidP="00B23B32">
                <w:pPr>
                  <w:jc w:val="center"/>
                  <w:rPr>
                    <w:color w:val="FF9900"/>
                  </w:rPr>
                </w:pPr>
                <w:r>
                  <w:t>无</w:t>
                </w:r>
              </w:p>
            </w:tc>
          </w:sdtContent>
        </w:sdt>
        <w:tc>
          <w:tcPr>
            <w:tcW w:w="260" w:type="pct"/>
            <w:shd w:val="clear" w:color="auto" w:fill="auto"/>
            <w:vAlign w:val="center"/>
          </w:tcPr>
          <w:p w14:paraId="1CB02AE4" w14:textId="77777777" w:rsidR="00B23B32" w:rsidRDefault="00B23B32" w:rsidP="00B23B32">
            <w:pPr>
              <w:jc w:val="right"/>
            </w:pPr>
          </w:p>
        </w:tc>
      </w:tr>
      <w:tr w:rsidR="00D0497D" w14:paraId="50278358" w14:textId="77777777" w:rsidTr="00D0497D">
        <w:trPr>
          <w:cantSplit/>
        </w:trPr>
        <w:tc>
          <w:tcPr>
            <w:tcW w:w="1685" w:type="pct"/>
            <w:shd w:val="clear" w:color="auto" w:fill="auto"/>
            <w:vAlign w:val="center"/>
          </w:tcPr>
          <w:p w14:paraId="5E2F01EF" w14:textId="77777777" w:rsidR="00B23B32" w:rsidRDefault="00B23B32" w:rsidP="00B23B32">
            <w:r>
              <w:t>香港中央结算有限公司</w:t>
            </w:r>
          </w:p>
        </w:tc>
        <w:sdt>
          <w:sdtPr>
            <w:alias w:val="前十名股东的股东性质"/>
            <w:tag w:val="_GBC_f3997eebcfb24ceab02c24b48a0ee99e"/>
            <w:id w:val="-70749367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4C6A1500" w14:textId="77777777" w:rsidR="00B23B32" w:rsidRDefault="00B23B32" w:rsidP="00B23B32">
                <w:pPr>
                  <w:jc w:val="center"/>
                  <w:rPr>
                    <w:color w:val="FF9900"/>
                  </w:rPr>
                </w:pPr>
                <w:r>
                  <w:t>境外法人</w:t>
                </w:r>
              </w:p>
            </w:tc>
          </w:sdtContent>
        </w:sdt>
        <w:tc>
          <w:tcPr>
            <w:tcW w:w="648" w:type="pct"/>
            <w:shd w:val="clear" w:color="auto" w:fill="auto"/>
            <w:vAlign w:val="center"/>
          </w:tcPr>
          <w:p w14:paraId="1CB47F6A" w14:textId="37C196B6" w:rsidR="00B23B32" w:rsidRDefault="00B23B32" w:rsidP="00B23B32">
            <w:pPr>
              <w:jc w:val="right"/>
            </w:pPr>
            <w:r>
              <w:t>86</w:t>
            </w:r>
            <w:r w:rsidR="00672AEC">
              <w:rPr>
                <w:rFonts w:hint="eastAsia"/>
              </w:rPr>
              <w:t>,</w:t>
            </w:r>
            <w:r>
              <w:t>349</w:t>
            </w:r>
            <w:r w:rsidR="00672AEC">
              <w:rPr>
                <w:rFonts w:hint="eastAsia"/>
              </w:rPr>
              <w:t>,</w:t>
            </w:r>
            <w:r>
              <w:t>772</w:t>
            </w:r>
          </w:p>
        </w:tc>
        <w:tc>
          <w:tcPr>
            <w:tcW w:w="483" w:type="pct"/>
            <w:shd w:val="clear" w:color="auto" w:fill="auto"/>
            <w:vAlign w:val="center"/>
          </w:tcPr>
          <w:p w14:paraId="5388B3E3" w14:textId="77777777" w:rsidR="00B23B32" w:rsidRDefault="00B23B32" w:rsidP="00B23B32">
            <w:pPr>
              <w:jc w:val="right"/>
            </w:pPr>
            <w:r>
              <w:t>3.27</w:t>
            </w:r>
          </w:p>
        </w:tc>
        <w:tc>
          <w:tcPr>
            <w:tcW w:w="556" w:type="pct"/>
            <w:shd w:val="clear" w:color="auto" w:fill="auto"/>
            <w:vAlign w:val="center"/>
          </w:tcPr>
          <w:p w14:paraId="3E69F603" w14:textId="77777777" w:rsidR="00B23B32" w:rsidRDefault="00B23B32" w:rsidP="00B23B32">
            <w:pPr>
              <w:jc w:val="right"/>
            </w:pPr>
          </w:p>
        </w:tc>
        <w:sdt>
          <w:sdtPr>
            <w:alias w:val="前十名股东持有股份状态"/>
            <w:tag w:val="_GBC_6552531c633147389275379a0df88ac8"/>
            <w:id w:val="-148962691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020FB62C" w14:textId="556F1595" w:rsidR="00B23B32" w:rsidRDefault="00B23B32" w:rsidP="00B23B32">
                <w:pPr>
                  <w:jc w:val="center"/>
                  <w:rPr>
                    <w:color w:val="FF9900"/>
                  </w:rPr>
                </w:pPr>
                <w:r>
                  <w:t>无</w:t>
                </w:r>
              </w:p>
            </w:tc>
          </w:sdtContent>
        </w:sdt>
        <w:tc>
          <w:tcPr>
            <w:tcW w:w="260" w:type="pct"/>
            <w:shd w:val="clear" w:color="auto" w:fill="auto"/>
            <w:vAlign w:val="center"/>
          </w:tcPr>
          <w:p w14:paraId="2FCC6ABC" w14:textId="77777777" w:rsidR="00B23B32" w:rsidRDefault="00B23B32" w:rsidP="00B23B32">
            <w:pPr>
              <w:jc w:val="right"/>
            </w:pPr>
          </w:p>
        </w:tc>
      </w:tr>
      <w:tr w:rsidR="00D0497D" w14:paraId="2F82D6C5" w14:textId="77777777" w:rsidTr="00D0497D">
        <w:trPr>
          <w:cantSplit/>
        </w:trPr>
        <w:tc>
          <w:tcPr>
            <w:tcW w:w="1685" w:type="pct"/>
            <w:shd w:val="clear" w:color="auto" w:fill="auto"/>
            <w:vAlign w:val="center"/>
          </w:tcPr>
          <w:p w14:paraId="16E697AB" w14:textId="77777777" w:rsidR="00B23B32" w:rsidRDefault="00B23B32" w:rsidP="00B23B32">
            <w:r>
              <w:t>中国建材国际工程集团有限公司</w:t>
            </w:r>
          </w:p>
        </w:tc>
        <w:sdt>
          <w:sdtPr>
            <w:alias w:val="前十名股东的股东性质"/>
            <w:tag w:val="_GBC_f3997eebcfb24ceab02c24b48a0ee99e"/>
            <w:id w:val="-71234180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275546A7" w14:textId="77777777" w:rsidR="00B23B32" w:rsidRDefault="00B23B32" w:rsidP="00B23B32">
                <w:pPr>
                  <w:jc w:val="center"/>
                  <w:rPr>
                    <w:color w:val="FF9900"/>
                  </w:rPr>
                </w:pPr>
                <w:r>
                  <w:t>国有法人</w:t>
                </w:r>
              </w:p>
            </w:tc>
          </w:sdtContent>
        </w:sdt>
        <w:tc>
          <w:tcPr>
            <w:tcW w:w="648" w:type="pct"/>
            <w:shd w:val="clear" w:color="auto" w:fill="auto"/>
            <w:vAlign w:val="center"/>
          </w:tcPr>
          <w:p w14:paraId="0D842BBE" w14:textId="7CA81A7F" w:rsidR="00B23B32" w:rsidRDefault="00B23B32" w:rsidP="00B23B32">
            <w:pPr>
              <w:jc w:val="right"/>
            </w:pPr>
            <w:r>
              <w:t>45</w:t>
            </w:r>
            <w:r w:rsidR="00672AEC">
              <w:rPr>
                <w:rFonts w:hint="eastAsia"/>
              </w:rPr>
              <w:t>,</w:t>
            </w:r>
            <w:r>
              <w:t>245</w:t>
            </w:r>
            <w:r w:rsidR="00672AEC">
              <w:rPr>
                <w:rFonts w:hint="eastAsia"/>
              </w:rPr>
              <w:t>,</w:t>
            </w:r>
            <w:r>
              <w:t>186</w:t>
            </w:r>
          </w:p>
        </w:tc>
        <w:tc>
          <w:tcPr>
            <w:tcW w:w="483" w:type="pct"/>
            <w:shd w:val="clear" w:color="auto" w:fill="auto"/>
            <w:vAlign w:val="center"/>
          </w:tcPr>
          <w:p w14:paraId="228EDEE8" w14:textId="77777777" w:rsidR="00B23B32" w:rsidRDefault="00B23B32" w:rsidP="00B23B32">
            <w:pPr>
              <w:jc w:val="right"/>
            </w:pPr>
            <w:r>
              <w:t>1.71</w:t>
            </w:r>
          </w:p>
        </w:tc>
        <w:tc>
          <w:tcPr>
            <w:tcW w:w="556" w:type="pct"/>
            <w:shd w:val="clear" w:color="auto" w:fill="auto"/>
            <w:vAlign w:val="center"/>
          </w:tcPr>
          <w:p w14:paraId="5E0A3DAD" w14:textId="7755B7B0" w:rsidR="00B23B32" w:rsidRDefault="00B23B32" w:rsidP="00B23B32">
            <w:pPr>
              <w:jc w:val="right"/>
            </w:pPr>
            <w:r w:rsidRPr="00B23B32">
              <w:t>45,245,186</w:t>
            </w:r>
          </w:p>
        </w:tc>
        <w:sdt>
          <w:sdtPr>
            <w:alias w:val="前十名股东持有股份状态"/>
            <w:tag w:val="_GBC_6552531c633147389275379a0df88ac8"/>
            <w:id w:val="-7682730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49ECF60E" w14:textId="7498CCA5" w:rsidR="00B23B32" w:rsidRDefault="00B23B32" w:rsidP="00B23B32">
                <w:pPr>
                  <w:jc w:val="center"/>
                  <w:rPr>
                    <w:color w:val="FF9900"/>
                  </w:rPr>
                </w:pPr>
                <w:r>
                  <w:t>无</w:t>
                </w:r>
              </w:p>
            </w:tc>
          </w:sdtContent>
        </w:sdt>
        <w:tc>
          <w:tcPr>
            <w:tcW w:w="260" w:type="pct"/>
            <w:shd w:val="clear" w:color="auto" w:fill="auto"/>
            <w:vAlign w:val="center"/>
          </w:tcPr>
          <w:p w14:paraId="22A8599E" w14:textId="77777777" w:rsidR="00B23B32" w:rsidRDefault="00B23B32" w:rsidP="00B23B32">
            <w:pPr>
              <w:jc w:val="right"/>
            </w:pPr>
          </w:p>
        </w:tc>
      </w:tr>
      <w:tr w:rsidR="00D0497D" w14:paraId="418097B1" w14:textId="77777777" w:rsidTr="00D0497D">
        <w:trPr>
          <w:cantSplit/>
        </w:trPr>
        <w:tc>
          <w:tcPr>
            <w:tcW w:w="1685" w:type="pct"/>
            <w:shd w:val="clear" w:color="auto" w:fill="auto"/>
            <w:vAlign w:val="center"/>
          </w:tcPr>
          <w:p w14:paraId="49760B46" w14:textId="77777777" w:rsidR="00B23B32" w:rsidRDefault="00B23B32" w:rsidP="00B23B32">
            <w:r>
              <w:t>王琴英</w:t>
            </w:r>
          </w:p>
        </w:tc>
        <w:sdt>
          <w:sdtPr>
            <w:alias w:val="前十名股东的股东性质"/>
            <w:tag w:val="_GBC_f3997eebcfb24ceab02c24b48a0ee99e"/>
            <w:id w:val="131145069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509B4FC0" w14:textId="77777777" w:rsidR="00B23B32" w:rsidRDefault="00B23B32" w:rsidP="00B23B32">
                <w:pPr>
                  <w:jc w:val="center"/>
                  <w:rPr>
                    <w:color w:val="FF9900"/>
                  </w:rPr>
                </w:pPr>
                <w:r>
                  <w:t>境内自然人</w:t>
                </w:r>
              </w:p>
            </w:tc>
          </w:sdtContent>
        </w:sdt>
        <w:tc>
          <w:tcPr>
            <w:tcW w:w="648" w:type="pct"/>
            <w:shd w:val="clear" w:color="auto" w:fill="auto"/>
            <w:vAlign w:val="center"/>
          </w:tcPr>
          <w:p w14:paraId="714F51FD" w14:textId="7FF8B516" w:rsidR="00B23B32" w:rsidRDefault="00B23B32" w:rsidP="00B23B32">
            <w:pPr>
              <w:jc w:val="right"/>
            </w:pPr>
            <w:r>
              <w:t>37</w:t>
            </w:r>
            <w:r w:rsidR="00672AEC">
              <w:rPr>
                <w:rFonts w:hint="eastAsia"/>
              </w:rPr>
              <w:t>,</w:t>
            </w:r>
            <w:r>
              <w:t>002</w:t>
            </w:r>
            <w:r w:rsidR="00672AEC">
              <w:rPr>
                <w:rFonts w:hint="eastAsia"/>
              </w:rPr>
              <w:t>,</w:t>
            </w:r>
            <w:r>
              <w:t>618</w:t>
            </w:r>
          </w:p>
        </w:tc>
        <w:tc>
          <w:tcPr>
            <w:tcW w:w="483" w:type="pct"/>
            <w:shd w:val="clear" w:color="auto" w:fill="auto"/>
            <w:vAlign w:val="center"/>
          </w:tcPr>
          <w:p w14:paraId="0B093D91" w14:textId="77777777" w:rsidR="00B23B32" w:rsidRDefault="00B23B32" w:rsidP="00B23B32">
            <w:pPr>
              <w:jc w:val="right"/>
            </w:pPr>
            <w:r>
              <w:t>1.40</w:t>
            </w:r>
          </w:p>
        </w:tc>
        <w:tc>
          <w:tcPr>
            <w:tcW w:w="556" w:type="pct"/>
            <w:shd w:val="clear" w:color="auto" w:fill="auto"/>
            <w:vAlign w:val="center"/>
          </w:tcPr>
          <w:p w14:paraId="7C8B9174" w14:textId="77777777" w:rsidR="00B23B32" w:rsidRDefault="00B23B32" w:rsidP="00B23B32">
            <w:pPr>
              <w:jc w:val="right"/>
            </w:pPr>
          </w:p>
        </w:tc>
        <w:sdt>
          <w:sdtPr>
            <w:alias w:val="前十名股东持有股份状态"/>
            <w:tag w:val="_GBC_6552531c633147389275379a0df88ac8"/>
            <w:id w:val="-24649832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11580EAC" w14:textId="20DFF0A4" w:rsidR="00B23B32" w:rsidRDefault="00B23B32" w:rsidP="00B23B32">
                <w:pPr>
                  <w:jc w:val="center"/>
                  <w:rPr>
                    <w:color w:val="FF9900"/>
                  </w:rPr>
                </w:pPr>
                <w:r>
                  <w:t>无</w:t>
                </w:r>
              </w:p>
            </w:tc>
          </w:sdtContent>
        </w:sdt>
        <w:tc>
          <w:tcPr>
            <w:tcW w:w="260" w:type="pct"/>
            <w:shd w:val="clear" w:color="auto" w:fill="auto"/>
            <w:vAlign w:val="center"/>
          </w:tcPr>
          <w:p w14:paraId="7A3795F3" w14:textId="77777777" w:rsidR="00B23B32" w:rsidRDefault="00B23B32" w:rsidP="00B23B32">
            <w:pPr>
              <w:jc w:val="right"/>
            </w:pPr>
          </w:p>
        </w:tc>
      </w:tr>
      <w:tr w:rsidR="00D0497D" w14:paraId="22677590" w14:textId="77777777" w:rsidTr="00D0497D">
        <w:trPr>
          <w:cantSplit/>
        </w:trPr>
        <w:tc>
          <w:tcPr>
            <w:tcW w:w="1685" w:type="pct"/>
            <w:shd w:val="clear" w:color="auto" w:fill="auto"/>
            <w:vAlign w:val="center"/>
          </w:tcPr>
          <w:p w14:paraId="7D484A6C" w14:textId="77777777" w:rsidR="00B23B32" w:rsidRDefault="00B23B32" w:rsidP="00B23B32">
            <w:r>
              <w:t>刘玮巍</w:t>
            </w:r>
          </w:p>
        </w:tc>
        <w:sdt>
          <w:sdtPr>
            <w:alias w:val="前十名股东的股东性质"/>
            <w:tag w:val="_GBC_f3997eebcfb24ceab02c24b48a0ee99e"/>
            <w:id w:val="144518421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595C0B5E" w14:textId="77777777" w:rsidR="00B23B32" w:rsidRDefault="00B23B32" w:rsidP="00B23B32">
                <w:pPr>
                  <w:jc w:val="center"/>
                  <w:rPr>
                    <w:color w:val="FF9900"/>
                  </w:rPr>
                </w:pPr>
                <w:r>
                  <w:t>境内自然人</w:t>
                </w:r>
              </w:p>
            </w:tc>
          </w:sdtContent>
        </w:sdt>
        <w:tc>
          <w:tcPr>
            <w:tcW w:w="648" w:type="pct"/>
            <w:shd w:val="clear" w:color="auto" w:fill="auto"/>
            <w:vAlign w:val="center"/>
          </w:tcPr>
          <w:p w14:paraId="3B2CF1FC" w14:textId="662335C5" w:rsidR="00B23B32" w:rsidRDefault="00B23B32" w:rsidP="00B23B32">
            <w:pPr>
              <w:jc w:val="right"/>
            </w:pPr>
            <w:r>
              <w:t>22</w:t>
            </w:r>
            <w:r w:rsidR="00672AEC">
              <w:rPr>
                <w:rFonts w:hint="eastAsia"/>
              </w:rPr>
              <w:t>,</w:t>
            </w:r>
            <w:r>
              <w:t>711</w:t>
            </w:r>
            <w:r w:rsidR="00672AEC">
              <w:rPr>
                <w:rFonts w:hint="eastAsia"/>
              </w:rPr>
              <w:t>,</w:t>
            </w:r>
            <w:r>
              <w:t>982</w:t>
            </w:r>
          </w:p>
        </w:tc>
        <w:tc>
          <w:tcPr>
            <w:tcW w:w="483" w:type="pct"/>
            <w:shd w:val="clear" w:color="auto" w:fill="auto"/>
            <w:vAlign w:val="center"/>
          </w:tcPr>
          <w:p w14:paraId="464C2C69" w14:textId="77777777" w:rsidR="00B23B32" w:rsidRDefault="00B23B32" w:rsidP="00B23B32">
            <w:pPr>
              <w:jc w:val="right"/>
            </w:pPr>
            <w:r>
              <w:t>0.86</w:t>
            </w:r>
          </w:p>
        </w:tc>
        <w:tc>
          <w:tcPr>
            <w:tcW w:w="556" w:type="pct"/>
            <w:shd w:val="clear" w:color="auto" w:fill="auto"/>
            <w:vAlign w:val="center"/>
          </w:tcPr>
          <w:p w14:paraId="73508624" w14:textId="77777777" w:rsidR="00B23B32" w:rsidRDefault="00B23B32" w:rsidP="00B23B32">
            <w:pPr>
              <w:jc w:val="right"/>
            </w:pPr>
          </w:p>
        </w:tc>
        <w:sdt>
          <w:sdtPr>
            <w:alias w:val="前十名股东持有股份状态"/>
            <w:tag w:val="_GBC_6552531c633147389275379a0df88ac8"/>
            <w:id w:val="-35465554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733716A6" w14:textId="35CDB2BF" w:rsidR="00B23B32" w:rsidRDefault="00B23B32" w:rsidP="00B23B32">
                <w:pPr>
                  <w:jc w:val="center"/>
                  <w:rPr>
                    <w:color w:val="FF9900"/>
                  </w:rPr>
                </w:pPr>
                <w:r>
                  <w:t>无</w:t>
                </w:r>
              </w:p>
            </w:tc>
          </w:sdtContent>
        </w:sdt>
        <w:tc>
          <w:tcPr>
            <w:tcW w:w="260" w:type="pct"/>
            <w:shd w:val="clear" w:color="auto" w:fill="auto"/>
            <w:vAlign w:val="center"/>
          </w:tcPr>
          <w:p w14:paraId="236CDD03" w14:textId="77777777" w:rsidR="00B23B32" w:rsidRDefault="00B23B32" w:rsidP="00B23B32">
            <w:pPr>
              <w:jc w:val="right"/>
            </w:pPr>
          </w:p>
        </w:tc>
      </w:tr>
      <w:tr w:rsidR="00D0497D" w14:paraId="1511595A" w14:textId="77777777" w:rsidTr="00D0497D">
        <w:trPr>
          <w:cantSplit/>
        </w:trPr>
        <w:tc>
          <w:tcPr>
            <w:tcW w:w="1685" w:type="pct"/>
            <w:shd w:val="clear" w:color="auto" w:fill="auto"/>
            <w:vAlign w:val="center"/>
          </w:tcPr>
          <w:p w14:paraId="7615D500" w14:textId="77777777" w:rsidR="00B23B32" w:rsidRDefault="00B23B32" w:rsidP="00B23B32">
            <w:r>
              <w:t>国新投资有限公司</w:t>
            </w:r>
          </w:p>
        </w:tc>
        <w:sdt>
          <w:sdtPr>
            <w:alias w:val="前十名股东的股东性质"/>
            <w:tag w:val="_GBC_f3997eebcfb24ceab02c24b48a0ee99e"/>
            <w:id w:val="13199197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3E9949FA" w14:textId="77777777" w:rsidR="00B23B32" w:rsidRDefault="00B23B32" w:rsidP="00B23B32">
                <w:pPr>
                  <w:jc w:val="center"/>
                  <w:rPr>
                    <w:color w:val="FF9900"/>
                  </w:rPr>
                </w:pPr>
                <w:r>
                  <w:t>国有法人</w:t>
                </w:r>
              </w:p>
            </w:tc>
          </w:sdtContent>
        </w:sdt>
        <w:tc>
          <w:tcPr>
            <w:tcW w:w="648" w:type="pct"/>
            <w:shd w:val="clear" w:color="auto" w:fill="auto"/>
            <w:vAlign w:val="center"/>
          </w:tcPr>
          <w:p w14:paraId="19B7C1BB" w14:textId="2EA20E69" w:rsidR="00B23B32" w:rsidRDefault="00B23B32" w:rsidP="00B23B32">
            <w:pPr>
              <w:jc w:val="right"/>
            </w:pPr>
            <w:r>
              <w:t>21</w:t>
            </w:r>
            <w:r w:rsidR="00672AEC">
              <w:rPr>
                <w:rFonts w:hint="eastAsia"/>
              </w:rPr>
              <w:t>,</w:t>
            </w:r>
            <w:r>
              <w:t>657</w:t>
            </w:r>
            <w:r w:rsidR="00672AEC">
              <w:rPr>
                <w:rFonts w:hint="eastAsia"/>
              </w:rPr>
              <w:t>,</w:t>
            </w:r>
            <w:r>
              <w:t>243</w:t>
            </w:r>
          </w:p>
        </w:tc>
        <w:tc>
          <w:tcPr>
            <w:tcW w:w="483" w:type="pct"/>
            <w:shd w:val="clear" w:color="auto" w:fill="auto"/>
            <w:vAlign w:val="center"/>
          </w:tcPr>
          <w:p w14:paraId="398FE878" w14:textId="77777777" w:rsidR="00B23B32" w:rsidRDefault="00B23B32" w:rsidP="00B23B32">
            <w:pPr>
              <w:jc w:val="right"/>
            </w:pPr>
            <w:r>
              <w:t>0.82</w:t>
            </w:r>
          </w:p>
        </w:tc>
        <w:tc>
          <w:tcPr>
            <w:tcW w:w="556" w:type="pct"/>
            <w:shd w:val="clear" w:color="auto" w:fill="auto"/>
            <w:vAlign w:val="center"/>
          </w:tcPr>
          <w:p w14:paraId="60D60CA6" w14:textId="77777777" w:rsidR="00B23B32" w:rsidRDefault="00B23B32" w:rsidP="00B23B32">
            <w:pPr>
              <w:jc w:val="right"/>
            </w:pPr>
          </w:p>
        </w:tc>
        <w:sdt>
          <w:sdtPr>
            <w:alias w:val="前十名股东持有股份状态"/>
            <w:tag w:val="_GBC_6552531c633147389275379a0df88ac8"/>
            <w:id w:val="-165829859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0EB019F8" w14:textId="0B298CAF" w:rsidR="00B23B32" w:rsidRDefault="00B23B32" w:rsidP="00B23B32">
                <w:pPr>
                  <w:jc w:val="center"/>
                  <w:rPr>
                    <w:color w:val="FF9900"/>
                  </w:rPr>
                </w:pPr>
                <w:r>
                  <w:t>无</w:t>
                </w:r>
              </w:p>
            </w:tc>
          </w:sdtContent>
        </w:sdt>
        <w:tc>
          <w:tcPr>
            <w:tcW w:w="260" w:type="pct"/>
            <w:shd w:val="clear" w:color="auto" w:fill="auto"/>
            <w:vAlign w:val="center"/>
          </w:tcPr>
          <w:p w14:paraId="14E0F485" w14:textId="77777777" w:rsidR="00B23B32" w:rsidRDefault="00B23B32" w:rsidP="00B23B32">
            <w:pPr>
              <w:jc w:val="right"/>
            </w:pPr>
          </w:p>
        </w:tc>
      </w:tr>
      <w:tr w:rsidR="00D0497D" w14:paraId="70143A53" w14:textId="77777777" w:rsidTr="00D0497D">
        <w:trPr>
          <w:cantSplit/>
        </w:trPr>
        <w:tc>
          <w:tcPr>
            <w:tcW w:w="1685" w:type="pct"/>
            <w:shd w:val="clear" w:color="auto" w:fill="auto"/>
            <w:vAlign w:val="center"/>
          </w:tcPr>
          <w:p w14:paraId="559D8CAA" w14:textId="77777777" w:rsidR="00B23B32" w:rsidRDefault="00B23B32" w:rsidP="00B23B32">
            <w:r>
              <w:t>全国社保基金一一零组合</w:t>
            </w:r>
          </w:p>
        </w:tc>
        <w:sdt>
          <w:sdtPr>
            <w:alias w:val="前十名股东的股东性质"/>
            <w:tag w:val="_GBC_f3997eebcfb24ceab02c24b48a0ee99e"/>
            <w:id w:val="-28174052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182A2DBA" w14:textId="77777777" w:rsidR="00B23B32" w:rsidRDefault="00B23B32" w:rsidP="00B23B32">
                <w:pPr>
                  <w:jc w:val="center"/>
                  <w:rPr>
                    <w:color w:val="FF9900"/>
                  </w:rPr>
                </w:pPr>
                <w:r>
                  <w:t>未知</w:t>
                </w:r>
              </w:p>
            </w:tc>
          </w:sdtContent>
        </w:sdt>
        <w:tc>
          <w:tcPr>
            <w:tcW w:w="648" w:type="pct"/>
            <w:shd w:val="clear" w:color="auto" w:fill="auto"/>
            <w:vAlign w:val="center"/>
          </w:tcPr>
          <w:p w14:paraId="2528F57D" w14:textId="33128ACD" w:rsidR="00B23B32" w:rsidRDefault="00B23B32" w:rsidP="00B23B32">
            <w:pPr>
              <w:jc w:val="right"/>
            </w:pPr>
            <w:r>
              <w:t>19</w:t>
            </w:r>
            <w:r w:rsidR="00672AEC">
              <w:rPr>
                <w:rFonts w:hint="eastAsia"/>
              </w:rPr>
              <w:t>,</w:t>
            </w:r>
            <w:r>
              <w:t>518</w:t>
            </w:r>
            <w:r w:rsidR="00672AEC">
              <w:rPr>
                <w:rFonts w:hint="eastAsia"/>
              </w:rPr>
              <w:t>,</w:t>
            </w:r>
            <w:r>
              <w:t>317</w:t>
            </w:r>
          </w:p>
        </w:tc>
        <w:tc>
          <w:tcPr>
            <w:tcW w:w="483" w:type="pct"/>
            <w:shd w:val="clear" w:color="auto" w:fill="auto"/>
            <w:vAlign w:val="center"/>
          </w:tcPr>
          <w:p w14:paraId="2F5E89BD" w14:textId="77777777" w:rsidR="00B23B32" w:rsidRDefault="00B23B32" w:rsidP="00B23B32">
            <w:pPr>
              <w:jc w:val="right"/>
            </w:pPr>
            <w:r>
              <w:t>0.74</w:t>
            </w:r>
          </w:p>
        </w:tc>
        <w:tc>
          <w:tcPr>
            <w:tcW w:w="556" w:type="pct"/>
            <w:shd w:val="clear" w:color="auto" w:fill="auto"/>
            <w:vAlign w:val="center"/>
          </w:tcPr>
          <w:p w14:paraId="58D6DC85" w14:textId="77777777" w:rsidR="00B23B32" w:rsidRDefault="00B23B32" w:rsidP="00B23B32">
            <w:pPr>
              <w:jc w:val="right"/>
            </w:pPr>
          </w:p>
        </w:tc>
        <w:sdt>
          <w:sdtPr>
            <w:alias w:val="前十名股东持有股份状态"/>
            <w:tag w:val="_GBC_6552531c633147389275379a0df88ac8"/>
            <w:id w:val="-189295555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45D6B162" w14:textId="2427E037" w:rsidR="00B23B32" w:rsidRDefault="00B23B32" w:rsidP="00B23B32">
                <w:pPr>
                  <w:jc w:val="center"/>
                  <w:rPr>
                    <w:color w:val="FF9900"/>
                  </w:rPr>
                </w:pPr>
                <w:r>
                  <w:t>无</w:t>
                </w:r>
              </w:p>
            </w:tc>
          </w:sdtContent>
        </w:sdt>
        <w:tc>
          <w:tcPr>
            <w:tcW w:w="260" w:type="pct"/>
            <w:shd w:val="clear" w:color="auto" w:fill="auto"/>
            <w:vAlign w:val="center"/>
          </w:tcPr>
          <w:p w14:paraId="585FD8FD" w14:textId="77777777" w:rsidR="00B23B32" w:rsidRDefault="00B23B32" w:rsidP="00B23B32">
            <w:pPr>
              <w:jc w:val="right"/>
            </w:pPr>
          </w:p>
        </w:tc>
      </w:tr>
      <w:tr w:rsidR="00D0497D" w14:paraId="3C6298C7" w14:textId="77777777" w:rsidTr="00D0497D">
        <w:trPr>
          <w:cantSplit/>
        </w:trPr>
        <w:tc>
          <w:tcPr>
            <w:tcW w:w="1685" w:type="pct"/>
            <w:shd w:val="clear" w:color="auto" w:fill="auto"/>
            <w:vAlign w:val="center"/>
          </w:tcPr>
          <w:p w14:paraId="530E68E1" w14:textId="77777777" w:rsidR="00B23B32" w:rsidRDefault="00B23B32" w:rsidP="00B23B32">
            <w:r>
              <w:t>全国社保基金一一一组合</w:t>
            </w:r>
          </w:p>
        </w:tc>
        <w:sdt>
          <w:sdtPr>
            <w:alias w:val="前十名股东的股东性质"/>
            <w:tag w:val="_GBC_f3997eebcfb24ceab02c24b48a0ee99e"/>
            <w:id w:val="-114503417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6ADA5AC6" w14:textId="77777777" w:rsidR="00B23B32" w:rsidRDefault="00B23B32" w:rsidP="00B23B32">
                <w:pPr>
                  <w:jc w:val="center"/>
                  <w:rPr>
                    <w:color w:val="FF9900"/>
                  </w:rPr>
                </w:pPr>
                <w:r>
                  <w:t>未知</w:t>
                </w:r>
              </w:p>
            </w:tc>
          </w:sdtContent>
        </w:sdt>
        <w:tc>
          <w:tcPr>
            <w:tcW w:w="648" w:type="pct"/>
            <w:shd w:val="clear" w:color="auto" w:fill="auto"/>
            <w:vAlign w:val="center"/>
          </w:tcPr>
          <w:p w14:paraId="55D9525E" w14:textId="1E83E6C5" w:rsidR="00B23B32" w:rsidRDefault="00B23B32" w:rsidP="00B23B32">
            <w:pPr>
              <w:jc w:val="right"/>
            </w:pPr>
            <w:r>
              <w:t>18</w:t>
            </w:r>
            <w:r w:rsidR="00672AEC">
              <w:rPr>
                <w:rFonts w:hint="eastAsia"/>
              </w:rPr>
              <w:t>,</w:t>
            </w:r>
            <w:r>
              <w:t>711</w:t>
            </w:r>
            <w:r w:rsidR="00672AEC">
              <w:rPr>
                <w:rFonts w:hint="eastAsia"/>
              </w:rPr>
              <w:t>,</w:t>
            </w:r>
            <w:r>
              <w:t>263</w:t>
            </w:r>
          </w:p>
        </w:tc>
        <w:tc>
          <w:tcPr>
            <w:tcW w:w="483" w:type="pct"/>
            <w:shd w:val="clear" w:color="auto" w:fill="auto"/>
            <w:vAlign w:val="center"/>
          </w:tcPr>
          <w:p w14:paraId="0D39C47B" w14:textId="77777777" w:rsidR="00B23B32" w:rsidRDefault="00B23B32" w:rsidP="00B23B32">
            <w:pPr>
              <w:jc w:val="right"/>
            </w:pPr>
            <w:r>
              <w:t>0.71</w:t>
            </w:r>
          </w:p>
        </w:tc>
        <w:tc>
          <w:tcPr>
            <w:tcW w:w="556" w:type="pct"/>
            <w:shd w:val="clear" w:color="auto" w:fill="auto"/>
            <w:vAlign w:val="center"/>
          </w:tcPr>
          <w:p w14:paraId="7C335E79" w14:textId="77777777" w:rsidR="00B23B32" w:rsidRDefault="00B23B32" w:rsidP="00B23B32">
            <w:pPr>
              <w:jc w:val="right"/>
            </w:pPr>
          </w:p>
        </w:tc>
        <w:sdt>
          <w:sdtPr>
            <w:alias w:val="前十名股东持有股份状态"/>
            <w:tag w:val="_GBC_6552531c633147389275379a0df88ac8"/>
            <w:id w:val="19928477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59BC4636" w14:textId="03428F41" w:rsidR="00B23B32" w:rsidRDefault="00B23B32" w:rsidP="00B23B32">
                <w:pPr>
                  <w:jc w:val="center"/>
                  <w:rPr>
                    <w:color w:val="FF9900"/>
                  </w:rPr>
                </w:pPr>
                <w:r>
                  <w:t>无</w:t>
                </w:r>
              </w:p>
            </w:tc>
          </w:sdtContent>
        </w:sdt>
        <w:tc>
          <w:tcPr>
            <w:tcW w:w="260" w:type="pct"/>
            <w:shd w:val="clear" w:color="auto" w:fill="auto"/>
            <w:vAlign w:val="center"/>
          </w:tcPr>
          <w:p w14:paraId="26DE6201" w14:textId="77777777" w:rsidR="00B23B32" w:rsidRDefault="00B23B32" w:rsidP="00B23B32">
            <w:pPr>
              <w:jc w:val="right"/>
            </w:pPr>
          </w:p>
        </w:tc>
      </w:tr>
      <w:tr w:rsidR="00D0497D" w14:paraId="39F96857" w14:textId="77777777" w:rsidTr="00D0497D">
        <w:trPr>
          <w:cantSplit/>
        </w:trPr>
        <w:tc>
          <w:tcPr>
            <w:tcW w:w="1685" w:type="pct"/>
            <w:shd w:val="clear" w:color="auto" w:fill="auto"/>
            <w:vAlign w:val="center"/>
          </w:tcPr>
          <w:p w14:paraId="2D8BF105" w14:textId="77777777" w:rsidR="00B23B32" w:rsidRDefault="00B23B32" w:rsidP="00B23B32">
            <w:r>
              <w:t>兴业银行股份有限公司－天弘永利债券型证券投资基金</w:t>
            </w:r>
          </w:p>
        </w:tc>
        <w:sdt>
          <w:sdtPr>
            <w:alias w:val="前十名股东的股东性质"/>
            <w:tag w:val="_GBC_f3997eebcfb24ceab02c24b48a0ee99e"/>
            <w:id w:val="63575719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6" w:type="pct"/>
                <w:shd w:val="clear" w:color="auto" w:fill="auto"/>
                <w:vAlign w:val="center"/>
              </w:tcPr>
              <w:p w14:paraId="6CAA27C7" w14:textId="77777777" w:rsidR="00B23B32" w:rsidRDefault="00B23B32" w:rsidP="00B23B32">
                <w:pPr>
                  <w:jc w:val="center"/>
                  <w:rPr>
                    <w:color w:val="FF9900"/>
                  </w:rPr>
                </w:pPr>
                <w:r>
                  <w:t>未知</w:t>
                </w:r>
              </w:p>
            </w:tc>
          </w:sdtContent>
        </w:sdt>
        <w:tc>
          <w:tcPr>
            <w:tcW w:w="648" w:type="pct"/>
            <w:shd w:val="clear" w:color="auto" w:fill="auto"/>
            <w:vAlign w:val="center"/>
          </w:tcPr>
          <w:p w14:paraId="56C4EAC3" w14:textId="4B2D0AE0" w:rsidR="00B23B32" w:rsidRDefault="00B23B32" w:rsidP="00B23B32">
            <w:pPr>
              <w:jc w:val="right"/>
            </w:pPr>
            <w:r>
              <w:t>16</w:t>
            </w:r>
            <w:r w:rsidR="00672AEC">
              <w:rPr>
                <w:rFonts w:hint="eastAsia"/>
              </w:rPr>
              <w:t>,</w:t>
            </w:r>
            <w:r>
              <w:t>555</w:t>
            </w:r>
            <w:r w:rsidR="00672AEC">
              <w:rPr>
                <w:rFonts w:hint="eastAsia"/>
              </w:rPr>
              <w:t>,</w:t>
            </w:r>
            <w:r>
              <w:t>550</w:t>
            </w:r>
          </w:p>
        </w:tc>
        <w:tc>
          <w:tcPr>
            <w:tcW w:w="483" w:type="pct"/>
            <w:shd w:val="clear" w:color="auto" w:fill="auto"/>
            <w:vAlign w:val="center"/>
          </w:tcPr>
          <w:p w14:paraId="5B6F2337" w14:textId="77777777" w:rsidR="00B23B32" w:rsidRDefault="00B23B32" w:rsidP="00B23B32">
            <w:pPr>
              <w:jc w:val="right"/>
            </w:pPr>
            <w:r>
              <w:t>0.63</w:t>
            </w:r>
          </w:p>
        </w:tc>
        <w:tc>
          <w:tcPr>
            <w:tcW w:w="556" w:type="pct"/>
            <w:shd w:val="clear" w:color="auto" w:fill="auto"/>
            <w:vAlign w:val="center"/>
          </w:tcPr>
          <w:p w14:paraId="51A6CFCB" w14:textId="77777777" w:rsidR="00B23B32" w:rsidRDefault="00B23B32" w:rsidP="00B23B32">
            <w:pPr>
              <w:jc w:val="right"/>
            </w:pPr>
          </w:p>
        </w:tc>
        <w:sdt>
          <w:sdtPr>
            <w:alias w:val="前十名股东持有股份状态"/>
            <w:tag w:val="_GBC_6552531c633147389275379a0df88ac8"/>
            <w:id w:val="75039370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651" w:type="pct"/>
                <w:shd w:val="clear" w:color="auto" w:fill="auto"/>
                <w:vAlign w:val="center"/>
              </w:tcPr>
              <w:p w14:paraId="077E7E49" w14:textId="2B7C3067" w:rsidR="00B23B32" w:rsidRDefault="00B23B32" w:rsidP="00B23B32">
                <w:pPr>
                  <w:jc w:val="center"/>
                  <w:rPr>
                    <w:color w:val="FF9900"/>
                  </w:rPr>
                </w:pPr>
                <w:r>
                  <w:t>无</w:t>
                </w:r>
              </w:p>
            </w:tc>
          </w:sdtContent>
        </w:sdt>
        <w:tc>
          <w:tcPr>
            <w:tcW w:w="260" w:type="pct"/>
            <w:shd w:val="clear" w:color="auto" w:fill="auto"/>
            <w:vAlign w:val="center"/>
          </w:tcPr>
          <w:p w14:paraId="1ABF5A56" w14:textId="77777777" w:rsidR="00B23B32" w:rsidRDefault="00B23B32" w:rsidP="00B23B32">
            <w:pPr>
              <w:jc w:val="right"/>
            </w:pPr>
          </w:p>
        </w:tc>
      </w:tr>
      <w:tr w:rsidR="00B23B32" w14:paraId="06990B35" w14:textId="77777777" w:rsidTr="00D97D51">
        <w:trPr>
          <w:cantSplit/>
        </w:trPr>
        <w:sdt>
          <w:sdtPr>
            <w:tag w:val="_PLD_1886309caaf34e92a7a21f66abd53d21"/>
            <w:id w:val="1622573753"/>
          </w:sdtPr>
          <w:sdtContent>
            <w:tc>
              <w:tcPr>
                <w:tcW w:w="5000" w:type="pct"/>
                <w:gridSpan w:val="7"/>
                <w:shd w:val="clear" w:color="auto" w:fill="auto"/>
              </w:tcPr>
              <w:p w14:paraId="302495F1" w14:textId="77777777" w:rsidR="00B23B32" w:rsidRDefault="00B23B32" w:rsidP="00B23B32">
                <w:pPr>
                  <w:jc w:val="center"/>
                  <w:rPr>
                    <w:color w:val="FF9900"/>
                  </w:rPr>
                </w:pPr>
                <w:r>
                  <w:t>前</w:t>
                </w:r>
                <w:r>
                  <w:rPr>
                    <w:rFonts w:hint="eastAsia"/>
                  </w:rPr>
                  <w:t>1</w:t>
                </w:r>
                <w:r>
                  <w:t>0名无限售条件股东持股情况</w:t>
                </w:r>
              </w:p>
            </w:tc>
          </w:sdtContent>
        </w:sdt>
      </w:tr>
      <w:tr w:rsidR="00B23B32" w14:paraId="2C0D6366" w14:textId="77777777" w:rsidTr="00D0497D">
        <w:trPr>
          <w:cantSplit/>
        </w:trPr>
        <w:sdt>
          <w:sdtPr>
            <w:tag w:val="_PLD_9830a993b5db4ebf983a00b939c7bdf2"/>
            <w:id w:val="1512096466"/>
          </w:sdtPr>
          <w:sdtContent>
            <w:tc>
              <w:tcPr>
                <w:tcW w:w="1685" w:type="pct"/>
                <w:vMerge w:val="restart"/>
                <w:shd w:val="clear" w:color="auto" w:fill="auto"/>
                <w:vAlign w:val="center"/>
              </w:tcPr>
              <w:p w14:paraId="384F9CC3" w14:textId="77777777" w:rsidR="00B23B32" w:rsidRDefault="00B23B32" w:rsidP="00B23B32">
                <w:pPr>
                  <w:rPr>
                    <w:color w:val="FF9900"/>
                  </w:rPr>
                </w:pPr>
                <w:r>
                  <w:t>股东名称</w:t>
                </w:r>
              </w:p>
            </w:tc>
          </w:sdtContent>
        </w:sdt>
        <w:sdt>
          <w:sdtPr>
            <w:tag w:val="_PLD_957d228974c446aaa8f22ca7e9af3665"/>
            <w:id w:val="1664278128"/>
          </w:sdtPr>
          <w:sdtContent>
            <w:tc>
              <w:tcPr>
                <w:tcW w:w="1847" w:type="pct"/>
                <w:gridSpan w:val="3"/>
                <w:vMerge w:val="restart"/>
                <w:shd w:val="clear" w:color="auto" w:fill="auto"/>
                <w:vAlign w:val="center"/>
              </w:tcPr>
              <w:p w14:paraId="613DBAA2" w14:textId="77777777" w:rsidR="00B23B32" w:rsidRDefault="00B23B32" w:rsidP="00B23B32">
                <w:pPr>
                  <w:jc w:val="center"/>
                  <w:rPr>
                    <w:color w:val="FF9900"/>
                  </w:rPr>
                </w:pPr>
                <w:r>
                  <w:t>持有无限售条件流通股的数量</w:t>
                </w:r>
              </w:p>
            </w:tc>
          </w:sdtContent>
        </w:sdt>
        <w:sdt>
          <w:sdtPr>
            <w:tag w:val="_PLD_e47ecf044feb4d66bbf8b08c1939d1be"/>
            <w:id w:val="-861047716"/>
          </w:sdtPr>
          <w:sdtContent>
            <w:tc>
              <w:tcPr>
                <w:tcW w:w="1467" w:type="pct"/>
                <w:gridSpan w:val="3"/>
                <w:tcBorders>
                  <w:bottom w:val="single" w:sz="4" w:space="0" w:color="auto"/>
                </w:tcBorders>
                <w:shd w:val="clear" w:color="auto" w:fill="auto"/>
                <w:vAlign w:val="center"/>
              </w:tcPr>
              <w:p w14:paraId="182DB1DE" w14:textId="77777777" w:rsidR="00B23B32" w:rsidRDefault="00B23B32" w:rsidP="00B23B32">
                <w:pPr>
                  <w:jc w:val="center"/>
                  <w:rPr>
                    <w:color w:val="FF9900"/>
                  </w:rPr>
                </w:pPr>
                <w:r>
                  <w:t>股份种类</w:t>
                </w:r>
                <w:r>
                  <w:rPr>
                    <w:rFonts w:hint="eastAsia"/>
                  </w:rPr>
                  <w:t>及数量</w:t>
                </w:r>
              </w:p>
            </w:tc>
          </w:sdtContent>
        </w:sdt>
      </w:tr>
      <w:tr w:rsidR="00D0497D" w14:paraId="418A09D5" w14:textId="77777777" w:rsidTr="00D0497D">
        <w:trPr>
          <w:cantSplit/>
        </w:trPr>
        <w:tc>
          <w:tcPr>
            <w:tcW w:w="1685" w:type="pct"/>
            <w:vMerge/>
            <w:shd w:val="clear" w:color="auto" w:fill="auto"/>
          </w:tcPr>
          <w:p w14:paraId="18AAFA0D" w14:textId="77777777" w:rsidR="00B23B32" w:rsidRDefault="00B23B32" w:rsidP="00B23B32">
            <w:pPr>
              <w:rPr>
                <w:color w:val="FF9900"/>
              </w:rPr>
            </w:pPr>
          </w:p>
        </w:tc>
        <w:tc>
          <w:tcPr>
            <w:tcW w:w="1847" w:type="pct"/>
            <w:gridSpan w:val="3"/>
            <w:vMerge/>
            <w:shd w:val="clear" w:color="auto" w:fill="auto"/>
          </w:tcPr>
          <w:p w14:paraId="72478ED3" w14:textId="77777777" w:rsidR="00B23B32" w:rsidRDefault="00B23B32" w:rsidP="00B23B32">
            <w:pPr>
              <w:rPr>
                <w:color w:val="FF9900"/>
              </w:rPr>
            </w:pPr>
          </w:p>
        </w:tc>
        <w:sdt>
          <w:sdtPr>
            <w:tag w:val="_PLD_f7e616ce5c4643508d260ea89d64166d"/>
            <w:id w:val="1519128988"/>
          </w:sdtPr>
          <w:sdtContent>
            <w:tc>
              <w:tcPr>
                <w:tcW w:w="556" w:type="pct"/>
                <w:shd w:val="clear" w:color="auto" w:fill="auto"/>
                <w:vAlign w:val="center"/>
              </w:tcPr>
              <w:p w14:paraId="3E3F2725" w14:textId="77777777" w:rsidR="00B23B32" w:rsidRDefault="00B23B32" w:rsidP="00B23B32">
                <w:pPr>
                  <w:jc w:val="center"/>
                  <w:rPr>
                    <w:color w:val="008000"/>
                  </w:rPr>
                </w:pPr>
                <w:r>
                  <w:rPr>
                    <w:rFonts w:hint="eastAsia"/>
                  </w:rPr>
                  <w:t>股份种类</w:t>
                </w:r>
              </w:p>
            </w:tc>
          </w:sdtContent>
        </w:sdt>
        <w:sdt>
          <w:sdtPr>
            <w:tag w:val="_PLD_487bbd1018cb477a9f8670280997f40a"/>
            <w:id w:val="-362445061"/>
          </w:sdtPr>
          <w:sdtContent>
            <w:tc>
              <w:tcPr>
                <w:tcW w:w="911" w:type="pct"/>
                <w:gridSpan w:val="2"/>
                <w:shd w:val="clear" w:color="auto" w:fill="auto"/>
              </w:tcPr>
              <w:p w14:paraId="17CD7EE6" w14:textId="77777777" w:rsidR="00B23B32" w:rsidRDefault="00B23B32" w:rsidP="00B23B32">
                <w:pPr>
                  <w:jc w:val="center"/>
                  <w:rPr>
                    <w:color w:val="008000"/>
                  </w:rPr>
                </w:pPr>
                <w:r>
                  <w:rPr>
                    <w:rFonts w:cs="宋体" w:hint="eastAsia"/>
                  </w:rPr>
                  <w:t>数量</w:t>
                </w:r>
              </w:p>
            </w:tc>
          </w:sdtContent>
        </w:sdt>
      </w:tr>
      <w:tr w:rsidR="00D0497D" w14:paraId="4EBA7B71" w14:textId="77777777" w:rsidTr="00D0497D">
        <w:trPr>
          <w:cantSplit/>
        </w:trPr>
        <w:tc>
          <w:tcPr>
            <w:tcW w:w="1685" w:type="pct"/>
            <w:shd w:val="clear" w:color="auto" w:fill="auto"/>
            <w:vAlign w:val="center"/>
          </w:tcPr>
          <w:p w14:paraId="67A806C5" w14:textId="77777777" w:rsidR="00B23B32" w:rsidRDefault="00B23B32" w:rsidP="00B23B32">
            <w:r>
              <w:t>中国建材股份有限公司</w:t>
            </w:r>
          </w:p>
        </w:tc>
        <w:tc>
          <w:tcPr>
            <w:tcW w:w="1847" w:type="pct"/>
            <w:gridSpan w:val="3"/>
            <w:shd w:val="clear" w:color="auto" w:fill="auto"/>
            <w:vAlign w:val="center"/>
          </w:tcPr>
          <w:p w14:paraId="34189DF7" w14:textId="6ECE6528" w:rsidR="00B23B32" w:rsidRDefault="00B23B32" w:rsidP="00B23B32">
            <w:pPr>
              <w:jc w:val="right"/>
            </w:pPr>
            <w:r>
              <w:t>696,394,828</w:t>
            </w:r>
          </w:p>
        </w:tc>
        <w:sdt>
          <w:sdtPr>
            <w:rPr>
              <w:bCs/>
            </w:rPr>
            <w:alias w:val="前十名无限售条件股东期末持有流通股的种类"/>
            <w:tag w:val="_GBC_fb300af0c4d04d89b24005af89c23e1d"/>
            <w:id w:val="-143605485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2F70E3E0" w14:textId="7ADAF9A6"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18E2C55F" w14:textId="565FED30" w:rsidR="00B23B32" w:rsidRDefault="00B23B32" w:rsidP="00B23B32">
            <w:pPr>
              <w:jc w:val="right"/>
            </w:pPr>
            <w:r>
              <w:t>696,394,828</w:t>
            </w:r>
          </w:p>
        </w:tc>
      </w:tr>
      <w:tr w:rsidR="00D0497D" w14:paraId="3225D427" w14:textId="77777777" w:rsidTr="00D0497D">
        <w:trPr>
          <w:cantSplit/>
        </w:trPr>
        <w:tc>
          <w:tcPr>
            <w:tcW w:w="1685" w:type="pct"/>
            <w:shd w:val="clear" w:color="auto" w:fill="auto"/>
            <w:vAlign w:val="center"/>
          </w:tcPr>
          <w:p w14:paraId="631E8526" w14:textId="77777777" w:rsidR="00B23B32" w:rsidRDefault="00B23B32" w:rsidP="00B23B32">
            <w:r>
              <w:t>香港中央结算有限公司</w:t>
            </w:r>
          </w:p>
        </w:tc>
        <w:tc>
          <w:tcPr>
            <w:tcW w:w="1847" w:type="pct"/>
            <w:gridSpan w:val="3"/>
            <w:shd w:val="clear" w:color="auto" w:fill="auto"/>
            <w:vAlign w:val="center"/>
          </w:tcPr>
          <w:p w14:paraId="24E7009C" w14:textId="091673A2" w:rsidR="00B23B32" w:rsidRDefault="00B23B32" w:rsidP="00B23B32">
            <w:pPr>
              <w:jc w:val="right"/>
            </w:pPr>
            <w:r>
              <w:t>86</w:t>
            </w:r>
            <w:r>
              <w:rPr>
                <w:rFonts w:hint="eastAsia"/>
              </w:rPr>
              <w:t>,</w:t>
            </w:r>
            <w:r>
              <w:t>349</w:t>
            </w:r>
            <w:r>
              <w:rPr>
                <w:rFonts w:hint="eastAsia"/>
              </w:rPr>
              <w:t>,</w:t>
            </w:r>
            <w:r>
              <w:t>772</w:t>
            </w:r>
          </w:p>
        </w:tc>
        <w:sdt>
          <w:sdtPr>
            <w:rPr>
              <w:bCs/>
            </w:rPr>
            <w:alias w:val="前十名无限售条件股东期末持有流通股的种类"/>
            <w:tag w:val="_GBC_fb300af0c4d04d89b24005af89c23e1d"/>
            <w:id w:val="-175905463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4D0F3989" w14:textId="7D557470"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5C1F26F1" w14:textId="6E2381F1" w:rsidR="00B23B32" w:rsidRDefault="00B23B32" w:rsidP="00B23B32">
            <w:pPr>
              <w:jc w:val="right"/>
            </w:pPr>
            <w:r>
              <w:t>86349772</w:t>
            </w:r>
          </w:p>
        </w:tc>
      </w:tr>
      <w:tr w:rsidR="00D0497D" w14:paraId="287F72EF" w14:textId="77777777" w:rsidTr="00D0497D">
        <w:trPr>
          <w:cantSplit/>
        </w:trPr>
        <w:tc>
          <w:tcPr>
            <w:tcW w:w="1685" w:type="pct"/>
            <w:shd w:val="clear" w:color="auto" w:fill="auto"/>
            <w:vAlign w:val="center"/>
          </w:tcPr>
          <w:p w14:paraId="7048A585" w14:textId="77777777" w:rsidR="00B23B32" w:rsidRDefault="00B23B32" w:rsidP="00B23B32">
            <w:r>
              <w:t>王琴英</w:t>
            </w:r>
          </w:p>
        </w:tc>
        <w:tc>
          <w:tcPr>
            <w:tcW w:w="1847" w:type="pct"/>
            <w:gridSpan w:val="3"/>
            <w:shd w:val="clear" w:color="auto" w:fill="auto"/>
            <w:vAlign w:val="center"/>
          </w:tcPr>
          <w:p w14:paraId="2E02D8DA" w14:textId="76EC4808" w:rsidR="00B23B32" w:rsidRDefault="00B23B32" w:rsidP="00B23B32">
            <w:pPr>
              <w:jc w:val="right"/>
            </w:pPr>
            <w:r>
              <w:t>37</w:t>
            </w:r>
            <w:r>
              <w:rPr>
                <w:rFonts w:hint="eastAsia"/>
              </w:rPr>
              <w:t>,</w:t>
            </w:r>
            <w:r>
              <w:t>002</w:t>
            </w:r>
            <w:r>
              <w:rPr>
                <w:rFonts w:hint="eastAsia"/>
              </w:rPr>
              <w:t>,</w:t>
            </w:r>
            <w:r>
              <w:t>618</w:t>
            </w:r>
          </w:p>
        </w:tc>
        <w:sdt>
          <w:sdtPr>
            <w:rPr>
              <w:bCs/>
            </w:rPr>
            <w:alias w:val="前十名无限售条件股东期末持有流通股的种类"/>
            <w:tag w:val="_GBC_fb300af0c4d04d89b24005af89c23e1d"/>
            <w:id w:val="193401061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3E45EEA6" w14:textId="642B685B"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1BE12CC6" w14:textId="633CFFB2" w:rsidR="00B23B32" w:rsidRDefault="00B23B32" w:rsidP="00B23B32">
            <w:pPr>
              <w:jc w:val="right"/>
            </w:pPr>
            <w:r>
              <w:t>37002618</w:t>
            </w:r>
          </w:p>
        </w:tc>
      </w:tr>
      <w:tr w:rsidR="00D0497D" w14:paraId="388204E9" w14:textId="77777777" w:rsidTr="00D0497D">
        <w:trPr>
          <w:cantSplit/>
        </w:trPr>
        <w:tc>
          <w:tcPr>
            <w:tcW w:w="1685" w:type="pct"/>
            <w:shd w:val="clear" w:color="auto" w:fill="auto"/>
            <w:vAlign w:val="center"/>
          </w:tcPr>
          <w:p w14:paraId="3C690DD8" w14:textId="77777777" w:rsidR="00B23B32" w:rsidRDefault="00B23B32" w:rsidP="00B23B32">
            <w:r>
              <w:t>刘玮巍</w:t>
            </w:r>
          </w:p>
        </w:tc>
        <w:tc>
          <w:tcPr>
            <w:tcW w:w="1847" w:type="pct"/>
            <w:gridSpan w:val="3"/>
            <w:shd w:val="clear" w:color="auto" w:fill="auto"/>
            <w:vAlign w:val="center"/>
          </w:tcPr>
          <w:p w14:paraId="2544FB33" w14:textId="0FBDBDDC" w:rsidR="00B23B32" w:rsidRDefault="00B23B32" w:rsidP="00B23B32">
            <w:pPr>
              <w:jc w:val="right"/>
            </w:pPr>
            <w:r>
              <w:t>22</w:t>
            </w:r>
            <w:r>
              <w:rPr>
                <w:rFonts w:hint="eastAsia"/>
              </w:rPr>
              <w:t>,</w:t>
            </w:r>
            <w:r>
              <w:t>711</w:t>
            </w:r>
            <w:r>
              <w:rPr>
                <w:rFonts w:hint="eastAsia"/>
              </w:rPr>
              <w:t>,</w:t>
            </w:r>
            <w:r>
              <w:t>982</w:t>
            </w:r>
          </w:p>
        </w:tc>
        <w:sdt>
          <w:sdtPr>
            <w:rPr>
              <w:bCs/>
            </w:rPr>
            <w:alias w:val="前十名无限售条件股东期末持有流通股的种类"/>
            <w:tag w:val="_GBC_fb300af0c4d04d89b24005af89c23e1d"/>
            <w:id w:val="102706004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6265A44C" w14:textId="2EE19CE5"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705CF077" w14:textId="362A4753" w:rsidR="00B23B32" w:rsidRDefault="00B23B32" w:rsidP="00B23B32">
            <w:pPr>
              <w:jc w:val="right"/>
            </w:pPr>
            <w:r>
              <w:t>22711982</w:t>
            </w:r>
          </w:p>
        </w:tc>
      </w:tr>
      <w:tr w:rsidR="00D0497D" w14:paraId="6BEB8033" w14:textId="77777777" w:rsidTr="00D0497D">
        <w:trPr>
          <w:cantSplit/>
        </w:trPr>
        <w:tc>
          <w:tcPr>
            <w:tcW w:w="1685" w:type="pct"/>
            <w:shd w:val="clear" w:color="auto" w:fill="auto"/>
            <w:vAlign w:val="center"/>
          </w:tcPr>
          <w:p w14:paraId="6F0325E6" w14:textId="77777777" w:rsidR="00B23B32" w:rsidRDefault="00B23B32" w:rsidP="00B23B32">
            <w:r>
              <w:lastRenderedPageBreak/>
              <w:t>国新投资有限公司</w:t>
            </w:r>
          </w:p>
        </w:tc>
        <w:tc>
          <w:tcPr>
            <w:tcW w:w="1847" w:type="pct"/>
            <w:gridSpan w:val="3"/>
            <w:shd w:val="clear" w:color="auto" w:fill="auto"/>
            <w:vAlign w:val="center"/>
          </w:tcPr>
          <w:p w14:paraId="66D1DECA" w14:textId="34A349B8" w:rsidR="00B23B32" w:rsidRDefault="00B23B32" w:rsidP="00B23B32">
            <w:pPr>
              <w:jc w:val="right"/>
            </w:pPr>
            <w:r>
              <w:t>21</w:t>
            </w:r>
            <w:r>
              <w:rPr>
                <w:rFonts w:hint="eastAsia"/>
              </w:rPr>
              <w:t>,</w:t>
            </w:r>
            <w:r>
              <w:t>657</w:t>
            </w:r>
            <w:r>
              <w:rPr>
                <w:rFonts w:hint="eastAsia"/>
              </w:rPr>
              <w:t>,</w:t>
            </w:r>
            <w:r>
              <w:t>243</w:t>
            </w:r>
          </w:p>
        </w:tc>
        <w:sdt>
          <w:sdtPr>
            <w:rPr>
              <w:bCs/>
            </w:rPr>
            <w:alias w:val="前十名无限售条件股东期末持有流通股的种类"/>
            <w:tag w:val="_GBC_fb300af0c4d04d89b24005af89c23e1d"/>
            <w:id w:val="66505425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1C5CDD80" w14:textId="3FA596C9"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31AA437A" w14:textId="0EFF1811" w:rsidR="00B23B32" w:rsidRDefault="00B23B32" w:rsidP="00B23B32">
            <w:pPr>
              <w:jc w:val="right"/>
            </w:pPr>
            <w:r>
              <w:t>21657243</w:t>
            </w:r>
          </w:p>
        </w:tc>
      </w:tr>
      <w:tr w:rsidR="00D0497D" w14:paraId="0BBFCD2C" w14:textId="77777777" w:rsidTr="00D0497D">
        <w:trPr>
          <w:cantSplit/>
        </w:trPr>
        <w:tc>
          <w:tcPr>
            <w:tcW w:w="1685" w:type="pct"/>
            <w:shd w:val="clear" w:color="auto" w:fill="auto"/>
            <w:vAlign w:val="center"/>
          </w:tcPr>
          <w:p w14:paraId="44A21F69" w14:textId="77777777" w:rsidR="00B23B32" w:rsidRDefault="00B23B32" w:rsidP="00B23B32">
            <w:r>
              <w:t>全国社保基金一一零组合</w:t>
            </w:r>
          </w:p>
        </w:tc>
        <w:tc>
          <w:tcPr>
            <w:tcW w:w="1847" w:type="pct"/>
            <w:gridSpan w:val="3"/>
            <w:shd w:val="clear" w:color="auto" w:fill="auto"/>
            <w:vAlign w:val="center"/>
          </w:tcPr>
          <w:p w14:paraId="1A9BD4CA" w14:textId="51A9D03A" w:rsidR="00B23B32" w:rsidRDefault="00B23B32" w:rsidP="00B23B32">
            <w:pPr>
              <w:jc w:val="right"/>
            </w:pPr>
            <w:r>
              <w:t>19</w:t>
            </w:r>
            <w:r>
              <w:rPr>
                <w:rFonts w:hint="eastAsia"/>
              </w:rPr>
              <w:t>,</w:t>
            </w:r>
            <w:r>
              <w:t>518</w:t>
            </w:r>
            <w:r>
              <w:rPr>
                <w:rFonts w:hint="eastAsia"/>
              </w:rPr>
              <w:t>,</w:t>
            </w:r>
            <w:r>
              <w:t>317</w:t>
            </w:r>
          </w:p>
        </w:tc>
        <w:sdt>
          <w:sdtPr>
            <w:rPr>
              <w:bCs/>
            </w:rPr>
            <w:alias w:val="前十名无限售条件股东期末持有流通股的种类"/>
            <w:tag w:val="_GBC_fb300af0c4d04d89b24005af89c23e1d"/>
            <w:id w:val="179549176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673F1475" w14:textId="7B88FC8B"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7A00CCDA" w14:textId="6B4B00A4" w:rsidR="00B23B32" w:rsidRDefault="00B23B32" w:rsidP="00B23B32">
            <w:pPr>
              <w:jc w:val="right"/>
            </w:pPr>
            <w:r>
              <w:t>19518317</w:t>
            </w:r>
          </w:p>
        </w:tc>
      </w:tr>
      <w:tr w:rsidR="00D0497D" w14:paraId="486C963B" w14:textId="77777777" w:rsidTr="00D0497D">
        <w:trPr>
          <w:cantSplit/>
        </w:trPr>
        <w:tc>
          <w:tcPr>
            <w:tcW w:w="1685" w:type="pct"/>
            <w:shd w:val="clear" w:color="auto" w:fill="auto"/>
            <w:vAlign w:val="center"/>
          </w:tcPr>
          <w:p w14:paraId="582EBBC4" w14:textId="77777777" w:rsidR="00B23B32" w:rsidRDefault="00B23B32" w:rsidP="00B23B32">
            <w:r>
              <w:t>全国社保基金一一一组合</w:t>
            </w:r>
          </w:p>
        </w:tc>
        <w:tc>
          <w:tcPr>
            <w:tcW w:w="1847" w:type="pct"/>
            <w:gridSpan w:val="3"/>
            <w:shd w:val="clear" w:color="auto" w:fill="auto"/>
            <w:vAlign w:val="center"/>
          </w:tcPr>
          <w:p w14:paraId="13E6438B" w14:textId="53461897" w:rsidR="00B23B32" w:rsidRDefault="00B23B32" w:rsidP="00B23B32">
            <w:pPr>
              <w:jc w:val="right"/>
            </w:pPr>
            <w:r>
              <w:t>18</w:t>
            </w:r>
            <w:r>
              <w:rPr>
                <w:rFonts w:hint="eastAsia"/>
              </w:rPr>
              <w:t>,</w:t>
            </w:r>
            <w:r>
              <w:t>711</w:t>
            </w:r>
            <w:r>
              <w:rPr>
                <w:rFonts w:hint="eastAsia"/>
              </w:rPr>
              <w:t>,</w:t>
            </w:r>
            <w:r>
              <w:t>263</w:t>
            </w:r>
          </w:p>
        </w:tc>
        <w:sdt>
          <w:sdtPr>
            <w:rPr>
              <w:bCs/>
            </w:rPr>
            <w:alias w:val="前十名无限售条件股东期末持有流通股的种类"/>
            <w:tag w:val="_GBC_fb300af0c4d04d89b24005af89c23e1d"/>
            <w:id w:val="68587532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03B9F036" w14:textId="1D02AD20"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0F40EA63" w14:textId="376483D2" w:rsidR="00B23B32" w:rsidRDefault="00B23B32" w:rsidP="00B23B32">
            <w:pPr>
              <w:jc w:val="right"/>
            </w:pPr>
            <w:r>
              <w:t>18711263</w:t>
            </w:r>
          </w:p>
        </w:tc>
      </w:tr>
      <w:tr w:rsidR="00D0497D" w14:paraId="5193AB25" w14:textId="77777777" w:rsidTr="00D0497D">
        <w:trPr>
          <w:cantSplit/>
        </w:trPr>
        <w:tc>
          <w:tcPr>
            <w:tcW w:w="1685" w:type="pct"/>
            <w:shd w:val="clear" w:color="auto" w:fill="auto"/>
            <w:vAlign w:val="center"/>
          </w:tcPr>
          <w:p w14:paraId="08CC2D1A" w14:textId="77777777" w:rsidR="00B23B32" w:rsidRDefault="00B23B32" w:rsidP="00B23B32">
            <w:r>
              <w:t>兴业银行股份有限公司－天弘永利债券型证券投资基金</w:t>
            </w:r>
          </w:p>
        </w:tc>
        <w:tc>
          <w:tcPr>
            <w:tcW w:w="1847" w:type="pct"/>
            <w:gridSpan w:val="3"/>
            <w:shd w:val="clear" w:color="auto" w:fill="auto"/>
            <w:vAlign w:val="center"/>
          </w:tcPr>
          <w:p w14:paraId="1BEB05DB" w14:textId="44972BF5" w:rsidR="00B23B32" w:rsidRDefault="00B23B32" w:rsidP="00B23B32">
            <w:pPr>
              <w:jc w:val="right"/>
            </w:pPr>
            <w:r>
              <w:t>16</w:t>
            </w:r>
            <w:r>
              <w:rPr>
                <w:rFonts w:hint="eastAsia"/>
              </w:rPr>
              <w:t>,</w:t>
            </w:r>
            <w:r>
              <w:t>555</w:t>
            </w:r>
            <w:r>
              <w:rPr>
                <w:rFonts w:hint="eastAsia"/>
              </w:rPr>
              <w:t>,</w:t>
            </w:r>
            <w:r>
              <w:t>550</w:t>
            </w:r>
          </w:p>
        </w:tc>
        <w:sdt>
          <w:sdtPr>
            <w:rPr>
              <w:bCs/>
            </w:rPr>
            <w:alias w:val="前十名无限售条件股东期末持有流通股的种类"/>
            <w:tag w:val="_GBC_fb300af0c4d04d89b24005af89c23e1d"/>
            <w:id w:val="60553999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224C5A02" w14:textId="6109A1B9"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6625C216" w14:textId="2621ED07" w:rsidR="00B23B32" w:rsidRDefault="00B23B32" w:rsidP="00B23B32">
            <w:pPr>
              <w:jc w:val="right"/>
            </w:pPr>
            <w:r>
              <w:t>16555550</w:t>
            </w:r>
          </w:p>
        </w:tc>
      </w:tr>
      <w:tr w:rsidR="00D0497D" w14:paraId="387ED038" w14:textId="77777777" w:rsidTr="00D0497D">
        <w:trPr>
          <w:cantSplit/>
        </w:trPr>
        <w:tc>
          <w:tcPr>
            <w:tcW w:w="1685" w:type="pct"/>
            <w:shd w:val="clear" w:color="auto" w:fill="auto"/>
            <w:vAlign w:val="center"/>
          </w:tcPr>
          <w:p w14:paraId="29198C86" w14:textId="77777777" w:rsidR="00B23B32" w:rsidRDefault="00B23B32" w:rsidP="00B23B32">
            <w:r>
              <w:t>中欧基金－农业银行－中国太平洋人寿股票相对收益型产品（保额分红）委托投资计划</w:t>
            </w:r>
          </w:p>
        </w:tc>
        <w:tc>
          <w:tcPr>
            <w:tcW w:w="1847" w:type="pct"/>
            <w:gridSpan w:val="3"/>
            <w:shd w:val="clear" w:color="auto" w:fill="auto"/>
            <w:vAlign w:val="center"/>
          </w:tcPr>
          <w:p w14:paraId="5430C19A" w14:textId="61F88366" w:rsidR="00B23B32" w:rsidRDefault="00B23B32" w:rsidP="00B23B32">
            <w:pPr>
              <w:jc w:val="right"/>
            </w:pPr>
            <w:r>
              <w:t>15</w:t>
            </w:r>
            <w:r>
              <w:rPr>
                <w:rFonts w:hint="eastAsia"/>
              </w:rPr>
              <w:t>,</w:t>
            </w:r>
            <w:r>
              <w:t>454</w:t>
            </w:r>
            <w:r>
              <w:rPr>
                <w:rFonts w:hint="eastAsia"/>
              </w:rPr>
              <w:t>,</w:t>
            </w:r>
            <w:r>
              <w:t>856</w:t>
            </w:r>
          </w:p>
        </w:tc>
        <w:sdt>
          <w:sdtPr>
            <w:rPr>
              <w:bCs/>
            </w:rPr>
            <w:alias w:val="前十名无限售条件股东期末持有流通股的种类"/>
            <w:tag w:val="_GBC_fb300af0c4d04d89b24005af89c23e1d"/>
            <w:id w:val="74730295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6D801160" w14:textId="3CADD2FB"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6527874F" w14:textId="7E8EE1EF" w:rsidR="00B23B32" w:rsidRDefault="00B23B32" w:rsidP="00B23B32">
            <w:pPr>
              <w:jc w:val="right"/>
            </w:pPr>
            <w:r>
              <w:t>15454856</w:t>
            </w:r>
          </w:p>
        </w:tc>
      </w:tr>
      <w:tr w:rsidR="00D0497D" w14:paraId="3ABB77D5" w14:textId="77777777" w:rsidTr="00D0497D">
        <w:trPr>
          <w:cantSplit/>
        </w:trPr>
        <w:tc>
          <w:tcPr>
            <w:tcW w:w="1685" w:type="pct"/>
            <w:shd w:val="clear" w:color="auto" w:fill="auto"/>
            <w:vAlign w:val="center"/>
          </w:tcPr>
          <w:p w14:paraId="7406CB1C" w14:textId="77777777" w:rsidR="00B23B32" w:rsidRDefault="00B23B32" w:rsidP="00B23B32">
            <w:r>
              <w:t>招商银行股份有限公司－中欧红利优享灵活配置混合型证券投资基金</w:t>
            </w:r>
          </w:p>
        </w:tc>
        <w:tc>
          <w:tcPr>
            <w:tcW w:w="1847" w:type="pct"/>
            <w:gridSpan w:val="3"/>
            <w:shd w:val="clear" w:color="auto" w:fill="auto"/>
            <w:vAlign w:val="center"/>
          </w:tcPr>
          <w:p w14:paraId="43AAD80C" w14:textId="44744A6A" w:rsidR="00B23B32" w:rsidRDefault="00B23B32" w:rsidP="00B23B32">
            <w:pPr>
              <w:jc w:val="right"/>
            </w:pPr>
            <w:r>
              <w:t>15</w:t>
            </w:r>
            <w:r>
              <w:rPr>
                <w:rFonts w:hint="eastAsia"/>
              </w:rPr>
              <w:t>,</w:t>
            </w:r>
            <w:r>
              <w:t>168</w:t>
            </w:r>
            <w:r>
              <w:rPr>
                <w:rFonts w:hint="eastAsia"/>
              </w:rPr>
              <w:t>,</w:t>
            </w:r>
            <w:r>
              <w:t>384</w:t>
            </w:r>
          </w:p>
        </w:tc>
        <w:sdt>
          <w:sdtPr>
            <w:rPr>
              <w:bCs/>
            </w:rPr>
            <w:alias w:val="前十名无限售条件股东期末持有流通股的种类"/>
            <w:tag w:val="_GBC_fb300af0c4d04d89b24005af89c23e1d"/>
            <w:id w:val="-1562126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556" w:type="pct"/>
                <w:shd w:val="clear" w:color="auto" w:fill="auto"/>
                <w:vAlign w:val="center"/>
              </w:tcPr>
              <w:p w14:paraId="0C2F2D56" w14:textId="1D327BA7" w:rsidR="00B23B32" w:rsidRDefault="00B23B32" w:rsidP="00B23B32">
                <w:pPr>
                  <w:jc w:val="center"/>
                  <w:rPr>
                    <w:bCs/>
                  </w:rPr>
                </w:pPr>
                <w:r>
                  <w:rPr>
                    <w:bCs/>
                  </w:rPr>
                  <w:t>人民币普通股</w:t>
                </w:r>
              </w:p>
            </w:tc>
          </w:sdtContent>
        </w:sdt>
        <w:tc>
          <w:tcPr>
            <w:tcW w:w="911" w:type="pct"/>
            <w:gridSpan w:val="2"/>
            <w:shd w:val="clear" w:color="auto" w:fill="auto"/>
            <w:vAlign w:val="center"/>
          </w:tcPr>
          <w:p w14:paraId="08EB0214" w14:textId="4A7E7719" w:rsidR="00B23B32" w:rsidRDefault="00B23B32" w:rsidP="00B23B32">
            <w:pPr>
              <w:jc w:val="right"/>
            </w:pPr>
            <w:r>
              <w:t>15168384</w:t>
            </w:r>
          </w:p>
        </w:tc>
      </w:tr>
      <w:tr w:rsidR="00B23B32" w14:paraId="59832952" w14:textId="77777777" w:rsidTr="00D0497D">
        <w:trPr>
          <w:cantSplit/>
          <w:trHeight w:val="623"/>
        </w:trPr>
        <w:tc>
          <w:tcPr>
            <w:tcW w:w="1685" w:type="pct"/>
            <w:shd w:val="clear" w:color="auto" w:fill="auto"/>
          </w:tcPr>
          <w:p w14:paraId="44F0F38E" w14:textId="77777777" w:rsidR="00B23B32" w:rsidRDefault="00B23B32" w:rsidP="00B23B32">
            <w:r>
              <w:t>上述股东关联关系或一致行动的说明</w:t>
            </w:r>
          </w:p>
        </w:tc>
        <w:tc>
          <w:tcPr>
            <w:tcW w:w="3315" w:type="pct"/>
            <w:gridSpan w:val="6"/>
            <w:shd w:val="clear" w:color="auto" w:fill="auto"/>
            <w:vAlign w:val="center"/>
          </w:tcPr>
          <w:p w14:paraId="6ABC6BDF" w14:textId="3F36ED1D" w:rsidR="00B23B32" w:rsidRDefault="00B23B32" w:rsidP="00B23B32">
            <w:r>
              <w:t>中国建材股份有限公司、中国建筑材料科学研究总院有限公司和中国建材国际工程集团有限公司同受中国建材集团有限公司控制，三者之间存在一致行动关系。公司未知其他股东之间是否存在关联关系或一致行动。</w:t>
            </w:r>
          </w:p>
        </w:tc>
      </w:tr>
      <w:tr w:rsidR="00B23B32" w14:paraId="3F301DA9" w14:textId="77777777" w:rsidTr="00D0497D">
        <w:trPr>
          <w:cantSplit/>
        </w:trPr>
        <w:tc>
          <w:tcPr>
            <w:tcW w:w="1685" w:type="pct"/>
            <w:shd w:val="clear" w:color="auto" w:fill="auto"/>
          </w:tcPr>
          <w:p w14:paraId="17D50A6E" w14:textId="77777777" w:rsidR="00B23B32" w:rsidRDefault="00B23B32" w:rsidP="00B23B32">
            <w:r>
              <w:rPr>
                <w:rFonts w:cs="宋体" w:hint="eastAsia"/>
              </w:rPr>
              <w:t>前10名股东及前</w:t>
            </w:r>
            <w:r>
              <w:rPr>
                <w:rFonts w:cs="宋体"/>
              </w:rPr>
              <w:t>10名无限售股东</w:t>
            </w:r>
            <w:r>
              <w:rPr>
                <w:rFonts w:cs="宋体" w:hint="eastAsia"/>
              </w:rPr>
              <w:t>参与融资融券及转融通业务情况说明（如有）</w:t>
            </w:r>
          </w:p>
        </w:tc>
        <w:tc>
          <w:tcPr>
            <w:tcW w:w="3315" w:type="pct"/>
            <w:gridSpan w:val="6"/>
            <w:shd w:val="clear" w:color="auto" w:fill="auto"/>
            <w:vAlign w:val="center"/>
          </w:tcPr>
          <w:p w14:paraId="62FDD70E" w14:textId="6C0AC206" w:rsidR="00B23B32" w:rsidRDefault="00B23B32" w:rsidP="00B23B32">
            <w:r>
              <w:t>股东王琴英、刘玮巍通过信用担保账户分别持有公司股份</w:t>
            </w:r>
            <w:r w:rsidRPr="00C33975">
              <w:t>37,002,618</w:t>
            </w:r>
            <w:r>
              <w:t>股、</w:t>
            </w:r>
            <w:r w:rsidRPr="00C33975">
              <w:t>22,711,982</w:t>
            </w:r>
            <w:r>
              <w:t>股。</w:t>
            </w:r>
          </w:p>
        </w:tc>
      </w:tr>
    </w:tbl>
    <w:p w14:paraId="3B5BEE17" w14:textId="77777777" w:rsidR="0092350A" w:rsidRDefault="0092350A" w:rsidP="0092350A"/>
    <w:p w14:paraId="50C9AB91" w14:textId="77777777" w:rsidR="0092350A" w:rsidRPr="00AB6D12" w:rsidRDefault="0092350A" w:rsidP="0092350A">
      <w:pPr>
        <w:rPr>
          <w:color w:val="auto"/>
        </w:rPr>
      </w:pPr>
      <w:r w:rsidRPr="00AB6D12">
        <w:rPr>
          <w:rFonts w:hint="eastAsia"/>
          <w:color w:val="auto"/>
        </w:rPr>
        <w:t>持股</w:t>
      </w:r>
      <w:r w:rsidRPr="00AB6D12">
        <w:rPr>
          <w:color w:val="auto"/>
        </w:rPr>
        <w:t>5%以上股东、前10名股东及前10名无限售流通股股东参与转融通业务出借股份情况</w:t>
      </w:r>
    </w:p>
    <w:bookmarkStart w:id="19" w:name="_Hlk155094173"/>
    <w:bookmarkStart w:id="20" w:name="_Hlk161321917"/>
    <w:bookmarkStart w:id="21" w:name="_Hlk161154245"/>
    <w:p w14:paraId="63C7B0E4" w14:textId="77777777" w:rsidR="0092350A" w:rsidRPr="00AB6D12" w:rsidRDefault="00000000" w:rsidP="0092350A">
      <w:pPr>
        <w:tabs>
          <w:tab w:val="left" w:pos="2387"/>
        </w:tabs>
        <w:rPr>
          <w:bCs/>
          <w:color w:val="auto"/>
        </w:rPr>
      </w:pPr>
      <w:sdt>
        <w:sdtPr>
          <w:rPr>
            <w:bCs/>
            <w:color w:val="auto"/>
          </w:rPr>
          <w:alias w:val="是否适用：前十名股东参与转融通业务出借股份情况[双击切换]"/>
          <w:tag w:val="_GBC_7eb7847cc46e4e389ceb53c1d91a3533"/>
          <w:id w:val="-2134933680"/>
          <w:placeholder>
            <w:docPart w:val="2030D69A79014E36B36C6682A6454DAB"/>
          </w:placeholder>
        </w:sdtPr>
        <w:sdtContent>
          <w:r w:rsidR="0092350A" w:rsidRPr="00AB6D12">
            <w:rPr>
              <w:bCs/>
              <w:color w:val="auto"/>
            </w:rPr>
            <w:fldChar w:fldCharType="begin"/>
          </w:r>
          <w:r w:rsidR="0092350A" w:rsidRPr="00AB6D12">
            <w:rPr>
              <w:bCs/>
              <w:color w:val="auto"/>
            </w:rPr>
            <w:instrText xml:space="preserve"> MACROBUTTON  SnrToggleCheckbox □适用 </w:instrText>
          </w:r>
          <w:r w:rsidR="0092350A" w:rsidRPr="00AB6D12">
            <w:rPr>
              <w:bCs/>
              <w:color w:val="auto"/>
            </w:rPr>
            <w:fldChar w:fldCharType="end"/>
          </w:r>
          <w:r w:rsidR="0092350A" w:rsidRPr="00AB6D12">
            <w:rPr>
              <w:bCs/>
              <w:color w:val="auto"/>
            </w:rPr>
            <w:fldChar w:fldCharType="begin"/>
          </w:r>
          <w:r w:rsidR="0092350A" w:rsidRPr="00AB6D12">
            <w:rPr>
              <w:bCs/>
              <w:color w:val="auto"/>
            </w:rPr>
            <w:instrText xml:space="preserve"> MACROBUTTON  SnrToggleCheckbox √不适用 </w:instrText>
          </w:r>
          <w:r w:rsidR="0092350A" w:rsidRPr="00AB6D12">
            <w:rPr>
              <w:bCs/>
              <w:color w:val="auto"/>
            </w:rPr>
            <w:fldChar w:fldCharType="end"/>
          </w:r>
        </w:sdtContent>
      </w:sdt>
      <w:bookmarkEnd w:id="19"/>
    </w:p>
    <w:p w14:paraId="7EDA0526" w14:textId="77777777" w:rsidR="0092350A" w:rsidRPr="00AB6D12" w:rsidRDefault="0092350A" w:rsidP="0092350A">
      <w:pPr>
        <w:tabs>
          <w:tab w:val="left" w:pos="2387"/>
        </w:tabs>
        <w:rPr>
          <w:color w:val="auto"/>
        </w:rPr>
      </w:pPr>
    </w:p>
    <w:p w14:paraId="0D047958" w14:textId="77777777" w:rsidR="0092350A" w:rsidRPr="00AB6D12" w:rsidRDefault="0092350A" w:rsidP="0092350A">
      <w:pPr>
        <w:rPr>
          <w:color w:val="auto"/>
        </w:rPr>
      </w:pPr>
      <w:r w:rsidRPr="00AB6D12">
        <w:rPr>
          <w:rFonts w:hint="eastAsia"/>
          <w:color w:val="auto"/>
        </w:rPr>
        <w:t>前</w:t>
      </w:r>
      <w:r w:rsidRPr="00AB6D12">
        <w:rPr>
          <w:color w:val="auto"/>
        </w:rPr>
        <w:t>10名股东及前10名无限售流通股股东因转融通出借/归还原因导致较上期发生变化</w:t>
      </w:r>
    </w:p>
    <w:bookmarkStart w:id="22" w:name="_Hlk155094189" w:displacedByCustomXml="next"/>
    <w:sdt>
      <w:sdtPr>
        <w:rPr>
          <w:rFonts w:hint="eastAsia"/>
        </w:rPr>
        <w:alias w:val="是否适用：前十名股东较上期发生变化[双击切换]"/>
        <w:tag w:val="_GBC_7e823bd3d27a48649eface5d733158ce"/>
        <w:id w:val="-2064325013"/>
        <w:placeholder>
          <w:docPart w:val="2030D69A79014E36B36C6682A6454DAB"/>
        </w:placeholder>
      </w:sdtPr>
      <w:sdtContent>
        <w:p w14:paraId="7FAFE63A" w14:textId="77777777" w:rsidR="0092350A" w:rsidRDefault="0092350A" w:rsidP="0092350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2" w:displacedByCustomXml="prev"/>
    <w:bookmarkEnd w:id="21" w:displacedByCustomXml="prev"/>
    <w:bookmarkEnd w:id="20" w:displacedByCustomXml="prev"/>
    <w:p w14:paraId="5957FFF3" w14:textId="19264B76" w:rsidR="000A0D98" w:rsidRDefault="00000000">
      <w:pPr>
        <w:pStyle w:val="10"/>
        <w:numPr>
          <w:ilvl w:val="0"/>
          <w:numId w:val="2"/>
        </w:numPr>
        <w:tabs>
          <w:tab w:val="left" w:pos="434"/>
          <w:tab w:val="left" w:pos="882"/>
        </w:tabs>
        <w:rPr>
          <w:sz w:val="21"/>
        </w:rPr>
      </w:pPr>
      <w:bookmarkStart w:id="23" w:name="_Hlk97717143"/>
      <w:bookmarkStart w:id="24" w:name="_Hlk83223066"/>
      <w:bookmarkEnd w:id="16"/>
      <w:bookmarkEnd w:id="18"/>
      <w:r>
        <w:rPr>
          <w:rFonts w:hint="eastAsia"/>
          <w:sz w:val="21"/>
        </w:rPr>
        <w:t>其他提醒</w:t>
      </w:r>
      <w:r>
        <w:rPr>
          <w:sz w:val="21"/>
        </w:rPr>
        <w:t>事项</w:t>
      </w:r>
    </w:p>
    <w:p w14:paraId="2002FC79" w14:textId="77777777" w:rsidR="000A0D98" w:rsidRDefault="00000000">
      <w:r>
        <w:rPr>
          <w:rFonts w:hint="eastAsia"/>
        </w:rPr>
        <w:t>需提醒投资者关注的关于公司报告期经营情况的其他重要信息</w:t>
      </w:r>
    </w:p>
    <w:bookmarkEnd w:id="24" w:displacedByCustomXml="next"/>
    <w:bookmarkEnd w:id="23" w:displacedByCustomXml="next"/>
    <w:bookmarkStart w:id="25" w:name="_Hlk97717217" w:displacedByCustomXml="next"/>
    <w:bookmarkStart w:id="26" w:name="_Hlk97034977" w:displacedByCustomXml="next"/>
    <w:sdt>
      <w:sdtPr>
        <w:alias w:val="是否适用：其他提醒事项[双击切换]"/>
        <w:tag w:val="_GBC_87d416a0b2644885acf3acf7834e8ff4"/>
        <w:id w:val="295105054"/>
        <w:placeholder>
          <w:docPart w:val="GBC22222222222222222222222222222"/>
        </w:placeholder>
      </w:sdtPr>
      <w:sdtContent>
        <w:p w14:paraId="66830C44" w14:textId="5B589345" w:rsidR="000A0D98" w:rsidRDefault="00000000" w:rsidP="00B23B32">
          <w:r>
            <w:fldChar w:fldCharType="begin"/>
          </w:r>
          <w:r w:rsidR="00B23B32">
            <w:instrText xml:space="preserve"> MACROBUTTON  SnrToggleCheckbox □适用 </w:instrText>
          </w:r>
          <w:r>
            <w:fldChar w:fldCharType="end"/>
          </w:r>
          <w:r>
            <w:fldChar w:fldCharType="begin"/>
          </w:r>
          <w:r w:rsidR="00B23B32">
            <w:instrText xml:space="preserve"> MACROBUTTON  SnrToggleCheckbox √不适用 </w:instrText>
          </w:r>
          <w:r>
            <w:fldChar w:fldCharType="end"/>
          </w:r>
        </w:p>
      </w:sdtContent>
    </w:sdt>
    <w:bookmarkEnd w:id="25"/>
    <w:p w14:paraId="3F9F998B" w14:textId="77777777" w:rsidR="001C7B2C" w:rsidRDefault="001C7B2C">
      <w:pPr>
        <w:pStyle w:val="aff5"/>
        <w:rPr>
          <w:rFonts w:ascii="宋体" w:hAnsi="宋体"/>
          <w:color w:val="000000"/>
          <w:kern w:val="0"/>
          <w:szCs w:val="21"/>
        </w:rPr>
        <w:sectPr w:rsidR="001C7B2C" w:rsidSect="004C2ABD">
          <w:pgSz w:w="16838" w:h="11906" w:orient="landscape"/>
          <w:pgMar w:top="1797" w:right="1525" w:bottom="1276" w:left="1440" w:header="851" w:footer="992" w:gutter="0"/>
          <w:cols w:space="425"/>
          <w:docGrid w:type="linesAndChars" w:linePitch="312"/>
        </w:sectPr>
      </w:pPr>
    </w:p>
    <w:bookmarkEnd w:id="26"/>
    <w:p w14:paraId="03C840C1" w14:textId="5EF3C321" w:rsidR="00D2700F" w:rsidRDefault="00000000">
      <w:pPr>
        <w:pStyle w:val="10"/>
        <w:numPr>
          <w:ilvl w:val="0"/>
          <w:numId w:val="31"/>
        </w:numPr>
        <w:tabs>
          <w:tab w:val="left" w:pos="434"/>
          <w:tab w:val="left" w:pos="882"/>
        </w:tabs>
        <w:spacing w:before="120" w:after="120" w:line="240" w:lineRule="auto"/>
        <w:rPr>
          <w:sz w:val="21"/>
        </w:rPr>
      </w:pPr>
      <w:r>
        <w:rPr>
          <w:rFonts w:hint="eastAsia"/>
          <w:sz w:val="21"/>
        </w:rPr>
        <w:lastRenderedPageBreak/>
        <w:t>季度财务报表</w:t>
      </w:r>
    </w:p>
    <w:p w14:paraId="182F7BE0" w14:textId="6C30F2A7" w:rsidR="00D2700F" w:rsidRDefault="00000000">
      <w:pPr>
        <w:pStyle w:val="2"/>
        <w:numPr>
          <w:ilvl w:val="0"/>
          <w:numId w:val="33"/>
        </w:numPr>
        <w:tabs>
          <w:tab w:val="num" w:pos="360"/>
        </w:tabs>
      </w:pPr>
      <w:r>
        <w:rPr>
          <w:rFonts w:hint="eastAsia"/>
        </w:rPr>
        <w:t>审计意见类型</w:t>
      </w:r>
    </w:p>
    <w:bookmarkStart w:id="27" w:name="_Hlk83901321" w:displacedByCustomXml="next"/>
    <w:bookmarkStart w:id="28" w:name="_Hlk83901855" w:displacedByCustomXml="next"/>
    <w:bookmarkStart w:id="29" w:name="_Hlk97035053" w:displacedByCustomXml="next"/>
    <w:sdt>
      <w:sdtPr>
        <w:rPr>
          <w:rFonts w:hint="eastAsia"/>
        </w:rPr>
        <w:alias w:val="是否适用：审计意见类型[双击切换]"/>
        <w:tag w:val="_GBC_f79014c9e1f446548b7878595de01a9d"/>
        <w:id w:val="-858272094"/>
        <w:placeholder>
          <w:docPart w:val="GBC22222222222222222222222222222"/>
        </w:placeholder>
      </w:sdtPr>
      <w:sdtContent>
        <w:p w14:paraId="2BB186C5" w14:textId="5B374828" w:rsidR="00D2700F" w:rsidRDefault="00000000" w:rsidP="0008475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68E25D" w14:textId="77777777" w:rsidR="00D2700F" w:rsidRDefault="00000000">
      <w:pPr>
        <w:pStyle w:val="2"/>
        <w:numPr>
          <w:ilvl w:val="0"/>
          <w:numId w:val="33"/>
        </w:numPr>
        <w:tabs>
          <w:tab w:val="num" w:pos="360"/>
        </w:tabs>
        <w:rPr>
          <w:bCs/>
        </w:rPr>
      </w:pPr>
      <w:bookmarkStart w:id="30" w:name="_Hlk97717267"/>
      <w:bookmarkEnd w:id="29"/>
      <w:bookmarkEnd w:id="28"/>
      <w:bookmarkEnd w:id="27"/>
      <w:r>
        <w:rPr>
          <w:rFonts w:hint="eastAsia"/>
          <w:bCs/>
        </w:rPr>
        <w:t>财务报表</w:t>
      </w:r>
    </w:p>
    <w:p w14:paraId="36C0D0BE" w14:textId="5DDB0411" w:rsidR="00D2700F" w:rsidRDefault="00000000">
      <w:pPr>
        <w:spacing w:line="360" w:lineRule="auto"/>
        <w:jc w:val="center"/>
        <w:outlineLvl w:val="2"/>
      </w:pPr>
      <w:r>
        <w:rPr>
          <w:rFonts w:hint="eastAsia"/>
          <w:b/>
        </w:rPr>
        <w:t>合并资产负债表</w:t>
      </w:r>
    </w:p>
    <w:p w14:paraId="1E14E364" w14:textId="739C428F" w:rsidR="00D2700F" w:rsidRDefault="00000000">
      <w:pPr>
        <w:jc w:val="center"/>
      </w:pPr>
      <w:r>
        <w:t>2024年</w:t>
      </w:r>
      <w:r>
        <w:rPr>
          <w:rFonts w:hint="eastAsia"/>
        </w:rPr>
        <w:t>3</w:t>
      </w:r>
      <w:r>
        <w:t>月3</w:t>
      </w:r>
      <w:r>
        <w:rPr>
          <w:rFonts w:hint="eastAsia"/>
        </w:rPr>
        <w:t>1</w:t>
      </w:r>
      <w:r>
        <w:t>日</w:t>
      </w:r>
    </w:p>
    <w:p w14:paraId="2264290E" w14:textId="77777777" w:rsidR="00D2700F" w:rsidRDefault="00000000">
      <w:r>
        <w:t>编制单位:</w:t>
      </w:r>
      <w:bookmarkStart w:id="31" w:name="_Hlk3554658"/>
      <w:bookmarkEnd w:id="30"/>
      <w:sdt>
        <w:sdtPr>
          <w:alias w:val="公司法定中文名称"/>
          <w:tag w:val="_GBC_c9fb4b7dc5d1436c86d5d78a650aacd3"/>
          <w:id w:val="1934465703"/>
          <w:placeholder>
            <w:docPart w:val="GBC22222222222222222222222222222"/>
          </w:placeholder>
          <w:dataBinding w:prefixMappings="xmlns:clcid-cgi='clcid-cgi'" w:xpath="/*/clcid-cgi:GongSiFaDingZhongWenMingCheng[not(@periodRef)]" w:storeItemID="{42DEBF9A-6816-48AE-BADD-E3125C474CD9}"/>
          <w:text/>
        </w:sdtPr>
        <w:sdtContent>
          <w:r>
            <w:t>中国中材国际工程股份有限公司</w:t>
          </w:r>
        </w:sdtContent>
      </w:sdt>
    </w:p>
    <w:p w14:paraId="7787BAA0" w14:textId="77777777" w:rsidR="00D2700F" w:rsidRDefault="00000000">
      <w:pPr>
        <w:wordWrap w:val="0"/>
        <w:jc w:val="right"/>
      </w:pPr>
      <w:r>
        <w:rPr>
          <w:rFonts w:hint="eastAsia"/>
        </w:rPr>
        <w:t>单位：</w:t>
      </w:r>
      <w:sdt>
        <w:sdtPr>
          <w:rPr>
            <w:rFonts w:hint="eastAsia"/>
          </w:rPr>
          <w:alias w:val="单位_资产负债表"/>
          <w:tag w:val="_GBC_1294a38421094fb28e8bde07676d9b31"/>
          <w:id w:val="11885709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7467305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149371157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4"/>
        <w:gridCol w:w="2409"/>
        <w:gridCol w:w="2293"/>
      </w:tblGrid>
      <w:tr w:rsidR="00F80B79" w14:paraId="67117043" w14:textId="77777777" w:rsidTr="006E7922">
        <w:sdt>
          <w:sdtPr>
            <w:tag w:val="_PLD_97b70873dfa748c3a35cc114f66dfcd3"/>
            <w:id w:val="-1219585583"/>
          </w:sdtPr>
          <w:sdtContent>
            <w:tc>
              <w:tcPr>
                <w:tcW w:w="2330" w:type="pct"/>
                <w:tcBorders>
                  <w:top w:val="outset" w:sz="6" w:space="0" w:color="auto"/>
                  <w:left w:val="outset" w:sz="6" w:space="0" w:color="auto"/>
                  <w:bottom w:val="outset" w:sz="6" w:space="0" w:color="auto"/>
                  <w:right w:val="outset" w:sz="6" w:space="0" w:color="auto"/>
                </w:tcBorders>
                <w:vAlign w:val="center"/>
              </w:tcPr>
              <w:p w14:paraId="53DC9A16" w14:textId="77777777" w:rsidR="00D2700F" w:rsidRDefault="00000000">
                <w:pPr>
                  <w:jc w:val="center"/>
                  <w:rPr>
                    <w:b/>
                  </w:rPr>
                </w:pPr>
                <w:r>
                  <w:rPr>
                    <w:b/>
                  </w:rPr>
                  <w:t>项目</w:t>
                </w:r>
              </w:p>
            </w:tc>
          </w:sdtContent>
        </w:sdt>
        <w:sdt>
          <w:sdtPr>
            <w:rPr>
              <w:b/>
              <w:bCs/>
            </w:rPr>
            <w:tag w:val="_PLD_d4a340d3e4144a74bea6d09d0b67d504"/>
            <w:id w:val="1059751644"/>
          </w:sdtPr>
          <w:sdtContent>
            <w:tc>
              <w:tcPr>
                <w:tcW w:w="1368" w:type="pct"/>
                <w:tcBorders>
                  <w:top w:val="outset" w:sz="6" w:space="0" w:color="auto"/>
                  <w:left w:val="outset" w:sz="6" w:space="0" w:color="auto"/>
                  <w:bottom w:val="outset" w:sz="6" w:space="0" w:color="auto"/>
                  <w:right w:val="outset" w:sz="6" w:space="0" w:color="auto"/>
                </w:tcBorders>
                <w:vAlign w:val="center"/>
              </w:tcPr>
              <w:p w14:paraId="51102C49" w14:textId="71C5C3C2" w:rsidR="00D2700F" w:rsidRDefault="00000000">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10169611fb69496c87a6c74d5c6109fc"/>
            <w:id w:val="8108954"/>
          </w:sdtPr>
          <w:sdtContent>
            <w:tc>
              <w:tcPr>
                <w:tcW w:w="1302" w:type="pct"/>
                <w:tcBorders>
                  <w:top w:val="outset" w:sz="6" w:space="0" w:color="auto"/>
                  <w:left w:val="outset" w:sz="6" w:space="0" w:color="auto"/>
                  <w:bottom w:val="outset" w:sz="6" w:space="0" w:color="auto"/>
                  <w:right w:val="outset" w:sz="6" w:space="0" w:color="auto"/>
                </w:tcBorders>
                <w:vAlign w:val="center"/>
              </w:tcPr>
              <w:p w14:paraId="747FD4BE" w14:textId="40468707" w:rsidR="00D2700F" w:rsidRDefault="00000000">
                <w:pPr>
                  <w:jc w:val="center"/>
                  <w:rPr>
                    <w:b/>
                  </w:rPr>
                </w:pPr>
                <w:r>
                  <w:rPr>
                    <w:rFonts w:hint="eastAsia"/>
                    <w:b/>
                  </w:rPr>
                  <w:t>2023年12月31日</w:t>
                </w:r>
              </w:p>
            </w:tc>
          </w:sdtContent>
        </w:sdt>
      </w:tr>
      <w:tr w:rsidR="00F80B79" w14:paraId="0F24F69F" w14:textId="77777777" w:rsidTr="00B86E66">
        <w:sdt>
          <w:sdtPr>
            <w:tag w:val="_PLD_77f9ab00de6a461cb88075be2fd2790b"/>
            <w:id w:val="143000989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4229E70" w14:textId="628CDB60" w:rsidR="00D2700F" w:rsidRDefault="00000000">
                <w:pPr>
                  <w:rPr>
                    <w:b/>
                    <w:color w:val="FF00FF"/>
                  </w:rPr>
                </w:pPr>
                <w:r>
                  <w:rPr>
                    <w:rFonts w:hint="eastAsia"/>
                    <w:b/>
                    <w:bCs/>
                  </w:rPr>
                  <w:t>流动资产：</w:t>
                </w:r>
              </w:p>
            </w:tc>
          </w:sdtContent>
        </w:sdt>
      </w:tr>
      <w:tr w:rsidR="00A926B2" w14:paraId="303584B9"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815F3A0" w14:textId="77777777" w:rsidR="00D2700F" w:rsidRDefault="00000000" w:rsidP="00A926B2">
            <w:pPr>
              <w:ind w:firstLineChars="100" w:firstLine="210"/>
            </w:pPr>
            <w:r>
              <w:rPr>
                <w:rFonts w:hint="eastAsia"/>
              </w:rPr>
              <w:t>货币资金</w:t>
            </w:r>
          </w:p>
        </w:tc>
        <w:tc>
          <w:tcPr>
            <w:tcW w:w="1368" w:type="pct"/>
            <w:tcBorders>
              <w:top w:val="outset" w:sz="6" w:space="0" w:color="auto"/>
              <w:left w:val="outset" w:sz="6" w:space="0" w:color="auto"/>
              <w:bottom w:val="outset" w:sz="6" w:space="0" w:color="auto"/>
              <w:right w:val="outset" w:sz="6" w:space="0" w:color="auto"/>
            </w:tcBorders>
            <w:vAlign w:val="center"/>
          </w:tcPr>
          <w:p w14:paraId="1D300E01" w14:textId="28AC6FA7" w:rsidR="00D2700F" w:rsidRDefault="00000000" w:rsidP="00A926B2">
            <w:pPr>
              <w:jc w:val="right"/>
            </w:pPr>
            <w:r>
              <w:t>8,121,220,179.18</w:t>
            </w:r>
          </w:p>
        </w:tc>
        <w:tc>
          <w:tcPr>
            <w:tcW w:w="1302" w:type="pct"/>
            <w:tcBorders>
              <w:top w:val="outset" w:sz="6" w:space="0" w:color="auto"/>
              <w:left w:val="outset" w:sz="6" w:space="0" w:color="auto"/>
              <w:bottom w:val="outset" w:sz="6" w:space="0" w:color="auto"/>
              <w:right w:val="outset" w:sz="6" w:space="0" w:color="auto"/>
            </w:tcBorders>
            <w:vAlign w:val="center"/>
          </w:tcPr>
          <w:p w14:paraId="5795FDC6" w14:textId="24E35AA0" w:rsidR="00D2700F" w:rsidRDefault="00000000" w:rsidP="00A926B2">
            <w:pPr>
              <w:jc w:val="right"/>
            </w:pPr>
            <w:r>
              <w:t>9,638,142,838.91</w:t>
            </w:r>
          </w:p>
        </w:tc>
      </w:tr>
      <w:tr w:rsidR="00A926B2" w14:paraId="44BB7FA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0318759" w14:textId="77777777" w:rsidR="00D2700F" w:rsidRDefault="00000000" w:rsidP="00A926B2">
            <w:pPr>
              <w:ind w:firstLineChars="100" w:firstLine="210"/>
            </w:pPr>
            <w:r>
              <w:rPr>
                <w:rFonts w:hint="eastAsia"/>
              </w:rPr>
              <w:t>结算备付金</w:t>
            </w:r>
          </w:p>
        </w:tc>
        <w:tc>
          <w:tcPr>
            <w:tcW w:w="1368" w:type="pct"/>
            <w:tcBorders>
              <w:top w:val="outset" w:sz="6" w:space="0" w:color="auto"/>
              <w:left w:val="outset" w:sz="6" w:space="0" w:color="auto"/>
              <w:bottom w:val="outset" w:sz="6" w:space="0" w:color="auto"/>
              <w:right w:val="outset" w:sz="6" w:space="0" w:color="auto"/>
            </w:tcBorders>
            <w:vAlign w:val="center"/>
          </w:tcPr>
          <w:p w14:paraId="57222883" w14:textId="77777777"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47918DC" w14:textId="77777777" w:rsidR="00D2700F" w:rsidRDefault="00D2700F" w:rsidP="00A926B2">
            <w:pPr>
              <w:jc w:val="right"/>
            </w:pPr>
          </w:p>
        </w:tc>
      </w:tr>
      <w:tr w:rsidR="00A926B2" w14:paraId="14EBA916"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81CC0F8" w14:textId="77777777" w:rsidR="00D2700F" w:rsidRDefault="00000000" w:rsidP="00A926B2">
            <w:pPr>
              <w:ind w:firstLineChars="100" w:firstLine="210"/>
            </w:pPr>
            <w:r>
              <w:rPr>
                <w:rFonts w:hint="eastAsia"/>
              </w:rPr>
              <w:t>拆出资金</w:t>
            </w:r>
          </w:p>
        </w:tc>
        <w:tc>
          <w:tcPr>
            <w:tcW w:w="1368" w:type="pct"/>
            <w:tcBorders>
              <w:top w:val="outset" w:sz="6" w:space="0" w:color="auto"/>
              <w:left w:val="outset" w:sz="6" w:space="0" w:color="auto"/>
              <w:bottom w:val="outset" w:sz="6" w:space="0" w:color="auto"/>
              <w:right w:val="outset" w:sz="6" w:space="0" w:color="auto"/>
            </w:tcBorders>
            <w:vAlign w:val="center"/>
          </w:tcPr>
          <w:p w14:paraId="3223D6BE" w14:textId="77777777"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3F1F90A" w14:textId="77777777" w:rsidR="00D2700F" w:rsidRDefault="00D2700F" w:rsidP="00A926B2">
            <w:pPr>
              <w:jc w:val="right"/>
            </w:pPr>
          </w:p>
        </w:tc>
      </w:tr>
      <w:tr w:rsidR="00A926B2" w14:paraId="0D06C15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FC26A2A" w14:textId="77777777" w:rsidR="00D2700F" w:rsidRDefault="00000000" w:rsidP="00A926B2">
            <w:pPr>
              <w:ind w:firstLineChars="100" w:firstLine="210"/>
            </w:pPr>
            <w:r>
              <w:rPr>
                <w:rFonts w:hint="eastAsia"/>
              </w:rPr>
              <w:t>交易性金融资产</w:t>
            </w:r>
          </w:p>
        </w:tc>
        <w:tc>
          <w:tcPr>
            <w:tcW w:w="1368" w:type="pct"/>
            <w:tcBorders>
              <w:top w:val="outset" w:sz="6" w:space="0" w:color="auto"/>
              <w:left w:val="outset" w:sz="6" w:space="0" w:color="auto"/>
              <w:bottom w:val="outset" w:sz="6" w:space="0" w:color="auto"/>
              <w:right w:val="outset" w:sz="6" w:space="0" w:color="auto"/>
            </w:tcBorders>
            <w:vAlign w:val="center"/>
          </w:tcPr>
          <w:p w14:paraId="506F9770" w14:textId="626B4256" w:rsidR="00D2700F" w:rsidRDefault="00000000" w:rsidP="00A926B2">
            <w:pPr>
              <w:jc w:val="right"/>
            </w:pPr>
            <w:r>
              <w:t>249,287,698.44</w:t>
            </w:r>
          </w:p>
        </w:tc>
        <w:tc>
          <w:tcPr>
            <w:tcW w:w="1302" w:type="pct"/>
            <w:tcBorders>
              <w:top w:val="outset" w:sz="6" w:space="0" w:color="auto"/>
              <w:left w:val="outset" w:sz="6" w:space="0" w:color="auto"/>
              <w:bottom w:val="outset" w:sz="6" w:space="0" w:color="auto"/>
              <w:right w:val="outset" w:sz="6" w:space="0" w:color="auto"/>
            </w:tcBorders>
            <w:vAlign w:val="center"/>
          </w:tcPr>
          <w:p w14:paraId="641176C8" w14:textId="7A8225A0" w:rsidR="00D2700F" w:rsidRDefault="00000000" w:rsidP="00A926B2">
            <w:pPr>
              <w:jc w:val="right"/>
            </w:pPr>
            <w:r>
              <w:t>251,478,793.74</w:t>
            </w:r>
          </w:p>
        </w:tc>
      </w:tr>
      <w:tr w:rsidR="00A926B2" w14:paraId="593E4ED9"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D5D6C88" w14:textId="77777777" w:rsidR="00D2700F" w:rsidRDefault="00000000" w:rsidP="00A926B2">
            <w:pPr>
              <w:ind w:firstLineChars="100" w:firstLine="210"/>
            </w:pPr>
            <w:r>
              <w:rPr>
                <w:rFonts w:hint="eastAsia"/>
              </w:rPr>
              <w:t>衍生金融资产</w:t>
            </w:r>
          </w:p>
        </w:tc>
        <w:tc>
          <w:tcPr>
            <w:tcW w:w="1368" w:type="pct"/>
            <w:tcBorders>
              <w:top w:val="outset" w:sz="6" w:space="0" w:color="auto"/>
              <w:left w:val="outset" w:sz="6" w:space="0" w:color="auto"/>
              <w:bottom w:val="outset" w:sz="6" w:space="0" w:color="auto"/>
              <w:right w:val="outset" w:sz="6" w:space="0" w:color="auto"/>
            </w:tcBorders>
            <w:vAlign w:val="center"/>
          </w:tcPr>
          <w:p w14:paraId="74195779" w14:textId="520AEAF5" w:rsidR="00D2700F" w:rsidRDefault="00000000" w:rsidP="00A926B2">
            <w:pPr>
              <w:jc w:val="right"/>
            </w:pPr>
            <w:r>
              <w:t>4,512,583.31</w:t>
            </w:r>
          </w:p>
        </w:tc>
        <w:tc>
          <w:tcPr>
            <w:tcW w:w="1302" w:type="pct"/>
            <w:tcBorders>
              <w:top w:val="outset" w:sz="6" w:space="0" w:color="auto"/>
              <w:left w:val="outset" w:sz="6" w:space="0" w:color="auto"/>
              <w:bottom w:val="outset" w:sz="6" w:space="0" w:color="auto"/>
              <w:right w:val="outset" w:sz="6" w:space="0" w:color="auto"/>
            </w:tcBorders>
            <w:vAlign w:val="center"/>
          </w:tcPr>
          <w:p w14:paraId="0B3DB465" w14:textId="65D9C609" w:rsidR="00D2700F" w:rsidRDefault="00000000" w:rsidP="00A926B2">
            <w:pPr>
              <w:jc w:val="right"/>
            </w:pPr>
            <w:r>
              <w:t>8,618,204.69</w:t>
            </w:r>
          </w:p>
        </w:tc>
      </w:tr>
      <w:tr w:rsidR="00A926B2" w14:paraId="0DD14AA6"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663B199" w14:textId="77777777" w:rsidR="00D2700F" w:rsidRDefault="00000000" w:rsidP="00A926B2">
            <w:pPr>
              <w:ind w:firstLineChars="100" w:firstLine="210"/>
            </w:pPr>
            <w:r>
              <w:rPr>
                <w:rFonts w:hint="eastAsia"/>
              </w:rPr>
              <w:t>应收票据</w:t>
            </w:r>
          </w:p>
        </w:tc>
        <w:tc>
          <w:tcPr>
            <w:tcW w:w="1368" w:type="pct"/>
            <w:tcBorders>
              <w:top w:val="outset" w:sz="6" w:space="0" w:color="auto"/>
              <w:left w:val="outset" w:sz="6" w:space="0" w:color="auto"/>
              <w:bottom w:val="outset" w:sz="6" w:space="0" w:color="auto"/>
              <w:right w:val="outset" w:sz="6" w:space="0" w:color="auto"/>
            </w:tcBorders>
            <w:vAlign w:val="center"/>
          </w:tcPr>
          <w:p w14:paraId="79A12175" w14:textId="08F8072B" w:rsidR="00D2700F" w:rsidRDefault="00000000" w:rsidP="00A926B2">
            <w:pPr>
              <w:jc w:val="right"/>
            </w:pPr>
            <w:r>
              <w:t>33,899,084.79</w:t>
            </w:r>
          </w:p>
        </w:tc>
        <w:tc>
          <w:tcPr>
            <w:tcW w:w="1302" w:type="pct"/>
            <w:tcBorders>
              <w:top w:val="outset" w:sz="6" w:space="0" w:color="auto"/>
              <w:left w:val="outset" w:sz="6" w:space="0" w:color="auto"/>
              <w:bottom w:val="outset" w:sz="6" w:space="0" w:color="auto"/>
              <w:right w:val="outset" w:sz="6" w:space="0" w:color="auto"/>
            </w:tcBorders>
            <w:vAlign w:val="center"/>
          </w:tcPr>
          <w:p w14:paraId="358D6E68" w14:textId="29DE7B95" w:rsidR="00D2700F" w:rsidRDefault="00000000" w:rsidP="00A926B2">
            <w:pPr>
              <w:jc w:val="right"/>
            </w:pPr>
            <w:r>
              <w:t>59,964,282.46</w:t>
            </w:r>
          </w:p>
        </w:tc>
      </w:tr>
      <w:tr w:rsidR="00A926B2" w14:paraId="415C61AB"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12984FE" w14:textId="77777777" w:rsidR="00D2700F" w:rsidRDefault="00000000" w:rsidP="00A926B2">
            <w:pPr>
              <w:ind w:firstLineChars="100" w:firstLine="210"/>
            </w:pPr>
            <w:r>
              <w:rPr>
                <w:rFonts w:hint="eastAsia"/>
              </w:rPr>
              <w:t>应收账款</w:t>
            </w:r>
          </w:p>
        </w:tc>
        <w:tc>
          <w:tcPr>
            <w:tcW w:w="1368" w:type="pct"/>
            <w:tcBorders>
              <w:top w:val="outset" w:sz="6" w:space="0" w:color="auto"/>
              <w:left w:val="outset" w:sz="6" w:space="0" w:color="auto"/>
              <w:bottom w:val="outset" w:sz="6" w:space="0" w:color="auto"/>
              <w:right w:val="outset" w:sz="6" w:space="0" w:color="auto"/>
            </w:tcBorders>
            <w:vAlign w:val="center"/>
          </w:tcPr>
          <w:p w14:paraId="20DFD114" w14:textId="135EBC34" w:rsidR="00D2700F" w:rsidRDefault="00000000" w:rsidP="00A926B2">
            <w:pPr>
              <w:jc w:val="right"/>
            </w:pPr>
            <w:r>
              <w:t>10,850,448,366.32</w:t>
            </w:r>
          </w:p>
        </w:tc>
        <w:tc>
          <w:tcPr>
            <w:tcW w:w="1302" w:type="pct"/>
            <w:tcBorders>
              <w:top w:val="outset" w:sz="6" w:space="0" w:color="auto"/>
              <w:left w:val="outset" w:sz="6" w:space="0" w:color="auto"/>
              <w:bottom w:val="outset" w:sz="6" w:space="0" w:color="auto"/>
              <w:right w:val="outset" w:sz="6" w:space="0" w:color="auto"/>
            </w:tcBorders>
            <w:vAlign w:val="center"/>
          </w:tcPr>
          <w:p w14:paraId="4564A6B6" w14:textId="6634CC68" w:rsidR="00D2700F" w:rsidRDefault="00000000" w:rsidP="00A926B2">
            <w:pPr>
              <w:jc w:val="right"/>
            </w:pPr>
            <w:r>
              <w:t>10,098,310,226.00</w:t>
            </w:r>
          </w:p>
        </w:tc>
      </w:tr>
      <w:tr w:rsidR="00A926B2" w14:paraId="1F1DAE34"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01BB6E3" w14:textId="77777777" w:rsidR="00D2700F" w:rsidRDefault="00000000" w:rsidP="00A926B2">
            <w:pPr>
              <w:ind w:firstLineChars="100" w:firstLine="210"/>
            </w:pPr>
            <w:r>
              <w:rPr>
                <w:rFonts w:hint="eastAsia"/>
              </w:rPr>
              <w:t>应收款项融资</w:t>
            </w:r>
          </w:p>
        </w:tc>
        <w:tc>
          <w:tcPr>
            <w:tcW w:w="1368" w:type="pct"/>
            <w:tcBorders>
              <w:top w:val="outset" w:sz="6" w:space="0" w:color="auto"/>
              <w:left w:val="outset" w:sz="6" w:space="0" w:color="auto"/>
              <w:bottom w:val="outset" w:sz="6" w:space="0" w:color="auto"/>
              <w:right w:val="outset" w:sz="6" w:space="0" w:color="auto"/>
            </w:tcBorders>
            <w:vAlign w:val="center"/>
          </w:tcPr>
          <w:p w14:paraId="1243ED2C" w14:textId="1BCC5B62" w:rsidR="00D2700F" w:rsidRDefault="00000000" w:rsidP="00A926B2">
            <w:pPr>
              <w:jc w:val="right"/>
            </w:pPr>
            <w:r>
              <w:t>1,016,842,604.98</w:t>
            </w:r>
          </w:p>
        </w:tc>
        <w:tc>
          <w:tcPr>
            <w:tcW w:w="1302" w:type="pct"/>
            <w:tcBorders>
              <w:top w:val="outset" w:sz="6" w:space="0" w:color="auto"/>
              <w:left w:val="outset" w:sz="6" w:space="0" w:color="auto"/>
              <w:bottom w:val="outset" w:sz="6" w:space="0" w:color="auto"/>
              <w:right w:val="outset" w:sz="6" w:space="0" w:color="auto"/>
            </w:tcBorders>
            <w:vAlign w:val="center"/>
          </w:tcPr>
          <w:p w14:paraId="52EE6821" w14:textId="1F091BE7" w:rsidR="00D2700F" w:rsidRDefault="00000000" w:rsidP="00A926B2">
            <w:pPr>
              <w:jc w:val="right"/>
            </w:pPr>
            <w:r>
              <w:t>1,632,442,069.33</w:t>
            </w:r>
          </w:p>
        </w:tc>
      </w:tr>
      <w:tr w:rsidR="00A926B2" w14:paraId="4F9C6CA9"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0B0D02A" w14:textId="77777777" w:rsidR="00D2700F" w:rsidRDefault="00000000" w:rsidP="00A926B2">
            <w:pPr>
              <w:ind w:firstLineChars="100" w:firstLine="210"/>
            </w:pPr>
            <w:r>
              <w:rPr>
                <w:rFonts w:hint="eastAsia"/>
              </w:rPr>
              <w:t>预付款项</w:t>
            </w:r>
          </w:p>
        </w:tc>
        <w:tc>
          <w:tcPr>
            <w:tcW w:w="1368" w:type="pct"/>
            <w:tcBorders>
              <w:top w:val="outset" w:sz="6" w:space="0" w:color="auto"/>
              <w:left w:val="outset" w:sz="6" w:space="0" w:color="auto"/>
              <w:bottom w:val="outset" w:sz="6" w:space="0" w:color="auto"/>
              <w:right w:val="outset" w:sz="6" w:space="0" w:color="auto"/>
            </w:tcBorders>
            <w:vAlign w:val="center"/>
          </w:tcPr>
          <w:p w14:paraId="2A2EBBD8" w14:textId="3E9846A8" w:rsidR="00D2700F" w:rsidRDefault="00000000" w:rsidP="00A926B2">
            <w:pPr>
              <w:jc w:val="right"/>
            </w:pPr>
            <w:r>
              <w:t>6,607,715,737.76</w:t>
            </w:r>
          </w:p>
        </w:tc>
        <w:tc>
          <w:tcPr>
            <w:tcW w:w="1302" w:type="pct"/>
            <w:tcBorders>
              <w:top w:val="outset" w:sz="6" w:space="0" w:color="auto"/>
              <w:left w:val="outset" w:sz="6" w:space="0" w:color="auto"/>
              <w:bottom w:val="outset" w:sz="6" w:space="0" w:color="auto"/>
              <w:right w:val="outset" w:sz="6" w:space="0" w:color="auto"/>
            </w:tcBorders>
            <w:vAlign w:val="center"/>
          </w:tcPr>
          <w:p w14:paraId="5DE9061D" w14:textId="65D4FB10" w:rsidR="00D2700F" w:rsidRDefault="00000000" w:rsidP="00A926B2">
            <w:pPr>
              <w:jc w:val="right"/>
            </w:pPr>
            <w:r>
              <w:t>5,074,477,019.45</w:t>
            </w:r>
          </w:p>
        </w:tc>
      </w:tr>
      <w:tr w:rsidR="00A926B2" w14:paraId="04CF9598"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F017F56" w14:textId="77777777" w:rsidR="00D2700F" w:rsidRDefault="00000000" w:rsidP="00A926B2">
            <w:pPr>
              <w:ind w:firstLineChars="100" w:firstLine="210"/>
            </w:pPr>
            <w:r>
              <w:rPr>
                <w:rFonts w:hint="eastAsia"/>
              </w:rPr>
              <w:t>应收保费</w:t>
            </w:r>
          </w:p>
        </w:tc>
        <w:tc>
          <w:tcPr>
            <w:tcW w:w="1368" w:type="pct"/>
            <w:tcBorders>
              <w:top w:val="outset" w:sz="6" w:space="0" w:color="auto"/>
              <w:left w:val="outset" w:sz="6" w:space="0" w:color="auto"/>
              <w:bottom w:val="outset" w:sz="6" w:space="0" w:color="auto"/>
              <w:right w:val="outset" w:sz="6" w:space="0" w:color="auto"/>
            </w:tcBorders>
            <w:vAlign w:val="center"/>
          </w:tcPr>
          <w:p w14:paraId="377EEE52" w14:textId="77777777"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B897EBB" w14:textId="77777777" w:rsidR="00D2700F" w:rsidRDefault="00D2700F" w:rsidP="00A926B2">
            <w:pPr>
              <w:jc w:val="right"/>
            </w:pPr>
          </w:p>
        </w:tc>
      </w:tr>
      <w:tr w:rsidR="00A926B2" w14:paraId="2D9797A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AAA8A8A" w14:textId="77777777" w:rsidR="00D2700F" w:rsidRDefault="00000000" w:rsidP="00A926B2">
            <w:pPr>
              <w:ind w:firstLineChars="100" w:firstLine="210"/>
            </w:pPr>
            <w:r>
              <w:rPr>
                <w:rFonts w:hint="eastAsia"/>
              </w:rPr>
              <w:t>应收分保账款</w:t>
            </w:r>
          </w:p>
        </w:tc>
        <w:tc>
          <w:tcPr>
            <w:tcW w:w="1368" w:type="pct"/>
            <w:tcBorders>
              <w:top w:val="outset" w:sz="6" w:space="0" w:color="auto"/>
              <w:left w:val="outset" w:sz="6" w:space="0" w:color="auto"/>
              <w:bottom w:val="outset" w:sz="6" w:space="0" w:color="auto"/>
              <w:right w:val="outset" w:sz="6" w:space="0" w:color="auto"/>
            </w:tcBorders>
            <w:vAlign w:val="center"/>
          </w:tcPr>
          <w:p w14:paraId="6B918AF3" w14:textId="77777777"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498C7CAB" w14:textId="77777777" w:rsidR="00D2700F" w:rsidRDefault="00D2700F" w:rsidP="00A926B2">
            <w:pPr>
              <w:jc w:val="right"/>
            </w:pPr>
          </w:p>
        </w:tc>
      </w:tr>
      <w:tr w:rsidR="00A926B2" w14:paraId="35F5319E"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BA16185" w14:textId="77777777" w:rsidR="00D2700F" w:rsidRDefault="00000000" w:rsidP="00A926B2">
            <w:pPr>
              <w:ind w:firstLineChars="100" w:firstLine="210"/>
            </w:pPr>
            <w:r>
              <w:rPr>
                <w:rFonts w:hint="eastAsia"/>
              </w:rPr>
              <w:t>应收分保合同准备金</w:t>
            </w:r>
          </w:p>
        </w:tc>
        <w:tc>
          <w:tcPr>
            <w:tcW w:w="1368" w:type="pct"/>
            <w:tcBorders>
              <w:top w:val="outset" w:sz="6" w:space="0" w:color="auto"/>
              <w:left w:val="outset" w:sz="6" w:space="0" w:color="auto"/>
              <w:bottom w:val="outset" w:sz="6" w:space="0" w:color="auto"/>
              <w:right w:val="outset" w:sz="6" w:space="0" w:color="auto"/>
            </w:tcBorders>
            <w:vAlign w:val="center"/>
          </w:tcPr>
          <w:p w14:paraId="6926F737" w14:textId="77777777"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6E6F943" w14:textId="77777777" w:rsidR="00D2700F" w:rsidRDefault="00D2700F" w:rsidP="00A926B2">
            <w:pPr>
              <w:jc w:val="right"/>
            </w:pPr>
          </w:p>
        </w:tc>
      </w:tr>
      <w:tr w:rsidR="00A926B2" w14:paraId="45876C6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A7D4FAB" w14:textId="77777777" w:rsidR="00D2700F" w:rsidRDefault="00000000" w:rsidP="00A926B2">
            <w:pPr>
              <w:ind w:firstLineChars="100" w:firstLine="210"/>
            </w:pPr>
            <w:r>
              <w:rPr>
                <w:rFonts w:hint="eastAsia"/>
              </w:rPr>
              <w:t>其他应收款</w:t>
            </w:r>
          </w:p>
        </w:tc>
        <w:tc>
          <w:tcPr>
            <w:tcW w:w="1368" w:type="pct"/>
            <w:tcBorders>
              <w:top w:val="outset" w:sz="6" w:space="0" w:color="auto"/>
              <w:left w:val="outset" w:sz="6" w:space="0" w:color="auto"/>
              <w:bottom w:val="outset" w:sz="6" w:space="0" w:color="auto"/>
              <w:right w:val="outset" w:sz="6" w:space="0" w:color="auto"/>
            </w:tcBorders>
            <w:vAlign w:val="center"/>
          </w:tcPr>
          <w:p w14:paraId="546621B8" w14:textId="2EC79255" w:rsidR="00D2700F" w:rsidRDefault="00000000" w:rsidP="00A926B2">
            <w:pPr>
              <w:jc w:val="right"/>
            </w:pPr>
            <w:r>
              <w:t>952,286,489.40</w:t>
            </w:r>
          </w:p>
        </w:tc>
        <w:tc>
          <w:tcPr>
            <w:tcW w:w="1302" w:type="pct"/>
            <w:tcBorders>
              <w:top w:val="outset" w:sz="6" w:space="0" w:color="auto"/>
              <w:left w:val="outset" w:sz="6" w:space="0" w:color="auto"/>
              <w:bottom w:val="outset" w:sz="6" w:space="0" w:color="auto"/>
              <w:right w:val="outset" w:sz="6" w:space="0" w:color="auto"/>
            </w:tcBorders>
            <w:vAlign w:val="center"/>
          </w:tcPr>
          <w:p w14:paraId="6D287E6F" w14:textId="40083AF2" w:rsidR="00D2700F" w:rsidRDefault="00000000" w:rsidP="00A926B2">
            <w:pPr>
              <w:jc w:val="right"/>
            </w:pPr>
            <w:r>
              <w:t>888,784,403.57</w:t>
            </w:r>
          </w:p>
        </w:tc>
      </w:tr>
      <w:tr w:rsidR="00A926B2" w14:paraId="374CC51F"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77574E10" w14:textId="77777777" w:rsidR="00D2700F" w:rsidRDefault="00000000" w:rsidP="00A926B2">
            <w:pPr>
              <w:ind w:firstLineChars="100" w:firstLine="210"/>
            </w:pPr>
            <w:r>
              <w:rPr>
                <w:rFonts w:hint="eastAsia"/>
              </w:rPr>
              <w:t>其中：应收利息</w:t>
            </w:r>
          </w:p>
        </w:tc>
        <w:tc>
          <w:tcPr>
            <w:tcW w:w="1368" w:type="pct"/>
            <w:tcBorders>
              <w:top w:val="outset" w:sz="6" w:space="0" w:color="auto"/>
              <w:left w:val="outset" w:sz="6" w:space="0" w:color="auto"/>
              <w:bottom w:val="outset" w:sz="6" w:space="0" w:color="auto"/>
              <w:right w:val="outset" w:sz="6" w:space="0" w:color="auto"/>
            </w:tcBorders>
            <w:vAlign w:val="center"/>
          </w:tcPr>
          <w:p w14:paraId="6B5AAC0E" w14:textId="64D27D10"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08772D3" w14:textId="7A14C8DE" w:rsidR="00D2700F" w:rsidRDefault="00D2700F" w:rsidP="00A926B2">
            <w:pPr>
              <w:jc w:val="right"/>
            </w:pPr>
          </w:p>
        </w:tc>
      </w:tr>
      <w:tr w:rsidR="00A926B2" w14:paraId="6DB020EB"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7330025" w14:textId="77777777" w:rsidR="00D2700F" w:rsidRDefault="00000000" w:rsidP="00A926B2">
            <w:pPr>
              <w:ind w:firstLineChars="400" w:firstLine="840"/>
            </w:pPr>
            <w:r>
              <w:rPr>
                <w:rFonts w:hint="eastAsia"/>
              </w:rPr>
              <w:t>应收股利</w:t>
            </w:r>
          </w:p>
        </w:tc>
        <w:tc>
          <w:tcPr>
            <w:tcW w:w="1368" w:type="pct"/>
            <w:tcBorders>
              <w:top w:val="outset" w:sz="6" w:space="0" w:color="auto"/>
              <w:left w:val="outset" w:sz="6" w:space="0" w:color="auto"/>
              <w:bottom w:val="outset" w:sz="6" w:space="0" w:color="auto"/>
              <w:right w:val="outset" w:sz="6" w:space="0" w:color="auto"/>
            </w:tcBorders>
            <w:vAlign w:val="center"/>
          </w:tcPr>
          <w:p w14:paraId="1A9942AB" w14:textId="6778366C" w:rsidR="00D2700F" w:rsidRDefault="00000000" w:rsidP="00A926B2">
            <w:pPr>
              <w:jc w:val="right"/>
            </w:pPr>
            <w:r>
              <w:t>2,040,114.47</w:t>
            </w:r>
          </w:p>
        </w:tc>
        <w:tc>
          <w:tcPr>
            <w:tcW w:w="1302" w:type="pct"/>
            <w:tcBorders>
              <w:top w:val="outset" w:sz="6" w:space="0" w:color="auto"/>
              <w:left w:val="outset" w:sz="6" w:space="0" w:color="auto"/>
              <w:bottom w:val="outset" w:sz="6" w:space="0" w:color="auto"/>
              <w:right w:val="outset" w:sz="6" w:space="0" w:color="auto"/>
            </w:tcBorders>
            <w:vAlign w:val="center"/>
          </w:tcPr>
          <w:p w14:paraId="049F4895" w14:textId="0FC737D1" w:rsidR="00D2700F" w:rsidRDefault="00000000" w:rsidP="00A926B2">
            <w:pPr>
              <w:jc w:val="right"/>
            </w:pPr>
            <w:r>
              <w:t>2,040,114.47</w:t>
            </w:r>
          </w:p>
        </w:tc>
      </w:tr>
      <w:tr w:rsidR="00A926B2" w14:paraId="229A78B3"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8EBB855" w14:textId="77777777" w:rsidR="00D2700F" w:rsidRDefault="00000000" w:rsidP="00A926B2">
            <w:pPr>
              <w:ind w:firstLineChars="100" w:firstLine="210"/>
            </w:pPr>
            <w:r>
              <w:rPr>
                <w:rFonts w:hint="eastAsia"/>
              </w:rPr>
              <w:t>买入返售金融资产</w:t>
            </w:r>
          </w:p>
        </w:tc>
        <w:tc>
          <w:tcPr>
            <w:tcW w:w="1368" w:type="pct"/>
            <w:tcBorders>
              <w:top w:val="outset" w:sz="6" w:space="0" w:color="auto"/>
              <w:left w:val="outset" w:sz="6" w:space="0" w:color="auto"/>
              <w:bottom w:val="outset" w:sz="6" w:space="0" w:color="auto"/>
              <w:right w:val="outset" w:sz="6" w:space="0" w:color="auto"/>
            </w:tcBorders>
            <w:vAlign w:val="center"/>
          </w:tcPr>
          <w:p w14:paraId="260B4A28" w14:textId="77777777"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A2899A1" w14:textId="77777777" w:rsidR="00D2700F" w:rsidRDefault="00D2700F" w:rsidP="00A926B2">
            <w:pPr>
              <w:jc w:val="right"/>
            </w:pPr>
          </w:p>
        </w:tc>
      </w:tr>
      <w:tr w:rsidR="00A926B2" w14:paraId="32F00CD7"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B15423F" w14:textId="77777777" w:rsidR="00D2700F" w:rsidRDefault="00000000" w:rsidP="00A926B2">
            <w:pPr>
              <w:ind w:firstLineChars="100" w:firstLine="210"/>
            </w:pPr>
            <w:r>
              <w:rPr>
                <w:rFonts w:hint="eastAsia"/>
              </w:rPr>
              <w:t>存货</w:t>
            </w:r>
          </w:p>
        </w:tc>
        <w:tc>
          <w:tcPr>
            <w:tcW w:w="1368" w:type="pct"/>
            <w:tcBorders>
              <w:top w:val="outset" w:sz="6" w:space="0" w:color="auto"/>
              <w:left w:val="outset" w:sz="6" w:space="0" w:color="auto"/>
              <w:bottom w:val="outset" w:sz="6" w:space="0" w:color="auto"/>
              <w:right w:val="outset" w:sz="6" w:space="0" w:color="auto"/>
            </w:tcBorders>
            <w:vAlign w:val="center"/>
          </w:tcPr>
          <w:p w14:paraId="199B2ED9" w14:textId="026D2623" w:rsidR="00D2700F" w:rsidRDefault="00000000" w:rsidP="00A926B2">
            <w:pPr>
              <w:jc w:val="right"/>
            </w:pPr>
            <w:r>
              <w:t>2,951,438,260.36</w:t>
            </w:r>
          </w:p>
        </w:tc>
        <w:tc>
          <w:tcPr>
            <w:tcW w:w="1302" w:type="pct"/>
            <w:tcBorders>
              <w:top w:val="outset" w:sz="6" w:space="0" w:color="auto"/>
              <w:left w:val="outset" w:sz="6" w:space="0" w:color="auto"/>
              <w:bottom w:val="outset" w:sz="6" w:space="0" w:color="auto"/>
              <w:right w:val="outset" w:sz="6" w:space="0" w:color="auto"/>
            </w:tcBorders>
            <w:vAlign w:val="center"/>
          </w:tcPr>
          <w:p w14:paraId="71610B01" w14:textId="724B7DB4" w:rsidR="00D2700F" w:rsidRDefault="00000000" w:rsidP="00A926B2">
            <w:pPr>
              <w:jc w:val="right"/>
            </w:pPr>
            <w:r>
              <w:t>2,879,253,934.44</w:t>
            </w:r>
          </w:p>
        </w:tc>
      </w:tr>
      <w:tr w:rsidR="00A926B2" w14:paraId="5828C3AE"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5AEE2C3" w14:textId="234E7DE9" w:rsidR="00D2700F" w:rsidRDefault="00000000" w:rsidP="00A926B2">
            <w:pPr>
              <w:ind w:firstLineChars="100" w:firstLine="210"/>
            </w:pPr>
            <w:r>
              <w:rPr>
                <w:rFonts w:hint="eastAsia"/>
              </w:rPr>
              <w:t>其中：数据资源</w:t>
            </w:r>
          </w:p>
        </w:tc>
        <w:tc>
          <w:tcPr>
            <w:tcW w:w="1368" w:type="pct"/>
            <w:tcBorders>
              <w:top w:val="outset" w:sz="6" w:space="0" w:color="auto"/>
              <w:left w:val="outset" w:sz="6" w:space="0" w:color="auto"/>
              <w:bottom w:val="outset" w:sz="6" w:space="0" w:color="auto"/>
              <w:right w:val="outset" w:sz="6" w:space="0" w:color="auto"/>
            </w:tcBorders>
            <w:vAlign w:val="center"/>
          </w:tcPr>
          <w:p w14:paraId="613E34C5" w14:textId="55225B66"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A7B52EB" w14:textId="22193F62" w:rsidR="00D2700F" w:rsidRDefault="00D2700F" w:rsidP="00A926B2">
            <w:pPr>
              <w:jc w:val="right"/>
            </w:pPr>
          </w:p>
        </w:tc>
      </w:tr>
      <w:tr w:rsidR="00A926B2" w14:paraId="6017018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E29681A" w14:textId="77777777" w:rsidR="00D2700F" w:rsidRDefault="00000000" w:rsidP="00A926B2">
            <w:pPr>
              <w:ind w:firstLineChars="100" w:firstLine="210"/>
            </w:pPr>
            <w:r>
              <w:rPr>
                <w:rFonts w:hint="eastAsia"/>
              </w:rPr>
              <w:t>合同资产</w:t>
            </w:r>
          </w:p>
        </w:tc>
        <w:tc>
          <w:tcPr>
            <w:tcW w:w="1368" w:type="pct"/>
            <w:tcBorders>
              <w:top w:val="outset" w:sz="6" w:space="0" w:color="auto"/>
              <w:left w:val="outset" w:sz="6" w:space="0" w:color="auto"/>
              <w:bottom w:val="outset" w:sz="6" w:space="0" w:color="auto"/>
              <w:right w:val="outset" w:sz="6" w:space="0" w:color="auto"/>
            </w:tcBorders>
            <w:vAlign w:val="center"/>
          </w:tcPr>
          <w:p w14:paraId="558B78AC" w14:textId="3DA15896" w:rsidR="00D2700F" w:rsidRDefault="00000000" w:rsidP="00A926B2">
            <w:pPr>
              <w:jc w:val="right"/>
            </w:pPr>
            <w:r>
              <w:t>7,935,734,964.02</w:t>
            </w:r>
          </w:p>
        </w:tc>
        <w:tc>
          <w:tcPr>
            <w:tcW w:w="1302" w:type="pct"/>
            <w:tcBorders>
              <w:top w:val="outset" w:sz="6" w:space="0" w:color="auto"/>
              <w:left w:val="outset" w:sz="6" w:space="0" w:color="auto"/>
              <w:bottom w:val="outset" w:sz="6" w:space="0" w:color="auto"/>
              <w:right w:val="outset" w:sz="6" w:space="0" w:color="auto"/>
            </w:tcBorders>
            <w:vAlign w:val="center"/>
          </w:tcPr>
          <w:p w14:paraId="62A14668" w14:textId="71D03EFE" w:rsidR="00D2700F" w:rsidRDefault="00000000" w:rsidP="00A926B2">
            <w:pPr>
              <w:jc w:val="right"/>
            </w:pPr>
            <w:r>
              <w:t>6,866,238,337.56</w:t>
            </w:r>
          </w:p>
        </w:tc>
      </w:tr>
      <w:tr w:rsidR="00A926B2" w14:paraId="187D305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DA1D07C" w14:textId="77777777" w:rsidR="00D2700F" w:rsidRDefault="00000000" w:rsidP="00A926B2">
            <w:pPr>
              <w:ind w:firstLineChars="100" w:firstLine="210"/>
            </w:pPr>
            <w:r>
              <w:rPr>
                <w:rFonts w:hint="eastAsia"/>
              </w:rPr>
              <w:t>持有待售资产</w:t>
            </w:r>
          </w:p>
        </w:tc>
        <w:tc>
          <w:tcPr>
            <w:tcW w:w="1368" w:type="pct"/>
            <w:tcBorders>
              <w:top w:val="outset" w:sz="6" w:space="0" w:color="auto"/>
              <w:left w:val="outset" w:sz="6" w:space="0" w:color="auto"/>
              <w:bottom w:val="outset" w:sz="6" w:space="0" w:color="auto"/>
              <w:right w:val="outset" w:sz="6" w:space="0" w:color="auto"/>
            </w:tcBorders>
            <w:vAlign w:val="center"/>
          </w:tcPr>
          <w:p w14:paraId="73C81357" w14:textId="0354B6DE" w:rsidR="00D2700F" w:rsidRDefault="00D2700F" w:rsidP="00A926B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D9AD8D4" w14:textId="65E05D2A" w:rsidR="00D2700F" w:rsidRDefault="00D2700F" w:rsidP="00A926B2">
            <w:pPr>
              <w:jc w:val="right"/>
            </w:pPr>
          </w:p>
        </w:tc>
      </w:tr>
      <w:tr w:rsidR="00A926B2" w14:paraId="11241DF4"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5B3F543" w14:textId="77777777" w:rsidR="00D2700F" w:rsidRDefault="00000000" w:rsidP="00A926B2">
            <w:pPr>
              <w:ind w:firstLineChars="100" w:firstLine="210"/>
            </w:pPr>
            <w:r>
              <w:rPr>
                <w:rFonts w:hint="eastAsia"/>
              </w:rPr>
              <w:t>一年内到期的非流动资产</w:t>
            </w:r>
          </w:p>
        </w:tc>
        <w:tc>
          <w:tcPr>
            <w:tcW w:w="1368" w:type="pct"/>
            <w:tcBorders>
              <w:top w:val="outset" w:sz="6" w:space="0" w:color="auto"/>
              <w:left w:val="outset" w:sz="6" w:space="0" w:color="auto"/>
              <w:bottom w:val="outset" w:sz="6" w:space="0" w:color="auto"/>
              <w:right w:val="outset" w:sz="6" w:space="0" w:color="auto"/>
            </w:tcBorders>
            <w:vAlign w:val="center"/>
          </w:tcPr>
          <w:p w14:paraId="33D4D0A6" w14:textId="52EC8659" w:rsidR="00D2700F" w:rsidRDefault="00000000" w:rsidP="00A926B2">
            <w:pPr>
              <w:jc w:val="right"/>
            </w:pPr>
            <w:r>
              <w:t>1,526,770,852.34</w:t>
            </w:r>
          </w:p>
        </w:tc>
        <w:tc>
          <w:tcPr>
            <w:tcW w:w="1302" w:type="pct"/>
            <w:tcBorders>
              <w:top w:val="outset" w:sz="6" w:space="0" w:color="auto"/>
              <w:left w:val="outset" w:sz="6" w:space="0" w:color="auto"/>
              <w:bottom w:val="outset" w:sz="6" w:space="0" w:color="auto"/>
              <w:right w:val="outset" w:sz="6" w:space="0" w:color="auto"/>
            </w:tcBorders>
            <w:vAlign w:val="center"/>
          </w:tcPr>
          <w:p w14:paraId="06554AD2" w14:textId="0E2E6F12" w:rsidR="00D2700F" w:rsidRDefault="00000000" w:rsidP="00A926B2">
            <w:pPr>
              <w:jc w:val="right"/>
            </w:pPr>
            <w:r>
              <w:t>1,650,019,013.10</w:t>
            </w:r>
          </w:p>
        </w:tc>
      </w:tr>
      <w:tr w:rsidR="00A926B2" w14:paraId="32831F6B"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19DCDF1" w14:textId="77777777" w:rsidR="00D2700F" w:rsidRDefault="00000000" w:rsidP="00A926B2">
            <w:pPr>
              <w:ind w:firstLineChars="100" w:firstLine="210"/>
            </w:pPr>
            <w:r>
              <w:rPr>
                <w:rFonts w:hint="eastAsia"/>
              </w:rPr>
              <w:t>其他流动资产</w:t>
            </w:r>
          </w:p>
        </w:tc>
        <w:tc>
          <w:tcPr>
            <w:tcW w:w="1368" w:type="pct"/>
            <w:tcBorders>
              <w:top w:val="outset" w:sz="6" w:space="0" w:color="auto"/>
              <w:left w:val="outset" w:sz="6" w:space="0" w:color="auto"/>
              <w:bottom w:val="outset" w:sz="6" w:space="0" w:color="auto"/>
              <w:right w:val="outset" w:sz="6" w:space="0" w:color="auto"/>
            </w:tcBorders>
            <w:vAlign w:val="center"/>
          </w:tcPr>
          <w:p w14:paraId="0DF26827" w14:textId="73B8E58E" w:rsidR="00D2700F" w:rsidRDefault="00000000" w:rsidP="00A926B2">
            <w:pPr>
              <w:jc w:val="right"/>
            </w:pPr>
            <w:r>
              <w:t>394,991,239.32</w:t>
            </w:r>
          </w:p>
        </w:tc>
        <w:tc>
          <w:tcPr>
            <w:tcW w:w="1302" w:type="pct"/>
            <w:tcBorders>
              <w:top w:val="outset" w:sz="6" w:space="0" w:color="auto"/>
              <w:left w:val="outset" w:sz="6" w:space="0" w:color="auto"/>
              <w:bottom w:val="outset" w:sz="6" w:space="0" w:color="auto"/>
              <w:right w:val="outset" w:sz="6" w:space="0" w:color="auto"/>
            </w:tcBorders>
            <w:vAlign w:val="center"/>
          </w:tcPr>
          <w:p w14:paraId="27924C3A" w14:textId="4285D03D" w:rsidR="00D2700F" w:rsidRDefault="00000000" w:rsidP="00A926B2">
            <w:pPr>
              <w:jc w:val="right"/>
            </w:pPr>
            <w:r>
              <w:t>440,383,769.03</w:t>
            </w:r>
          </w:p>
        </w:tc>
      </w:tr>
      <w:tr w:rsidR="00A926B2" w14:paraId="34DD90E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B59173F" w14:textId="77777777" w:rsidR="00D2700F" w:rsidRDefault="00000000" w:rsidP="00A926B2">
            <w:pPr>
              <w:ind w:firstLineChars="200" w:firstLine="420"/>
            </w:pPr>
            <w:r>
              <w:rPr>
                <w:rFonts w:hint="eastAsia"/>
              </w:rPr>
              <w:t>流动资产合计</w:t>
            </w:r>
          </w:p>
        </w:tc>
        <w:tc>
          <w:tcPr>
            <w:tcW w:w="1368" w:type="pct"/>
            <w:tcBorders>
              <w:top w:val="outset" w:sz="6" w:space="0" w:color="auto"/>
              <w:left w:val="outset" w:sz="6" w:space="0" w:color="auto"/>
              <w:bottom w:val="outset" w:sz="6" w:space="0" w:color="auto"/>
              <w:right w:val="outset" w:sz="6" w:space="0" w:color="auto"/>
            </w:tcBorders>
            <w:vAlign w:val="center"/>
          </w:tcPr>
          <w:p w14:paraId="53DDC1BF" w14:textId="22928157" w:rsidR="00D2700F" w:rsidRDefault="00000000" w:rsidP="00A926B2">
            <w:pPr>
              <w:jc w:val="right"/>
            </w:pPr>
            <w:r>
              <w:t>40,645,148,060.22</w:t>
            </w:r>
          </w:p>
        </w:tc>
        <w:tc>
          <w:tcPr>
            <w:tcW w:w="1302" w:type="pct"/>
            <w:tcBorders>
              <w:top w:val="outset" w:sz="6" w:space="0" w:color="auto"/>
              <w:left w:val="outset" w:sz="6" w:space="0" w:color="auto"/>
              <w:bottom w:val="outset" w:sz="6" w:space="0" w:color="auto"/>
              <w:right w:val="outset" w:sz="6" w:space="0" w:color="auto"/>
            </w:tcBorders>
            <w:vAlign w:val="center"/>
          </w:tcPr>
          <w:p w14:paraId="7D5EB1F2" w14:textId="69789D87" w:rsidR="00D2700F" w:rsidRDefault="00000000" w:rsidP="00A926B2">
            <w:pPr>
              <w:jc w:val="right"/>
            </w:pPr>
            <w:r>
              <w:t>39,488,112,892.28</w:t>
            </w:r>
          </w:p>
        </w:tc>
      </w:tr>
      <w:tr w:rsidR="00A926B2" w14:paraId="5D785428" w14:textId="77777777" w:rsidTr="00B86E66">
        <w:sdt>
          <w:sdtPr>
            <w:tag w:val="_PLD_f9c540c69d7d4a979f321045efa30949"/>
            <w:id w:val="89207328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B59093" w14:textId="3257B6F7" w:rsidR="00D2700F" w:rsidRDefault="00000000" w:rsidP="00A926B2">
                <w:pPr>
                  <w:rPr>
                    <w:color w:val="008000"/>
                  </w:rPr>
                </w:pPr>
                <w:r>
                  <w:rPr>
                    <w:rFonts w:hint="eastAsia"/>
                    <w:b/>
                    <w:bCs/>
                  </w:rPr>
                  <w:t>非流动资产：</w:t>
                </w:r>
              </w:p>
            </w:tc>
          </w:sdtContent>
        </w:sdt>
      </w:tr>
      <w:tr w:rsidR="003B2C12" w14:paraId="7618CE77"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C416D01" w14:textId="77777777" w:rsidR="00D2700F" w:rsidRDefault="00000000" w:rsidP="003B2C12">
            <w:pPr>
              <w:ind w:firstLineChars="100" w:firstLine="210"/>
            </w:pPr>
            <w:r>
              <w:rPr>
                <w:rFonts w:hint="eastAsia"/>
              </w:rPr>
              <w:t>发放贷款和垫款</w:t>
            </w:r>
          </w:p>
        </w:tc>
        <w:tc>
          <w:tcPr>
            <w:tcW w:w="1368" w:type="pct"/>
            <w:tcBorders>
              <w:top w:val="outset" w:sz="6" w:space="0" w:color="auto"/>
              <w:left w:val="outset" w:sz="6" w:space="0" w:color="auto"/>
              <w:bottom w:val="outset" w:sz="6" w:space="0" w:color="auto"/>
              <w:right w:val="outset" w:sz="6" w:space="0" w:color="auto"/>
            </w:tcBorders>
            <w:vAlign w:val="center"/>
          </w:tcPr>
          <w:p w14:paraId="24FF9D7A"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7D490A30" w14:textId="77777777" w:rsidR="00D2700F" w:rsidRDefault="00D2700F" w:rsidP="003B2C12">
            <w:pPr>
              <w:jc w:val="right"/>
            </w:pPr>
          </w:p>
        </w:tc>
      </w:tr>
      <w:tr w:rsidR="003B2C12" w14:paraId="59C5116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0B5B553" w14:textId="77777777" w:rsidR="00D2700F" w:rsidRDefault="00000000" w:rsidP="003B2C12">
            <w:pPr>
              <w:ind w:firstLineChars="100" w:firstLine="210"/>
            </w:pPr>
            <w:r>
              <w:rPr>
                <w:rFonts w:hint="eastAsia"/>
              </w:rPr>
              <w:t>债权投资</w:t>
            </w:r>
          </w:p>
        </w:tc>
        <w:tc>
          <w:tcPr>
            <w:tcW w:w="1368" w:type="pct"/>
            <w:tcBorders>
              <w:top w:val="outset" w:sz="6" w:space="0" w:color="auto"/>
              <w:left w:val="outset" w:sz="6" w:space="0" w:color="auto"/>
              <w:bottom w:val="outset" w:sz="6" w:space="0" w:color="auto"/>
              <w:right w:val="outset" w:sz="6" w:space="0" w:color="auto"/>
            </w:tcBorders>
            <w:vAlign w:val="center"/>
          </w:tcPr>
          <w:p w14:paraId="45FA0200" w14:textId="4064B630"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32B9377" w14:textId="77777777" w:rsidR="00D2700F" w:rsidRDefault="00D2700F" w:rsidP="003B2C12">
            <w:pPr>
              <w:jc w:val="right"/>
            </w:pPr>
          </w:p>
        </w:tc>
      </w:tr>
      <w:tr w:rsidR="003B2C12" w14:paraId="7066488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CC7B13B" w14:textId="77777777" w:rsidR="00D2700F" w:rsidRDefault="00000000" w:rsidP="003B2C12">
            <w:pPr>
              <w:ind w:firstLineChars="100" w:firstLine="210"/>
            </w:pPr>
            <w:r>
              <w:rPr>
                <w:rFonts w:hint="eastAsia"/>
              </w:rPr>
              <w:t>其他债权投资</w:t>
            </w:r>
          </w:p>
        </w:tc>
        <w:tc>
          <w:tcPr>
            <w:tcW w:w="1368" w:type="pct"/>
            <w:tcBorders>
              <w:top w:val="outset" w:sz="6" w:space="0" w:color="auto"/>
              <w:left w:val="outset" w:sz="6" w:space="0" w:color="auto"/>
              <w:bottom w:val="outset" w:sz="6" w:space="0" w:color="auto"/>
              <w:right w:val="outset" w:sz="6" w:space="0" w:color="auto"/>
            </w:tcBorders>
            <w:vAlign w:val="center"/>
          </w:tcPr>
          <w:p w14:paraId="03E70086" w14:textId="72AE38DC"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00BD139" w14:textId="77777777" w:rsidR="00D2700F" w:rsidRDefault="00D2700F" w:rsidP="003B2C12">
            <w:pPr>
              <w:jc w:val="right"/>
            </w:pPr>
          </w:p>
        </w:tc>
      </w:tr>
      <w:tr w:rsidR="003B2C12" w14:paraId="4000244A"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FC99E40" w14:textId="77777777" w:rsidR="00D2700F" w:rsidRDefault="00000000" w:rsidP="003B2C12">
            <w:pPr>
              <w:ind w:firstLineChars="100" w:firstLine="210"/>
            </w:pPr>
            <w:r>
              <w:rPr>
                <w:rFonts w:hint="eastAsia"/>
              </w:rPr>
              <w:t>长期应收款</w:t>
            </w:r>
          </w:p>
        </w:tc>
        <w:tc>
          <w:tcPr>
            <w:tcW w:w="1368" w:type="pct"/>
            <w:tcBorders>
              <w:top w:val="outset" w:sz="6" w:space="0" w:color="auto"/>
              <w:left w:val="outset" w:sz="6" w:space="0" w:color="auto"/>
              <w:bottom w:val="outset" w:sz="6" w:space="0" w:color="auto"/>
              <w:right w:val="outset" w:sz="6" w:space="0" w:color="auto"/>
            </w:tcBorders>
            <w:vAlign w:val="center"/>
          </w:tcPr>
          <w:p w14:paraId="14C8D36C" w14:textId="00E44CA3" w:rsidR="00D2700F" w:rsidRDefault="00000000" w:rsidP="003B2C12">
            <w:pPr>
              <w:jc w:val="right"/>
            </w:pPr>
            <w:r>
              <w:t>4,189,107,259.16</w:t>
            </w:r>
          </w:p>
        </w:tc>
        <w:tc>
          <w:tcPr>
            <w:tcW w:w="1302" w:type="pct"/>
            <w:tcBorders>
              <w:top w:val="outset" w:sz="6" w:space="0" w:color="auto"/>
              <w:left w:val="outset" w:sz="6" w:space="0" w:color="auto"/>
              <w:bottom w:val="outset" w:sz="6" w:space="0" w:color="auto"/>
              <w:right w:val="outset" w:sz="6" w:space="0" w:color="auto"/>
            </w:tcBorders>
            <w:vAlign w:val="center"/>
          </w:tcPr>
          <w:p w14:paraId="7763855C" w14:textId="515CBB57" w:rsidR="00D2700F" w:rsidRDefault="00000000" w:rsidP="003B2C12">
            <w:pPr>
              <w:jc w:val="right"/>
            </w:pPr>
            <w:r>
              <w:t>3,961,143,756.88</w:t>
            </w:r>
          </w:p>
        </w:tc>
      </w:tr>
      <w:tr w:rsidR="003B2C12" w14:paraId="662CF1E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07D0D1D" w14:textId="77777777" w:rsidR="00D2700F" w:rsidRDefault="00000000" w:rsidP="003B2C12">
            <w:pPr>
              <w:ind w:firstLineChars="100" w:firstLine="210"/>
            </w:pPr>
            <w:r>
              <w:rPr>
                <w:rFonts w:hint="eastAsia"/>
              </w:rPr>
              <w:t>长期股权投资</w:t>
            </w:r>
          </w:p>
        </w:tc>
        <w:tc>
          <w:tcPr>
            <w:tcW w:w="1368" w:type="pct"/>
            <w:tcBorders>
              <w:top w:val="outset" w:sz="6" w:space="0" w:color="auto"/>
              <w:left w:val="outset" w:sz="6" w:space="0" w:color="auto"/>
              <w:bottom w:val="outset" w:sz="6" w:space="0" w:color="auto"/>
              <w:right w:val="outset" w:sz="6" w:space="0" w:color="auto"/>
            </w:tcBorders>
            <w:vAlign w:val="center"/>
          </w:tcPr>
          <w:p w14:paraId="386CF065" w14:textId="6D8BE64D" w:rsidR="00D2700F" w:rsidRDefault="00000000" w:rsidP="003B2C12">
            <w:pPr>
              <w:jc w:val="right"/>
            </w:pPr>
            <w:r>
              <w:t>2,047,977,349.92</w:t>
            </w:r>
          </w:p>
        </w:tc>
        <w:tc>
          <w:tcPr>
            <w:tcW w:w="1302" w:type="pct"/>
            <w:tcBorders>
              <w:top w:val="outset" w:sz="6" w:space="0" w:color="auto"/>
              <w:left w:val="outset" w:sz="6" w:space="0" w:color="auto"/>
              <w:bottom w:val="outset" w:sz="6" w:space="0" w:color="auto"/>
              <w:right w:val="outset" w:sz="6" w:space="0" w:color="auto"/>
            </w:tcBorders>
            <w:vAlign w:val="center"/>
          </w:tcPr>
          <w:p w14:paraId="464F2AE2" w14:textId="2B0EFA48" w:rsidR="00D2700F" w:rsidRDefault="00000000" w:rsidP="003B2C12">
            <w:pPr>
              <w:jc w:val="right"/>
            </w:pPr>
            <w:r>
              <w:t>1,215,709,427.08</w:t>
            </w:r>
          </w:p>
        </w:tc>
      </w:tr>
      <w:tr w:rsidR="003B2C12" w14:paraId="2D024EF8"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549D20F" w14:textId="77777777" w:rsidR="00D2700F" w:rsidRDefault="00000000" w:rsidP="003B2C12">
            <w:pPr>
              <w:ind w:firstLineChars="100" w:firstLine="210"/>
            </w:pPr>
            <w:r>
              <w:rPr>
                <w:rFonts w:hint="eastAsia"/>
              </w:rPr>
              <w:lastRenderedPageBreak/>
              <w:t>其他权益工具投资</w:t>
            </w:r>
          </w:p>
        </w:tc>
        <w:tc>
          <w:tcPr>
            <w:tcW w:w="1368" w:type="pct"/>
            <w:tcBorders>
              <w:top w:val="outset" w:sz="6" w:space="0" w:color="auto"/>
              <w:left w:val="outset" w:sz="6" w:space="0" w:color="auto"/>
              <w:bottom w:val="outset" w:sz="6" w:space="0" w:color="auto"/>
              <w:right w:val="outset" w:sz="6" w:space="0" w:color="auto"/>
            </w:tcBorders>
            <w:vAlign w:val="center"/>
          </w:tcPr>
          <w:p w14:paraId="5C0C75CB" w14:textId="20C83F91"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650FDF9C" w14:textId="77777777" w:rsidR="00D2700F" w:rsidRDefault="00D2700F" w:rsidP="003B2C12">
            <w:pPr>
              <w:jc w:val="right"/>
            </w:pPr>
          </w:p>
        </w:tc>
      </w:tr>
      <w:tr w:rsidR="003B2C12" w14:paraId="082C40A0"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C9C5E21" w14:textId="77777777" w:rsidR="00D2700F" w:rsidRDefault="00000000" w:rsidP="003B2C12">
            <w:pPr>
              <w:ind w:firstLineChars="100" w:firstLine="210"/>
            </w:pPr>
            <w:r>
              <w:rPr>
                <w:rFonts w:hint="eastAsia"/>
              </w:rPr>
              <w:t>其他非流动金融资产</w:t>
            </w:r>
          </w:p>
        </w:tc>
        <w:tc>
          <w:tcPr>
            <w:tcW w:w="1368" w:type="pct"/>
            <w:tcBorders>
              <w:top w:val="outset" w:sz="6" w:space="0" w:color="auto"/>
              <w:left w:val="outset" w:sz="6" w:space="0" w:color="auto"/>
              <w:bottom w:val="outset" w:sz="6" w:space="0" w:color="auto"/>
              <w:right w:val="outset" w:sz="6" w:space="0" w:color="auto"/>
            </w:tcBorders>
            <w:vAlign w:val="center"/>
          </w:tcPr>
          <w:p w14:paraId="25D3F041" w14:textId="3D3B6A0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4EB4C667" w14:textId="77777777" w:rsidR="00D2700F" w:rsidRDefault="00D2700F" w:rsidP="003B2C12">
            <w:pPr>
              <w:jc w:val="right"/>
            </w:pPr>
          </w:p>
        </w:tc>
      </w:tr>
      <w:tr w:rsidR="003B2C12" w14:paraId="0C7222B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4B8007C" w14:textId="77777777" w:rsidR="00D2700F" w:rsidRDefault="00000000" w:rsidP="003B2C12">
            <w:pPr>
              <w:ind w:firstLineChars="100" w:firstLine="210"/>
            </w:pPr>
            <w:r>
              <w:rPr>
                <w:rFonts w:hint="eastAsia"/>
              </w:rPr>
              <w:t>投资性房地产</w:t>
            </w:r>
          </w:p>
        </w:tc>
        <w:tc>
          <w:tcPr>
            <w:tcW w:w="1368" w:type="pct"/>
            <w:tcBorders>
              <w:top w:val="outset" w:sz="6" w:space="0" w:color="auto"/>
              <w:left w:val="outset" w:sz="6" w:space="0" w:color="auto"/>
              <w:bottom w:val="outset" w:sz="6" w:space="0" w:color="auto"/>
              <w:right w:val="outset" w:sz="6" w:space="0" w:color="auto"/>
            </w:tcBorders>
            <w:vAlign w:val="center"/>
          </w:tcPr>
          <w:p w14:paraId="41F75E07" w14:textId="5D81DBB9" w:rsidR="00D2700F" w:rsidRDefault="00000000" w:rsidP="003B2C12">
            <w:pPr>
              <w:jc w:val="right"/>
            </w:pPr>
            <w:r>
              <w:t>729,308,417.30</w:t>
            </w:r>
          </w:p>
        </w:tc>
        <w:tc>
          <w:tcPr>
            <w:tcW w:w="1302" w:type="pct"/>
            <w:tcBorders>
              <w:top w:val="outset" w:sz="6" w:space="0" w:color="auto"/>
              <w:left w:val="outset" w:sz="6" w:space="0" w:color="auto"/>
              <w:bottom w:val="outset" w:sz="6" w:space="0" w:color="auto"/>
              <w:right w:val="outset" w:sz="6" w:space="0" w:color="auto"/>
            </w:tcBorders>
            <w:vAlign w:val="center"/>
          </w:tcPr>
          <w:p w14:paraId="49DF093C" w14:textId="59D739F2" w:rsidR="00D2700F" w:rsidRDefault="00000000" w:rsidP="003B2C12">
            <w:pPr>
              <w:jc w:val="right"/>
            </w:pPr>
            <w:r>
              <w:t>739,188,221.82</w:t>
            </w:r>
          </w:p>
        </w:tc>
      </w:tr>
      <w:tr w:rsidR="003B2C12" w14:paraId="79C769A8"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1AA406A" w14:textId="77777777" w:rsidR="00D2700F" w:rsidRDefault="00000000" w:rsidP="003B2C12">
            <w:pPr>
              <w:ind w:firstLineChars="100" w:firstLine="210"/>
            </w:pPr>
            <w:r>
              <w:rPr>
                <w:rFonts w:hint="eastAsia"/>
              </w:rPr>
              <w:t>固定资产</w:t>
            </w:r>
          </w:p>
        </w:tc>
        <w:tc>
          <w:tcPr>
            <w:tcW w:w="1368" w:type="pct"/>
            <w:tcBorders>
              <w:top w:val="outset" w:sz="6" w:space="0" w:color="auto"/>
              <w:left w:val="outset" w:sz="6" w:space="0" w:color="auto"/>
              <w:bottom w:val="outset" w:sz="6" w:space="0" w:color="auto"/>
              <w:right w:val="outset" w:sz="6" w:space="0" w:color="auto"/>
            </w:tcBorders>
            <w:vAlign w:val="center"/>
          </w:tcPr>
          <w:p w14:paraId="4B75E0FF" w14:textId="30D6EEC7" w:rsidR="00D2700F" w:rsidRDefault="00000000" w:rsidP="003B2C12">
            <w:pPr>
              <w:jc w:val="right"/>
            </w:pPr>
            <w:r>
              <w:t>5,040,513,732.20</w:t>
            </w:r>
          </w:p>
        </w:tc>
        <w:tc>
          <w:tcPr>
            <w:tcW w:w="1302" w:type="pct"/>
            <w:tcBorders>
              <w:top w:val="outset" w:sz="6" w:space="0" w:color="auto"/>
              <w:left w:val="outset" w:sz="6" w:space="0" w:color="auto"/>
              <w:bottom w:val="outset" w:sz="6" w:space="0" w:color="auto"/>
              <w:right w:val="outset" w:sz="6" w:space="0" w:color="auto"/>
            </w:tcBorders>
            <w:vAlign w:val="center"/>
          </w:tcPr>
          <w:p w14:paraId="04458336" w14:textId="4093176B" w:rsidR="00D2700F" w:rsidRDefault="00000000" w:rsidP="003B2C12">
            <w:pPr>
              <w:jc w:val="right"/>
            </w:pPr>
            <w:r>
              <w:t>5,097,022,401.40</w:t>
            </w:r>
          </w:p>
        </w:tc>
      </w:tr>
      <w:tr w:rsidR="003B2C12" w14:paraId="5F514E5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722D5753" w14:textId="77777777" w:rsidR="00D2700F" w:rsidRDefault="00000000" w:rsidP="003B2C12">
            <w:pPr>
              <w:ind w:firstLineChars="100" w:firstLine="210"/>
            </w:pPr>
            <w:r>
              <w:rPr>
                <w:rFonts w:hint="eastAsia"/>
              </w:rPr>
              <w:t>在建工程</w:t>
            </w:r>
          </w:p>
        </w:tc>
        <w:tc>
          <w:tcPr>
            <w:tcW w:w="1368" w:type="pct"/>
            <w:tcBorders>
              <w:top w:val="outset" w:sz="6" w:space="0" w:color="auto"/>
              <w:left w:val="outset" w:sz="6" w:space="0" w:color="auto"/>
              <w:bottom w:val="outset" w:sz="6" w:space="0" w:color="auto"/>
              <w:right w:val="outset" w:sz="6" w:space="0" w:color="auto"/>
            </w:tcBorders>
            <w:vAlign w:val="center"/>
          </w:tcPr>
          <w:p w14:paraId="507C10C0" w14:textId="65F63684" w:rsidR="00D2700F" w:rsidRDefault="00000000" w:rsidP="003B2C12">
            <w:pPr>
              <w:jc w:val="right"/>
            </w:pPr>
            <w:r>
              <w:t>706,936,044.91</w:t>
            </w:r>
          </w:p>
        </w:tc>
        <w:tc>
          <w:tcPr>
            <w:tcW w:w="1302" w:type="pct"/>
            <w:tcBorders>
              <w:top w:val="outset" w:sz="6" w:space="0" w:color="auto"/>
              <w:left w:val="outset" w:sz="6" w:space="0" w:color="auto"/>
              <w:bottom w:val="outset" w:sz="6" w:space="0" w:color="auto"/>
              <w:right w:val="outset" w:sz="6" w:space="0" w:color="auto"/>
            </w:tcBorders>
            <w:vAlign w:val="center"/>
          </w:tcPr>
          <w:p w14:paraId="429B6A7E" w14:textId="31964D35" w:rsidR="00D2700F" w:rsidRDefault="00000000" w:rsidP="003B2C12">
            <w:pPr>
              <w:jc w:val="right"/>
            </w:pPr>
            <w:r>
              <w:t>576,109,890.67</w:t>
            </w:r>
          </w:p>
        </w:tc>
      </w:tr>
      <w:tr w:rsidR="003B2C12" w14:paraId="21AD6229"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D3684DE" w14:textId="77777777" w:rsidR="00D2700F" w:rsidRDefault="00000000" w:rsidP="003B2C12">
            <w:pPr>
              <w:ind w:firstLineChars="100" w:firstLine="210"/>
            </w:pPr>
            <w:r>
              <w:rPr>
                <w:rFonts w:hint="eastAsia"/>
              </w:rPr>
              <w:t>生产性生物资产</w:t>
            </w:r>
          </w:p>
        </w:tc>
        <w:tc>
          <w:tcPr>
            <w:tcW w:w="1368" w:type="pct"/>
            <w:tcBorders>
              <w:top w:val="outset" w:sz="6" w:space="0" w:color="auto"/>
              <w:left w:val="outset" w:sz="6" w:space="0" w:color="auto"/>
              <w:bottom w:val="outset" w:sz="6" w:space="0" w:color="auto"/>
              <w:right w:val="outset" w:sz="6" w:space="0" w:color="auto"/>
            </w:tcBorders>
            <w:vAlign w:val="center"/>
          </w:tcPr>
          <w:p w14:paraId="3F9413C3" w14:textId="2B5F6BE8"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EC6F4E3" w14:textId="77777777" w:rsidR="00D2700F" w:rsidRDefault="00D2700F" w:rsidP="003B2C12">
            <w:pPr>
              <w:jc w:val="right"/>
            </w:pPr>
          </w:p>
        </w:tc>
      </w:tr>
      <w:tr w:rsidR="003B2C12" w14:paraId="13A0291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39B937E" w14:textId="77777777" w:rsidR="00D2700F" w:rsidRDefault="00000000" w:rsidP="003B2C12">
            <w:pPr>
              <w:ind w:firstLineChars="100" w:firstLine="210"/>
            </w:pPr>
            <w:r>
              <w:rPr>
                <w:rFonts w:hint="eastAsia"/>
              </w:rPr>
              <w:t>油气资产</w:t>
            </w:r>
          </w:p>
        </w:tc>
        <w:tc>
          <w:tcPr>
            <w:tcW w:w="1368" w:type="pct"/>
            <w:tcBorders>
              <w:top w:val="outset" w:sz="6" w:space="0" w:color="auto"/>
              <w:left w:val="outset" w:sz="6" w:space="0" w:color="auto"/>
              <w:bottom w:val="outset" w:sz="6" w:space="0" w:color="auto"/>
              <w:right w:val="outset" w:sz="6" w:space="0" w:color="auto"/>
            </w:tcBorders>
            <w:vAlign w:val="center"/>
          </w:tcPr>
          <w:p w14:paraId="5275FF05" w14:textId="06BB6333"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3C55024" w14:textId="77777777" w:rsidR="00D2700F" w:rsidRDefault="00D2700F" w:rsidP="003B2C12">
            <w:pPr>
              <w:jc w:val="right"/>
            </w:pPr>
          </w:p>
        </w:tc>
      </w:tr>
      <w:tr w:rsidR="003B2C12" w14:paraId="6D8C8734"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254C05B" w14:textId="77777777" w:rsidR="00D2700F" w:rsidRDefault="00000000" w:rsidP="003B2C12">
            <w:pPr>
              <w:ind w:firstLineChars="100" w:firstLine="210"/>
            </w:pPr>
            <w:r>
              <w:rPr>
                <w:rFonts w:hint="eastAsia"/>
              </w:rPr>
              <w:t>使用权资产</w:t>
            </w:r>
          </w:p>
        </w:tc>
        <w:tc>
          <w:tcPr>
            <w:tcW w:w="1368" w:type="pct"/>
            <w:tcBorders>
              <w:top w:val="outset" w:sz="6" w:space="0" w:color="auto"/>
              <w:left w:val="outset" w:sz="6" w:space="0" w:color="auto"/>
              <w:bottom w:val="outset" w:sz="6" w:space="0" w:color="auto"/>
              <w:right w:val="outset" w:sz="6" w:space="0" w:color="auto"/>
            </w:tcBorders>
            <w:vAlign w:val="center"/>
          </w:tcPr>
          <w:p w14:paraId="08641F9B" w14:textId="16A026DD" w:rsidR="00D2700F" w:rsidRDefault="00000000" w:rsidP="003B2C12">
            <w:pPr>
              <w:jc w:val="right"/>
            </w:pPr>
            <w:r>
              <w:t>133,972,765.45</w:t>
            </w:r>
          </w:p>
        </w:tc>
        <w:tc>
          <w:tcPr>
            <w:tcW w:w="1302" w:type="pct"/>
            <w:tcBorders>
              <w:top w:val="outset" w:sz="6" w:space="0" w:color="auto"/>
              <w:left w:val="outset" w:sz="6" w:space="0" w:color="auto"/>
              <w:bottom w:val="outset" w:sz="6" w:space="0" w:color="auto"/>
              <w:right w:val="outset" w:sz="6" w:space="0" w:color="auto"/>
            </w:tcBorders>
            <w:vAlign w:val="center"/>
          </w:tcPr>
          <w:p w14:paraId="041D27CD" w14:textId="18FFA77B" w:rsidR="00D2700F" w:rsidRDefault="00000000" w:rsidP="003B2C12">
            <w:pPr>
              <w:jc w:val="right"/>
            </w:pPr>
            <w:r>
              <w:t>128,382,833.84</w:t>
            </w:r>
          </w:p>
        </w:tc>
      </w:tr>
      <w:tr w:rsidR="003B2C12" w14:paraId="6C01C0F3"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32BB920" w14:textId="77777777" w:rsidR="00D2700F" w:rsidRDefault="00000000" w:rsidP="003B2C12">
            <w:pPr>
              <w:ind w:firstLineChars="100" w:firstLine="210"/>
            </w:pPr>
            <w:r>
              <w:rPr>
                <w:rFonts w:hint="eastAsia"/>
              </w:rPr>
              <w:t>无形资产</w:t>
            </w:r>
          </w:p>
        </w:tc>
        <w:tc>
          <w:tcPr>
            <w:tcW w:w="1368" w:type="pct"/>
            <w:tcBorders>
              <w:top w:val="outset" w:sz="6" w:space="0" w:color="auto"/>
              <w:left w:val="outset" w:sz="6" w:space="0" w:color="auto"/>
              <w:bottom w:val="outset" w:sz="6" w:space="0" w:color="auto"/>
              <w:right w:val="outset" w:sz="6" w:space="0" w:color="auto"/>
            </w:tcBorders>
            <w:vAlign w:val="center"/>
          </w:tcPr>
          <w:p w14:paraId="7F69CE79" w14:textId="22C8E031" w:rsidR="00D2700F" w:rsidRDefault="00000000" w:rsidP="003B2C12">
            <w:pPr>
              <w:jc w:val="right"/>
            </w:pPr>
            <w:r>
              <w:t>1,081,930,765.66</w:t>
            </w:r>
          </w:p>
        </w:tc>
        <w:tc>
          <w:tcPr>
            <w:tcW w:w="1302" w:type="pct"/>
            <w:tcBorders>
              <w:top w:val="outset" w:sz="6" w:space="0" w:color="auto"/>
              <w:left w:val="outset" w:sz="6" w:space="0" w:color="auto"/>
              <w:bottom w:val="outset" w:sz="6" w:space="0" w:color="auto"/>
              <w:right w:val="outset" w:sz="6" w:space="0" w:color="auto"/>
            </w:tcBorders>
            <w:vAlign w:val="center"/>
          </w:tcPr>
          <w:p w14:paraId="1922ED99" w14:textId="0F4D8EB9" w:rsidR="00D2700F" w:rsidRDefault="00000000" w:rsidP="003B2C12">
            <w:pPr>
              <w:jc w:val="right"/>
            </w:pPr>
            <w:r>
              <w:t>1,092,460,907.39</w:t>
            </w:r>
          </w:p>
        </w:tc>
      </w:tr>
      <w:tr w:rsidR="003B2C12" w14:paraId="6B19CEF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26EDEE9" w14:textId="5C821965" w:rsidR="00D2700F" w:rsidRDefault="00000000" w:rsidP="003B2C12">
            <w:pPr>
              <w:ind w:firstLineChars="100" w:firstLine="210"/>
            </w:pPr>
            <w:r>
              <w:rPr>
                <w:rFonts w:hint="eastAsia"/>
              </w:rPr>
              <w:t>其中：数据资源</w:t>
            </w:r>
          </w:p>
        </w:tc>
        <w:tc>
          <w:tcPr>
            <w:tcW w:w="1368" w:type="pct"/>
            <w:tcBorders>
              <w:top w:val="outset" w:sz="6" w:space="0" w:color="auto"/>
              <w:left w:val="outset" w:sz="6" w:space="0" w:color="auto"/>
              <w:bottom w:val="outset" w:sz="6" w:space="0" w:color="auto"/>
              <w:right w:val="outset" w:sz="6" w:space="0" w:color="auto"/>
            </w:tcBorders>
            <w:vAlign w:val="center"/>
          </w:tcPr>
          <w:p w14:paraId="026A7A73" w14:textId="5CC8B513"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49E82D2C" w14:textId="29B8A5AF" w:rsidR="00D2700F" w:rsidRDefault="00D2700F" w:rsidP="003B2C12">
            <w:pPr>
              <w:jc w:val="right"/>
            </w:pPr>
          </w:p>
        </w:tc>
      </w:tr>
      <w:tr w:rsidR="003B2C12" w14:paraId="6F5377A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A54173A" w14:textId="77777777" w:rsidR="00D2700F" w:rsidRDefault="00000000" w:rsidP="003B2C12">
            <w:pPr>
              <w:ind w:firstLineChars="100" w:firstLine="210"/>
            </w:pPr>
            <w:r>
              <w:rPr>
                <w:rFonts w:hint="eastAsia"/>
              </w:rPr>
              <w:t>开发支出</w:t>
            </w:r>
          </w:p>
        </w:tc>
        <w:tc>
          <w:tcPr>
            <w:tcW w:w="1368" w:type="pct"/>
            <w:tcBorders>
              <w:top w:val="outset" w:sz="6" w:space="0" w:color="auto"/>
              <w:left w:val="outset" w:sz="6" w:space="0" w:color="auto"/>
              <w:bottom w:val="outset" w:sz="6" w:space="0" w:color="auto"/>
              <w:right w:val="outset" w:sz="6" w:space="0" w:color="auto"/>
            </w:tcBorders>
            <w:vAlign w:val="center"/>
          </w:tcPr>
          <w:p w14:paraId="270BC3BE" w14:textId="5DD94CAE"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961284B" w14:textId="77777777" w:rsidR="00D2700F" w:rsidRDefault="00D2700F" w:rsidP="003B2C12">
            <w:pPr>
              <w:jc w:val="right"/>
            </w:pPr>
          </w:p>
        </w:tc>
      </w:tr>
      <w:tr w:rsidR="003B2C12" w14:paraId="5B37149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55D82E8" w14:textId="22BF52C3" w:rsidR="00D2700F" w:rsidRDefault="00000000" w:rsidP="003B2C12">
            <w:pPr>
              <w:ind w:firstLineChars="100" w:firstLine="210"/>
            </w:pPr>
            <w:r>
              <w:rPr>
                <w:rFonts w:hint="eastAsia"/>
              </w:rPr>
              <w:t>其中：数据资源</w:t>
            </w:r>
          </w:p>
        </w:tc>
        <w:tc>
          <w:tcPr>
            <w:tcW w:w="1368" w:type="pct"/>
            <w:tcBorders>
              <w:top w:val="outset" w:sz="6" w:space="0" w:color="auto"/>
              <w:left w:val="outset" w:sz="6" w:space="0" w:color="auto"/>
              <w:bottom w:val="outset" w:sz="6" w:space="0" w:color="auto"/>
              <w:right w:val="outset" w:sz="6" w:space="0" w:color="auto"/>
            </w:tcBorders>
            <w:vAlign w:val="center"/>
          </w:tcPr>
          <w:p w14:paraId="2F73CCE2" w14:textId="5F97B3D0"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887C256" w14:textId="2F32C460" w:rsidR="00D2700F" w:rsidRDefault="00D2700F" w:rsidP="003B2C12">
            <w:pPr>
              <w:jc w:val="right"/>
            </w:pPr>
          </w:p>
        </w:tc>
      </w:tr>
      <w:tr w:rsidR="003B2C12" w14:paraId="07E36571"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7022E4B0" w14:textId="77777777" w:rsidR="00D2700F" w:rsidRDefault="00000000" w:rsidP="003B2C12">
            <w:pPr>
              <w:ind w:firstLineChars="100" w:firstLine="210"/>
            </w:pPr>
            <w:r>
              <w:rPr>
                <w:rFonts w:hint="eastAsia"/>
              </w:rPr>
              <w:t>商誉</w:t>
            </w:r>
          </w:p>
        </w:tc>
        <w:tc>
          <w:tcPr>
            <w:tcW w:w="1368" w:type="pct"/>
            <w:tcBorders>
              <w:top w:val="outset" w:sz="6" w:space="0" w:color="auto"/>
              <w:left w:val="outset" w:sz="6" w:space="0" w:color="auto"/>
              <w:bottom w:val="outset" w:sz="6" w:space="0" w:color="auto"/>
              <w:right w:val="outset" w:sz="6" w:space="0" w:color="auto"/>
            </w:tcBorders>
            <w:vAlign w:val="center"/>
          </w:tcPr>
          <w:p w14:paraId="05AC20AA" w14:textId="2EE3D8E8" w:rsidR="00D2700F" w:rsidRDefault="00000000" w:rsidP="003B2C12">
            <w:pPr>
              <w:jc w:val="right"/>
            </w:pPr>
            <w:r>
              <w:t>774,937,049.10</w:t>
            </w:r>
          </w:p>
        </w:tc>
        <w:tc>
          <w:tcPr>
            <w:tcW w:w="1302" w:type="pct"/>
            <w:tcBorders>
              <w:top w:val="outset" w:sz="6" w:space="0" w:color="auto"/>
              <w:left w:val="outset" w:sz="6" w:space="0" w:color="auto"/>
              <w:bottom w:val="outset" w:sz="6" w:space="0" w:color="auto"/>
              <w:right w:val="outset" w:sz="6" w:space="0" w:color="auto"/>
            </w:tcBorders>
            <w:vAlign w:val="center"/>
          </w:tcPr>
          <w:p w14:paraId="376DBC73" w14:textId="7604FBE4" w:rsidR="00D2700F" w:rsidRDefault="00000000" w:rsidP="003B2C12">
            <w:pPr>
              <w:jc w:val="right"/>
            </w:pPr>
            <w:r>
              <w:t>782,136,689.94</w:t>
            </w:r>
          </w:p>
        </w:tc>
      </w:tr>
      <w:tr w:rsidR="003B2C12" w14:paraId="32087A83"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9B7557A" w14:textId="77777777" w:rsidR="00D2700F" w:rsidRDefault="00000000" w:rsidP="003B2C12">
            <w:pPr>
              <w:ind w:firstLineChars="100" w:firstLine="210"/>
            </w:pPr>
            <w:r>
              <w:rPr>
                <w:rFonts w:hint="eastAsia"/>
              </w:rPr>
              <w:t>长期待摊费用</w:t>
            </w:r>
          </w:p>
        </w:tc>
        <w:tc>
          <w:tcPr>
            <w:tcW w:w="1368" w:type="pct"/>
            <w:tcBorders>
              <w:top w:val="outset" w:sz="6" w:space="0" w:color="auto"/>
              <w:left w:val="outset" w:sz="6" w:space="0" w:color="auto"/>
              <w:bottom w:val="outset" w:sz="6" w:space="0" w:color="auto"/>
              <w:right w:val="outset" w:sz="6" w:space="0" w:color="auto"/>
            </w:tcBorders>
            <w:vAlign w:val="center"/>
          </w:tcPr>
          <w:p w14:paraId="4956F05A" w14:textId="38406233" w:rsidR="00D2700F" w:rsidRDefault="00000000" w:rsidP="003B2C12">
            <w:pPr>
              <w:jc w:val="right"/>
            </w:pPr>
            <w:r>
              <w:t>192,954,926.14</w:t>
            </w:r>
          </w:p>
        </w:tc>
        <w:tc>
          <w:tcPr>
            <w:tcW w:w="1302" w:type="pct"/>
            <w:tcBorders>
              <w:top w:val="outset" w:sz="6" w:space="0" w:color="auto"/>
              <w:left w:val="outset" w:sz="6" w:space="0" w:color="auto"/>
              <w:bottom w:val="outset" w:sz="6" w:space="0" w:color="auto"/>
              <w:right w:val="outset" w:sz="6" w:space="0" w:color="auto"/>
            </w:tcBorders>
            <w:vAlign w:val="center"/>
          </w:tcPr>
          <w:p w14:paraId="274F8E07" w14:textId="1904087C" w:rsidR="00D2700F" w:rsidRDefault="00000000" w:rsidP="003B2C12">
            <w:pPr>
              <w:jc w:val="right"/>
            </w:pPr>
            <w:r>
              <w:t>195,611,029.55</w:t>
            </w:r>
          </w:p>
        </w:tc>
      </w:tr>
      <w:tr w:rsidR="003B2C12" w14:paraId="2AD8407B"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A50B083" w14:textId="77777777" w:rsidR="00D2700F" w:rsidRDefault="00000000" w:rsidP="003B2C12">
            <w:pPr>
              <w:ind w:firstLineChars="100" w:firstLine="210"/>
            </w:pPr>
            <w:r>
              <w:rPr>
                <w:rFonts w:hint="eastAsia"/>
              </w:rPr>
              <w:t>递延所得税资产</w:t>
            </w:r>
          </w:p>
        </w:tc>
        <w:tc>
          <w:tcPr>
            <w:tcW w:w="1368" w:type="pct"/>
            <w:tcBorders>
              <w:top w:val="outset" w:sz="6" w:space="0" w:color="auto"/>
              <w:left w:val="outset" w:sz="6" w:space="0" w:color="auto"/>
              <w:bottom w:val="outset" w:sz="6" w:space="0" w:color="auto"/>
              <w:right w:val="outset" w:sz="6" w:space="0" w:color="auto"/>
            </w:tcBorders>
            <w:vAlign w:val="center"/>
          </w:tcPr>
          <w:p w14:paraId="5490388D" w14:textId="4AC63B3D" w:rsidR="00D2700F" w:rsidRDefault="00000000" w:rsidP="003B2C12">
            <w:pPr>
              <w:jc w:val="right"/>
            </w:pPr>
            <w:r>
              <w:t>584,534,383.31</w:t>
            </w:r>
          </w:p>
        </w:tc>
        <w:tc>
          <w:tcPr>
            <w:tcW w:w="1302" w:type="pct"/>
            <w:tcBorders>
              <w:top w:val="outset" w:sz="6" w:space="0" w:color="auto"/>
              <w:left w:val="outset" w:sz="6" w:space="0" w:color="auto"/>
              <w:bottom w:val="outset" w:sz="6" w:space="0" w:color="auto"/>
              <w:right w:val="outset" w:sz="6" w:space="0" w:color="auto"/>
            </w:tcBorders>
            <w:vAlign w:val="center"/>
          </w:tcPr>
          <w:p w14:paraId="3BD66472" w14:textId="31DB63DC" w:rsidR="00D2700F" w:rsidRDefault="00000000" w:rsidP="003B2C12">
            <w:pPr>
              <w:jc w:val="right"/>
            </w:pPr>
            <w:r>
              <w:t>592,043,970.00</w:t>
            </w:r>
          </w:p>
        </w:tc>
      </w:tr>
      <w:tr w:rsidR="003B2C12" w14:paraId="49533D1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52E8B12" w14:textId="77777777" w:rsidR="00D2700F" w:rsidRDefault="00000000" w:rsidP="003B2C12">
            <w:pPr>
              <w:ind w:firstLineChars="100" w:firstLine="210"/>
            </w:pPr>
            <w:r>
              <w:rPr>
                <w:rFonts w:hint="eastAsia"/>
              </w:rPr>
              <w:t>其他非流动资产</w:t>
            </w:r>
          </w:p>
        </w:tc>
        <w:tc>
          <w:tcPr>
            <w:tcW w:w="1368" w:type="pct"/>
            <w:tcBorders>
              <w:top w:val="outset" w:sz="6" w:space="0" w:color="auto"/>
              <w:left w:val="outset" w:sz="6" w:space="0" w:color="auto"/>
              <w:bottom w:val="outset" w:sz="6" w:space="0" w:color="auto"/>
              <w:right w:val="outset" w:sz="6" w:space="0" w:color="auto"/>
            </w:tcBorders>
            <w:vAlign w:val="center"/>
          </w:tcPr>
          <w:p w14:paraId="259A09F5" w14:textId="4892BA73" w:rsidR="00D2700F" w:rsidRDefault="00000000" w:rsidP="003B2C12">
            <w:pPr>
              <w:jc w:val="right"/>
            </w:pPr>
            <w:r>
              <w:t>568,148,840.19</w:t>
            </w:r>
          </w:p>
        </w:tc>
        <w:tc>
          <w:tcPr>
            <w:tcW w:w="1302" w:type="pct"/>
            <w:tcBorders>
              <w:top w:val="outset" w:sz="6" w:space="0" w:color="auto"/>
              <w:left w:val="outset" w:sz="6" w:space="0" w:color="auto"/>
              <w:bottom w:val="outset" w:sz="6" w:space="0" w:color="auto"/>
              <w:right w:val="outset" w:sz="6" w:space="0" w:color="auto"/>
            </w:tcBorders>
            <w:vAlign w:val="center"/>
          </w:tcPr>
          <w:p w14:paraId="217CBC5F" w14:textId="4007AB37" w:rsidR="00D2700F" w:rsidRDefault="00000000" w:rsidP="003B2C12">
            <w:pPr>
              <w:jc w:val="right"/>
            </w:pPr>
            <w:r>
              <w:t>551,622,094.90</w:t>
            </w:r>
          </w:p>
        </w:tc>
      </w:tr>
      <w:tr w:rsidR="003B2C12" w14:paraId="13F7B1C9"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95C48A5" w14:textId="77777777" w:rsidR="00D2700F" w:rsidRDefault="00000000" w:rsidP="003B2C12">
            <w:pPr>
              <w:ind w:firstLineChars="200" w:firstLine="420"/>
            </w:pPr>
            <w:r>
              <w:rPr>
                <w:rFonts w:hint="eastAsia"/>
              </w:rPr>
              <w:t>非流动资产合计</w:t>
            </w:r>
          </w:p>
        </w:tc>
        <w:tc>
          <w:tcPr>
            <w:tcW w:w="1368" w:type="pct"/>
            <w:tcBorders>
              <w:top w:val="outset" w:sz="6" w:space="0" w:color="auto"/>
              <w:left w:val="outset" w:sz="6" w:space="0" w:color="auto"/>
              <w:bottom w:val="outset" w:sz="6" w:space="0" w:color="auto"/>
              <w:right w:val="outset" w:sz="6" w:space="0" w:color="auto"/>
            </w:tcBorders>
            <w:vAlign w:val="center"/>
          </w:tcPr>
          <w:p w14:paraId="045BA3E2" w14:textId="014023DE" w:rsidR="00D2700F" w:rsidRDefault="00000000" w:rsidP="003B2C12">
            <w:pPr>
              <w:jc w:val="right"/>
            </w:pPr>
            <w:r>
              <w:t>16,050,321,533.34</w:t>
            </w:r>
          </w:p>
        </w:tc>
        <w:tc>
          <w:tcPr>
            <w:tcW w:w="1302" w:type="pct"/>
            <w:tcBorders>
              <w:top w:val="outset" w:sz="6" w:space="0" w:color="auto"/>
              <w:left w:val="outset" w:sz="6" w:space="0" w:color="auto"/>
              <w:bottom w:val="outset" w:sz="6" w:space="0" w:color="auto"/>
              <w:right w:val="outset" w:sz="6" w:space="0" w:color="auto"/>
            </w:tcBorders>
            <w:vAlign w:val="center"/>
          </w:tcPr>
          <w:p w14:paraId="4AAAC295" w14:textId="14ACA8AF" w:rsidR="00D2700F" w:rsidRDefault="00000000" w:rsidP="003B2C12">
            <w:pPr>
              <w:jc w:val="right"/>
            </w:pPr>
            <w:r>
              <w:t>14,931,431,223.47</w:t>
            </w:r>
          </w:p>
        </w:tc>
      </w:tr>
      <w:tr w:rsidR="003B2C12" w14:paraId="31676D9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06C35D3" w14:textId="77777777" w:rsidR="00D2700F" w:rsidRDefault="00000000" w:rsidP="003B2C12">
            <w:pPr>
              <w:ind w:firstLineChars="300" w:firstLine="630"/>
            </w:pPr>
            <w:r>
              <w:rPr>
                <w:rFonts w:hint="eastAsia"/>
              </w:rPr>
              <w:t>资产总计</w:t>
            </w:r>
          </w:p>
        </w:tc>
        <w:tc>
          <w:tcPr>
            <w:tcW w:w="1368" w:type="pct"/>
            <w:tcBorders>
              <w:top w:val="outset" w:sz="6" w:space="0" w:color="auto"/>
              <w:left w:val="outset" w:sz="6" w:space="0" w:color="auto"/>
              <w:bottom w:val="outset" w:sz="6" w:space="0" w:color="auto"/>
              <w:right w:val="outset" w:sz="6" w:space="0" w:color="auto"/>
            </w:tcBorders>
            <w:vAlign w:val="center"/>
          </w:tcPr>
          <w:p w14:paraId="7259B644" w14:textId="3ECFFB6C" w:rsidR="00D2700F" w:rsidRDefault="00000000" w:rsidP="003B2C12">
            <w:pPr>
              <w:jc w:val="right"/>
            </w:pPr>
            <w:r>
              <w:t>56,695,469,593.56</w:t>
            </w:r>
          </w:p>
        </w:tc>
        <w:tc>
          <w:tcPr>
            <w:tcW w:w="1302" w:type="pct"/>
            <w:tcBorders>
              <w:top w:val="outset" w:sz="6" w:space="0" w:color="auto"/>
              <w:left w:val="outset" w:sz="6" w:space="0" w:color="auto"/>
              <w:bottom w:val="outset" w:sz="6" w:space="0" w:color="auto"/>
              <w:right w:val="outset" w:sz="6" w:space="0" w:color="auto"/>
            </w:tcBorders>
            <w:vAlign w:val="center"/>
          </w:tcPr>
          <w:p w14:paraId="76B24E01" w14:textId="4BED25E7" w:rsidR="00D2700F" w:rsidRDefault="00000000" w:rsidP="003B2C12">
            <w:pPr>
              <w:jc w:val="right"/>
            </w:pPr>
            <w:r>
              <w:t>54,419,544,115.75</w:t>
            </w:r>
          </w:p>
        </w:tc>
      </w:tr>
      <w:tr w:rsidR="003B2C12" w14:paraId="6133667B" w14:textId="77777777" w:rsidTr="00B86E66">
        <w:sdt>
          <w:sdtPr>
            <w:tag w:val="_PLD_79af2a76f67b464c8e8be77cef71abe2"/>
            <w:id w:val="-1477070401"/>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8AEB3C4" w14:textId="360CA3CE" w:rsidR="00D2700F" w:rsidRDefault="00000000" w:rsidP="003B2C12">
                <w:pPr>
                  <w:rPr>
                    <w:color w:val="FF00FF"/>
                  </w:rPr>
                </w:pPr>
                <w:r>
                  <w:rPr>
                    <w:rFonts w:hint="eastAsia"/>
                    <w:b/>
                    <w:bCs/>
                  </w:rPr>
                  <w:t>流动负债：</w:t>
                </w:r>
              </w:p>
            </w:tc>
          </w:sdtContent>
        </w:sdt>
      </w:tr>
      <w:tr w:rsidR="003B2C12" w14:paraId="711F990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BEF5554" w14:textId="77777777" w:rsidR="00D2700F" w:rsidRDefault="00000000" w:rsidP="003B2C12">
            <w:pPr>
              <w:ind w:firstLineChars="100" w:firstLine="210"/>
            </w:pPr>
            <w:r>
              <w:rPr>
                <w:rFonts w:hint="eastAsia"/>
              </w:rPr>
              <w:t>短期借款</w:t>
            </w:r>
          </w:p>
        </w:tc>
        <w:tc>
          <w:tcPr>
            <w:tcW w:w="1368" w:type="pct"/>
            <w:tcBorders>
              <w:top w:val="outset" w:sz="6" w:space="0" w:color="auto"/>
              <w:left w:val="outset" w:sz="6" w:space="0" w:color="auto"/>
              <w:bottom w:val="outset" w:sz="6" w:space="0" w:color="auto"/>
              <w:right w:val="outset" w:sz="6" w:space="0" w:color="auto"/>
            </w:tcBorders>
            <w:vAlign w:val="center"/>
          </w:tcPr>
          <w:p w14:paraId="77A9266B" w14:textId="268C17AC" w:rsidR="00D2700F" w:rsidRDefault="00000000" w:rsidP="003B2C12">
            <w:pPr>
              <w:jc w:val="right"/>
            </w:pPr>
            <w:r>
              <w:t>2,419,408,644.11</w:t>
            </w:r>
          </w:p>
        </w:tc>
        <w:tc>
          <w:tcPr>
            <w:tcW w:w="1302" w:type="pct"/>
            <w:tcBorders>
              <w:top w:val="outset" w:sz="6" w:space="0" w:color="auto"/>
              <w:left w:val="outset" w:sz="6" w:space="0" w:color="auto"/>
              <w:bottom w:val="outset" w:sz="6" w:space="0" w:color="auto"/>
              <w:right w:val="outset" w:sz="6" w:space="0" w:color="auto"/>
            </w:tcBorders>
            <w:vAlign w:val="center"/>
          </w:tcPr>
          <w:p w14:paraId="2F33CBD6" w14:textId="6774D82E" w:rsidR="00D2700F" w:rsidRDefault="00000000" w:rsidP="003B2C12">
            <w:pPr>
              <w:jc w:val="right"/>
            </w:pPr>
            <w:r>
              <w:t>2,025,697,664.84</w:t>
            </w:r>
          </w:p>
        </w:tc>
      </w:tr>
      <w:tr w:rsidR="003B2C12" w14:paraId="3EEBA8FF"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43F4610" w14:textId="77777777" w:rsidR="00D2700F" w:rsidRDefault="00000000" w:rsidP="003B2C12">
            <w:pPr>
              <w:ind w:firstLineChars="100" w:firstLine="210"/>
            </w:pPr>
            <w:r>
              <w:rPr>
                <w:rFonts w:hint="eastAsia"/>
              </w:rPr>
              <w:t>向中央银行借款</w:t>
            </w:r>
          </w:p>
        </w:tc>
        <w:tc>
          <w:tcPr>
            <w:tcW w:w="1368" w:type="pct"/>
            <w:tcBorders>
              <w:top w:val="outset" w:sz="6" w:space="0" w:color="auto"/>
              <w:left w:val="outset" w:sz="6" w:space="0" w:color="auto"/>
              <w:bottom w:val="outset" w:sz="6" w:space="0" w:color="auto"/>
              <w:right w:val="outset" w:sz="6" w:space="0" w:color="auto"/>
            </w:tcBorders>
            <w:vAlign w:val="center"/>
          </w:tcPr>
          <w:p w14:paraId="6A6FB272"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A1DA910" w14:textId="77777777" w:rsidR="00D2700F" w:rsidRDefault="00D2700F" w:rsidP="003B2C12">
            <w:pPr>
              <w:jc w:val="right"/>
            </w:pPr>
          </w:p>
        </w:tc>
      </w:tr>
      <w:tr w:rsidR="003B2C12" w14:paraId="5EC8974F"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71BF24D6" w14:textId="77777777" w:rsidR="00D2700F" w:rsidRDefault="00000000" w:rsidP="003B2C12">
            <w:pPr>
              <w:ind w:firstLineChars="100" w:firstLine="210"/>
            </w:pPr>
            <w:r>
              <w:rPr>
                <w:rFonts w:hint="eastAsia"/>
              </w:rPr>
              <w:t>拆入资金</w:t>
            </w:r>
          </w:p>
        </w:tc>
        <w:tc>
          <w:tcPr>
            <w:tcW w:w="1368" w:type="pct"/>
            <w:tcBorders>
              <w:top w:val="outset" w:sz="6" w:space="0" w:color="auto"/>
              <w:left w:val="outset" w:sz="6" w:space="0" w:color="auto"/>
              <w:bottom w:val="outset" w:sz="6" w:space="0" w:color="auto"/>
              <w:right w:val="outset" w:sz="6" w:space="0" w:color="auto"/>
            </w:tcBorders>
            <w:vAlign w:val="center"/>
          </w:tcPr>
          <w:p w14:paraId="4CF51CA7"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725916B2" w14:textId="77777777" w:rsidR="00D2700F" w:rsidRDefault="00D2700F" w:rsidP="003B2C12">
            <w:pPr>
              <w:jc w:val="right"/>
            </w:pPr>
          </w:p>
        </w:tc>
      </w:tr>
      <w:tr w:rsidR="003B2C12" w14:paraId="1E442D0A"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0619A39" w14:textId="77777777" w:rsidR="00D2700F" w:rsidRDefault="00000000" w:rsidP="003B2C12">
            <w:pPr>
              <w:ind w:firstLineChars="100" w:firstLine="210"/>
            </w:pPr>
            <w:r>
              <w:rPr>
                <w:rFonts w:hint="eastAsia"/>
              </w:rPr>
              <w:t>交易性金融负债</w:t>
            </w:r>
          </w:p>
        </w:tc>
        <w:tc>
          <w:tcPr>
            <w:tcW w:w="1368" w:type="pct"/>
            <w:tcBorders>
              <w:top w:val="outset" w:sz="6" w:space="0" w:color="auto"/>
              <w:left w:val="outset" w:sz="6" w:space="0" w:color="auto"/>
              <w:bottom w:val="outset" w:sz="6" w:space="0" w:color="auto"/>
              <w:right w:val="outset" w:sz="6" w:space="0" w:color="auto"/>
            </w:tcBorders>
            <w:vAlign w:val="center"/>
          </w:tcPr>
          <w:p w14:paraId="4B666575" w14:textId="1C8327FC"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324F10CC" w14:textId="09272953" w:rsidR="00D2700F" w:rsidRDefault="00000000" w:rsidP="003B2C12">
            <w:pPr>
              <w:jc w:val="right"/>
            </w:pPr>
            <w:r>
              <w:t>26,115,614.73</w:t>
            </w:r>
          </w:p>
        </w:tc>
      </w:tr>
      <w:tr w:rsidR="003B2C12" w14:paraId="5DCDDE7B"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939E697" w14:textId="77777777" w:rsidR="00D2700F" w:rsidRDefault="00000000" w:rsidP="003B2C12">
            <w:pPr>
              <w:ind w:firstLineChars="100" w:firstLine="210"/>
            </w:pPr>
            <w:r>
              <w:rPr>
                <w:rFonts w:hint="eastAsia"/>
              </w:rPr>
              <w:t>衍生金融负债</w:t>
            </w:r>
          </w:p>
        </w:tc>
        <w:tc>
          <w:tcPr>
            <w:tcW w:w="1368" w:type="pct"/>
            <w:tcBorders>
              <w:top w:val="outset" w:sz="6" w:space="0" w:color="auto"/>
              <w:left w:val="outset" w:sz="6" w:space="0" w:color="auto"/>
              <w:bottom w:val="outset" w:sz="6" w:space="0" w:color="auto"/>
              <w:right w:val="outset" w:sz="6" w:space="0" w:color="auto"/>
            </w:tcBorders>
            <w:vAlign w:val="center"/>
          </w:tcPr>
          <w:p w14:paraId="2D4FF43E" w14:textId="3E690D20" w:rsidR="00D2700F" w:rsidRDefault="00000000" w:rsidP="003B2C12">
            <w:pPr>
              <w:jc w:val="right"/>
            </w:pPr>
            <w:r>
              <w:t>68,431,180.49</w:t>
            </w:r>
          </w:p>
        </w:tc>
        <w:tc>
          <w:tcPr>
            <w:tcW w:w="1302" w:type="pct"/>
            <w:tcBorders>
              <w:top w:val="outset" w:sz="6" w:space="0" w:color="auto"/>
              <w:left w:val="outset" w:sz="6" w:space="0" w:color="auto"/>
              <w:bottom w:val="outset" w:sz="6" w:space="0" w:color="auto"/>
              <w:right w:val="outset" w:sz="6" w:space="0" w:color="auto"/>
            </w:tcBorders>
            <w:vAlign w:val="center"/>
          </w:tcPr>
          <w:p w14:paraId="6F59A9A4" w14:textId="5F295266" w:rsidR="00D2700F" w:rsidRDefault="00000000" w:rsidP="003B2C12">
            <w:pPr>
              <w:jc w:val="right"/>
            </w:pPr>
            <w:r>
              <w:t>46,418,000.00</w:t>
            </w:r>
          </w:p>
        </w:tc>
      </w:tr>
      <w:tr w:rsidR="003B2C12" w14:paraId="3B0D9776"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DDCEFB9" w14:textId="77777777" w:rsidR="00D2700F" w:rsidRDefault="00000000" w:rsidP="003B2C12">
            <w:pPr>
              <w:ind w:firstLineChars="100" w:firstLine="210"/>
            </w:pPr>
            <w:r>
              <w:rPr>
                <w:rFonts w:hint="eastAsia"/>
              </w:rPr>
              <w:t>应付票据</w:t>
            </w:r>
          </w:p>
        </w:tc>
        <w:tc>
          <w:tcPr>
            <w:tcW w:w="1368" w:type="pct"/>
            <w:tcBorders>
              <w:top w:val="outset" w:sz="6" w:space="0" w:color="auto"/>
              <w:left w:val="outset" w:sz="6" w:space="0" w:color="auto"/>
              <w:bottom w:val="outset" w:sz="6" w:space="0" w:color="auto"/>
              <w:right w:val="outset" w:sz="6" w:space="0" w:color="auto"/>
            </w:tcBorders>
            <w:vAlign w:val="center"/>
          </w:tcPr>
          <w:p w14:paraId="5FE55A48" w14:textId="4F4B01B9" w:rsidR="00D2700F" w:rsidRDefault="00000000" w:rsidP="003B2C12">
            <w:pPr>
              <w:jc w:val="right"/>
            </w:pPr>
            <w:r>
              <w:t>2,234,269,265.14</w:t>
            </w:r>
          </w:p>
        </w:tc>
        <w:tc>
          <w:tcPr>
            <w:tcW w:w="1302" w:type="pct"/>
            <w:tcBorders>
              <w:top w:val="outset" w:sz="6" w:space="0" w:color="auto"/>
              <w:left w:val="outset" w:sz="6" w:space="0" w:color="auto"/>
              <w:bottom w:val="outset" w:sz="6" w:space="0" w:color="auto"/>
              <w:right w:val="outset" w:sz="6" w:space="0" w:color="auto"/>
            </w:tcBorders>
            <w:vAlign w:val="center"/>
          </w:tcPr>
          <w:p w14:paraId="7CC56055" w14:textId="0B8DFAEA" w:rsidR="00D2700F" w:rsidRDefault="00000000" w:rsidP="003B2C12">
            <w:pPr>
              <w:jc w:val="right"/>
            </w:pPr>
            <w:r>
              <w:t>1,872,610,214.52</w:t>
            </w:r>
          </w:p>
        </w:tc>
      </w:tr>
      <w:tr w:rsidR="003B2C12" w14:paraId="04A5E72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3786A01" w14:textId="77777777" w:rsidR="00D2700F" w:rsidRDefault="00000000" w:rsidP="003B2C12">
            <w:pPr>
              <w:ind w:firstLineChars="100" w:firstLine="210"/>
            </w:pPr>
            <w:r>
              <w:rPr>
                <w:rFonts w:hint="eastAsia"/>
              </w:rPr>
              <w:t>应付账款</w:t>
            </w:r>
          </w:p>
        </w:tc>
        <w:tc>
          <w:tcPr>
            <w:tcW w:w="1368" w:type="pct"/>
            <w:tcBorders>
              <w:top w:val="outset" w:sz="6" w:space="0" w:color="auto"/>
              <w:left w:val="outset" w:sz="6" w:space="0" w:color="auto"/>
              <w:bottom w:val="outset" w:sz="6" w:space="0" w:color="auto"/>
              <w:right w:val="outset" w:sz="6" w:space="0" w:color="auto"/>
            </w:tcBorders>
            <w:vAlign w:val="center"/>
          </w:tcPr>
          <w:p w14:paraId="0D875D91" w14:textId="60DF9B47" w:rsidR="00D2700F" w:rsidRDefault="00000000" w:rsidP="003B2C12">
            <w:pPr>
              <w:jc w:val="right"/>
            </w:pPr>
            <w:r>
              <w:t>13,680,598,241.05</w:t>
            </w:r>
          </w:p>
        </w:tc>
        <w:tc>
          <w:tcPr>
            <w:tcW w:w="1302" w:type="pct"/>
            <w:tcBorders>
              <w:top w:val="outset" w:sz="6" w:space="0" w:color="auto"/>
              <w:left w:val="outset" w:sz="6" w:space="0" w:color="auto"/>
              <w:bottom w:val="outset" w:sz="6" w:space="0" w:color="auto"/>
              <w:right w:val="outset" w:sz="6" w:space="0" w:color="auto"/>
            </w:tcBorders>
            <w:vAlign w:val="center"/>
          </w:tcPr>
          <w:p w14:paraId="1D1D35CE" w14:textId="7D54DC70" w:rsidR="00D2700F" w:rsidRDefault="00000000" w:rsidP="003B2C12">
            <w:pPr>
              <w:jc w:val="right"/>
            </w:pPr>
            <w:r>
              <w:t>12,462,458,872.40</w:t>
            </w:r>
          </w:p>
        </w:tc>
      </w:tr>
      <w:tr w:rsidR="003B2C12" w14:paraId="123FB38A"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BA23376" w14:textId="77777777" w:rsidR="00D2700F" w:rsidRDefault="00000000" w:rsidP="003B2C12">
            <w:pPr>
              <w:ind w:firstLineChars="100" w:firstLine="210"/>
            </w:pPr>
            <w:r>
              <w:rPr>
                <w:rFonts w:hint="eastAsia"/>
              </w:rPr>
              <w:t>预收款项</w:t>
            </w:r>
          </w:p>
        </w:tc>
        <w:tc>
          <w:tcPr>
            <w:tcW w:w="1368" w:type="pct"/>
            <w:tcBorders>
              <w:top w:val="outset" w:sz="6" w:space="0" w:color="auto"/>
              <w:left w:val="outset" w:sz="6" w:space="0" w:color="auto"/>
              <w:bottom w:val="outset" w:sz="6" w:space="0" w:color="auto"/>
              <w:right w:val="outset" w:sz="6" w:space="0" w:color="auto"/>
            </w:tcBorders>
            <w:vAlign w:val="center"/>
          </w:tcPr>
          <w:p w14:paraId="489D23B6" w14:textId="3B99B93C" w:rsidR="00D2700F" w:rsidRDefault="00000000" w:rsidP="003B2C12">
            <w:pPr>
              <w:jc w:val="right"/>
            </w:pPr>
            <w:r>
              <w:t>4,582,756.12</w:t>
            </w:r>
          </w:p>
        </w:tc>
        <w:tc>
          <w:tcPr>
            <w:tcW w:w="1302" w:type="pct"/>
            <w:tcBorders>
              <w:top w:val="outset" w:sz="6" w:space="0" w:color="auto"/>
              <w:left w:val="outset" w:sz="6" w:space="0" w:color="auto"/>
              <w:bottom w:val="outset" w:sz="6" w:space="0" w:color="auto"/>
              <w:right w:val="outset" w:sz="6" w:space="0" w:color="auto"/>
            </w:tcBorders>
            <w:vAlign w:val="center"/>
          </w:tcPr>
          <w:p w14:paraId="4F6FE20C" w14:textId="13641914" w:rsidR="00D2700F" w:rsidRDefault="00000000" w:rsidP="003B2C12">
            <w:pPr>
              <w:jc w:val="right"/>
            </w:pPr>
            <w:r>
              <w:t>3,971,510.06</w:t>
            </w:r>
          </w:p>
        </w:tc>
      </w:tr>
      <w:tr w:rsidR="003B2C12" w14:paraId="34668FFA"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0D76C0E" w14:textId="77777777" w:rsidR="00D2700F" w:rsidRDefault="00000000" w:rsidP="003B2C12">
            <w:pPr>
              <w:ind w:firstLineChars="100" w:firstLine="210"/>
            </w:pPr>
            <w:r>
              <w:rPr>
                <w:rFonts w:hint="eastAsia"/>
              </w:rPr>
              <w:t>合同负债</w:t>
            </w:r>
          </w:p>
        </w:tc>
        <w:tc>
          <w:tcPr>
            <w:tcW w:w="1368" w:type="pct"/>
            <w:tcBorders>
              <w:top w:val="outset" w:sz="6" w:space="0" w:color="auto"/>
              <w:left w:val="outset" w:sz="6" w:space="0" w:color="auto"/>
              <w:bottom w:val="outset" w:sz="6" w:space="0" w:color="auto"/>
              <w:right w:val="outset" w:sz="6" w:space="0" w:color="auto"/>
            </w:tcBorders>
            <w:vAlign w:val="center"/>
          </w:tcPr>
          <w:p w14:paraId="53593465" w14:textId="0222C56C" w:rsidR="00D2700F" w:rsidRDefault="00000000" w:rsidP="003B2C12">
            <w:pPr>
              <w:jc w:val="right"/>
            </w:pPr>
            <w:r>
              <w:t>7,465,586,773.42</w:t>
            </w:r>
          </w:p>
        </w:tc>
        <w:tc>
          <w:tcPr>
            <w:tcW w:w="1302" w:type="pct"/>
            <w:tcBorders>
              <w:top w:val="outset" w:sz="6" w:space="0" w:color="auto"/>
              <w:left w:val="outset" w:sz="6" w:space="0" w:color="auto"/>
              <w:bottom w:val="outset" w:sz="6" w:space="0" w:color="auto"/>
              <w:right w:val="outset" w:sz="6" w:space="0" w:color="auto"/>
            </w:tcBorders>
            <w:vAlign w:val="center"/>
          </w:tcPr>
          <w:p w14:paraId="203BE255" w14:textId="0AFC79B5" w:rsidR="00D2700F" w:rsidRDefault="00000000" w:rsidP="003B2C12">
            <w:pPr>
              <w:jc w:val="right"/>
            </w:pPr>
            <w:r>
              <w:t>7,612,966,471.12</w:t>
            </w:r>
          </w:p>
        </w:tc>
      </w:tr>
      <w:tr w:rsidR="003B2C12" w14:paraId="1BB4F8BE"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DAE2D08" w14:textId="77777777" w:rsidR="00D2700F" w:rsidRDefault="00000000" w:rsidP="003B2C12">
            <w:pPr>
              <w:ind w:firstLineChars="100" w:firstLine="210"/>
            </w:pPr>
            <w:r>
              <w:rPr>
                <w:rFonts w:hint="eastAsia"/>
              </w:rPr>
              <w:t>卖出回购金融资产款</w:t>
            </w:r>
          </w:p>
        </w:tc>
        <w:tc>
          <w:tcPr>
            <w:tcW w:w="1368" w:type="pct"/>
            <w:tcBorders>
              <w:top w:val="outset" w:sz="6" w:space="0" w:color="auto"/>
              <w:left w:val="outset" w:sz="6" w:space="0" w:color="auto"/>
              <w:bottom w:val="outset" w:sz="6" w:space="0" w:color="auto"/>
              <w:right w:val="outset" w:sz="6" w:space="0" w:color="auto"/>
            </w:tcBorders>
            <w:vAlign w:val="center"/>
          </w:tcPr>
          <w:p w14:paraId="7E02631F"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3CA18696" w14:textId="77777777" w:rsidR="00D2700F" w:rsidRDefault="00D2700F" w:rsidP="003B2C12">
            <w:pPr>
              <w:jc w:val="right"/>
            </w:pPr>
          </w:p>
        </w:tc>
      </w:tr>
      <w:tr w:rsidR="003B2C12" w14:paraId="2FBFB9D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8B7591C" w14:textId="77777777" w:rsidR="00D2700F" w:rsidRDefault="00000000" w:rsidP="003B2C12">
            <w:pPr>
              <w:ind w:firstLineChars="100" w:firstLine="210"/>
            </w:pPr>
            <w:r>
              <w:rPr>
                <w:rFonts w:hint="eastAsia"/>
              </w:rPr>
              <w:t>吸收存款及同业存放</w:t>
            </w:r>
          </w:p>
        </w:tc>
        <w:tc>
          <w:tcPr>
            <w:tcW w:w="1368" w:type="pct"/>
            <w:tcBorders>
              <w:top w:val="outset" w:sz="6" w:space="0" w:color="auto"/>
              <w:left w:val="outset" w:sz="6" w:space="0" w:color="auto"/>
              <w:bottom w:val="outset" w:sz="6" w:space="0" w:color="auto"/>
              <w:right w:val="outset" w:sz="6" w:space="0" w:color="auto"/>
            </w:tcBorders>
            <w:vAlign w:val="center"/>
          </w:tcPr>
          <w:p w14:paraId="7CE2309B"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C6F954F" w14:textId="77777777" w:rsidR="00D2700F" w:rsidRDefault="00D2700F" w:rsidP="003B2C12">
            <w:pPr>
              <w:jc w:val="right"/>
            </w:pPr>
          </w:p>
        </w:tc>
      </w:tr>
      <w:tr w:rsidR="003B2C12" w14:paraId="00F30DC3"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94A15AB" w14:textId="77777777" w:rsidR="00D2700F" w:rsidRDefault="00000000" w:rsidP="003B2C12">
            <w:pPr>
              <w:ind w:firstLineChars="100" w:firstLine="210"/>
            </w:pPr>
            <w:r>
              <w:rPr>
                <w:rFonts w:hint="eastAsia"/>
              </w:rPr>
              <w:t>代理买卖证券款</w:t>
            </w:r>
          </w:p>
        </w:tc>
        <w:tc>
          <w:tcPr>
            <w:tcW w:w="1368" w:type="pct"/>
            <w:tcBorders>
              <w:top w:val="outset" w:sz="6" w:space="0" w:color="auto"/>
              <w:left w:val="outset" w:sz="6" w:space="0" w:color="auto"/>
              <w:bottom w:val="outset" w:sz="6" w:space="0" w:color="auto"/>
              <w:right w:val="outset" w:sz="6" w:space="0" w:color="auto"/>
            </w:tcBorders>
            <w:vAlign w:val="center"/>
          </w:tcPr>
          <w:p w14:paraId="5A2E3EC6"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3B2B2339" w14:textId="77777777" w:rsidR="00D2700F" w:rsidRDefault="00D2700F" w:rsidP="003B2C12">
            <w:pPr>
              <w:jc w:val="right"/>
            </w:pPr>
          </w:p>
        </w:tc>
      </w:tr>
      <w:tr w:rsidR="003B2C12" w14:paraId="4C81903F"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763B355" w14:textId="77777777" w:rsidR="00D2700F" w:rsidRDefault="00000000" w:rsidP="003B2C12">
            <w:pPr>
              <w:ind w:firstLineChars="100" w:firstLine="210"/>
            </w:pPr>
            <w:r>
              <w:rPr>
                <w:rFonts w:hint="eastAsia"/>
              </w:rPr>
              <w:t>代理承销证券款</w:t>
            </w:r>
          </w:p>
        </w:tc>
        <w:tc>
          <w:tcPr>
            <w:tcW w:w="1368" w:type="pct"/>
            <w:tcBorders>
              <w:top w:val="outset" w:sz="6" w:space="0" w:color="auto"/>
              <w:left w:val="outset" w:sz="6" w:space="0" w:color="auto"/>
              <w:bottom w:val="outset" w:sz="6" w:space="0" w:color="auto"/>
              <w:right w:val="outset" w:sz="6" w:space="0" w:color="auto"/>
            </w:tcBorders>
            <w:vAlign w:val="center"/>
          </w:tcPr>
          <w:p w14:paraId="16E36DEB"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DFC8B87" w14:textId="77777777" w:rsidR="00D2700F" w:rsidRDefault="00D2700F" w:rsidP="003B2C12">
            <w:pPr>
              <w:jc w:val="right"/>
            </w:pPr>
          </w:p>
        </w:tc>
      </w:tr>
      <w:tr w:rsidR="003B2C12" w14:paraId="5D41F5F0"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187AD0C" w14:textId="77777777" w:rsidR="00D2700F" w:rsidRDefault="00000000" w:rsidP="003B2C12">
            <w:pPr>
              <w:ind w:firstLineChars="100" w:firstLine="210"/>
            </w:pPr>
            <w:r>
              <w:rPr>
                <w:rFonts w:hint="eastAsia"/>
              </w:rPr>
              <w:t>应付职工薪酬</w:t>
            </w:r>
          </w:p>
        </w:tc>
        <w:tc>
          <w:tcPr>
            <w:tcW w:w="1368" w:type="pct"/>
            <w:tcBorders>
              <w:top w:val="outset" w:sz="6" w:space="0" w:color="auto"/>
              <w:left w:val="outset" w:sz="6" w:space="0" w:color="auto"/>
              <w:bottom w:val="outset" w:sz="6" w:space="0" w:color="auto"/>
              <w:right w:val="outset" w:sz="6" w:space="0" w:color="auto"/>
            </w:tcBorders>
            <w:vAlign w:val="center"/>
          </w:tcPr>
          <w:p w14:paraId="6D067395" w14:textId="12D5D473" w:rsidR="00D2700F" w:rsidRDefault="00000000" w:rsidP="003B2C12">
            <w:pPr>
              <w:jc w:val="right"/>
            </w:pPr>
            <w:r>
              <w:t>333,116,608.44</w:t>
            </w:r>
          </w:p>
        </w:tc>
        <w:tc>
          <w:tcPr>
            <w:tcW w:w="1302" w:type="pct"/>
            <w:tcBorders>
              <w:top w:val="outset" w:sz="6" w:space="0" w:color="auto"/>
              <w:left w:val="outset" w:sz="6" w:space="0" w:color="auto"/>
              <w:bottom w:val="outset" w:sz="6" w:space="0" w:color="auto"/>
              <w:right w:val="outset" w:sz="6" w:space="0" w:color="auto"/>
            </w:tcBorders>
            <w:vAlign w:val="center"/>
          </w:tcPr>
          <w:p w14:paraId="2B8D0D3F" w14:textId="3043F305" w:rsidR="00D2700F" w:rsidRDefault="00000000" w:rsidP="003B2C12">
            <w:pPr>
              <w:jc w:val="right"/>
            </w:pPr>
            <w:r>
              <w:t>897,710,561.71</w:t>
            </w:r>
          </w:p>
        </w:tc>
      </w:tr>
      <w:tr w:rsidR="003B2C12" w14:paraId="535E63A7"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684E00A" w14:textId="77777777" w:rsidR="00D2700F" w:rsidRDefault="00000000" w:rsidP="003B2C12">
            <w:pPr>
              <w:ind w:firstLineChars="100" w:firstLine="210"/>
            </w:pPr>
            <w:r>
              <w:rPr>
                <w:rFonts w:hint="eastAsia"/>
              </w:rPr>
              <w:t>应交税费</w:t>
            </w:r>
          </w:p>
        </w:tc>
        <w:tc>
          <w:tcPr>
            <w:tcW w:w="1368" w:type="pct"/>
            <w:tcBorders>
              <w:top w:val="outset" w:sz="6" w:space="0" w:color="auto"/>
              <w:left w:val="outset" w:sz="6" w:space="0" w:color="auto"/>
              <w:bottom w:val="outset" w:sz="6" w:space="0" w:color="auto"/>
              <w:right w:val="outset" w:sz="6" w:space="0" w:color="auto"/>
            </w:tcBorders>
            <w:vAlign w:val="center"/>
          </w:tcPr>
          <w:p w14:paraId="7293B007" w14:textId="39CEDAB3" w:rsidR="00D2700F" w:rsidRDefault="00000000" w:rsidP="003B2C12">
            <w:pPr>
              <w:jc w:val="right"/>
            </w:pPr>
            <w:r>
              <w:t>478,380,423.08</w:t>
            </w:r>
          </w:p>
        </w:tc>
        <w:tc>
          <w:tcPr>
            <w:tcW w:w="1302" w:type="pct"/>
            <w:tcBorders>
              <w:top w:val="outset" w:sz="6" w:space="0" w:color="auto"/>
              <w:left w:val="outset" w:sz="6" w:space="0" w:color="auto"/>
              <w:bottom w:val="outset" w:sz="6" w:space="0" w:color="auto"/>
              <w:right w:val="outset" w:sz="6" w:space="0" w:color="auto"/>
            </w:tcBorders>
            <w:vAlign w:val="center"/>
          </w:tcPr>
          <w:p w14:paraId="26D4F8ED" w14:textId="4FA8D8FC" w:rsidR="00D2700F" w:rsidRDefault="00000000" w:rsidP="003B2C12">
            <w:pPr>
              <w:jc w:val="right"/>
            </w:pPr>
            <w:r>
              <w:t>626,195,276.39</w:t>
            </w:r>
          </w:p>
        </w:tc>
      </w:tr>
      <w:tr w:rsidR="003B2C12" w14:paraId="1698E19A"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721E96A" w14:textId="77777777" w:rsidR="00D2700F" w:rsidRDefault="00000000" w:rsidP="003B2C12">
            <w:pPr>
              <w:ind w:firstLineChars="100" w:firstLine="210"/>
            </w:pPr>
            <w:r>
              <w:rPr>
                <w:rFonts w:hint="eastAsia"/>
              </w:rPr>
              <w:t>其他应付款</w:t>
            </w:r>
          </w:p>
        </w:tc>
        <w:tc>
          <w:tcPr>
            <w:tcW w:w="1368" w:type="pct"/>
            <w:tcBorders>
              <w:top w:val="outset" w:sz="6" w:space="0" w:color="auto"/>
              <w:left w:val="outset" w:sz="6" w:space="0" w:color="auto"/>
              <w:bottom w:val="outset" w:sz="6" w:space="0" w:color="auto"/>
              <w:right w:val="outset" w:sz="6" w:space="0" w:color="auto"/>
            </w:tcBorders>
            <w:vAlign w:val="center"/>
          </w:tcPr>
          <w:p w14:paraId="1B0468FE" w14:textId="1B991683" w:rsidR="00D2700F" w:rsidRDefault="00000000" w:rsidP="003B2C12">
            <w:pPr>
              <w:jc w:val="right"/>
            </w:pPr>
            <w:r>
              <w:t>2,302,589,862.58</w:t>
            </w:r>
          </w:p>
        </w:tc>
        <w:tc>
          <w:tcPr>
            <w:tcW w:w="1302" w:type="pct"/>
            <w:tcBorders>
              <w:top w:val="outset" w:sz="6" w:space="0" w:color="auto"/>
              <w:left w:val="outset" w:sz="6" w:space="0" w:color="auto"/>
              <w:bottom w:val="outset" w:sz="6" w:space="0" w:color="auto"/>
              <w:right w:val="outset" w:sz="6" w:space="0" w:color="auto"/>
            </w:tcBorders>
            <w:vAlign w:val="center"/>
          </w:tcPr>
          <w:p w14:paraId="133C97D1" w14:textId="5B0166B2" w:rsidR="00D2700F" w:rsidRDefault="00000000" w:rsidP="003B2C12">
            <w:pPr>
              <w:jc w:val="right"/>
            </w:pPr>
            <w:r>
              <w:t>2,420,137,082.81</w:t>
            </w:r>
          </w:p>
        </w:tc>
      </w:tr>
      <w:tr w:rsidR="003B2C12" w14:paraId="67DA80B1"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2139F06" w14:textId="77777777" w:rsidR="00D2700F" w:rsidRDefault="00000000" w:rsidP="003B2C12">
            <w:pPr>
              <w:ind w:firstLineChars="100" w:firstLine="210"/>
            </w:pPr>
            <w:r>
              <w:rPr>
                <w:rFonts w:hint="eastAsia"/>
              </w:rPr>
              <w:t>其中：应付利息</w:t>
            </w:r>
          </w:p>
        </w:tc>
        <w:tc>
          <w:tcPr>
            <w:tcW w:w="1368" w:type="pct"/>
            <w:tcBorders>
              <w:top w:val="outset" w:sz="6" w:space="0" w:color="auto"/>
              <w:left w:val="outset" w:sz="6" w:space="0" w:color="auto"/>
              <w:bottom w:val="outset" w:sz="6" w:space="0" w:color="auto"/>
              <w:right w:val="outset" w:sz="6" w:space="0" w:color="auto"/>
            </w:tcBorders>
            <w:vAlign w:val="center"/>
          </w:tcPr>
          <w:p w14:paraId="45C866FF" w14:textId="6EA1C2EA"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342418DC" w14:textId="4EBF7914" w:rsidR="00D2700F" w:rsidRDefault="00D2700F" w:rsidP="003B2C12">
            <w:pPr>
              <w:jc w:val="right"/>
            </w:pPr>
          </w:p>
        </w:tc>
      </w:tr>
      <w:tr w:rsidR="003B2C12" w14:paraId="17067040"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487FF29" w14:textId="77777777" w:rsidR="00D2700F" w:rsidRDefault="00000000" w:rsidP="003B2C12">
            <w:pPr>
              <w:ind w:firstLineChars="400" w:firstLine="840"/>
            </w:pPr>
            <w:r>
              <w:rPr>
                <w:rFonts w:hint="eastAsia"/>
              </w:rPr>
              <w:t>应付股利</w:t>
            </w:r>
          </w:p>
        </w:tc>
        <w:tc>
          <w:tcPr>
            <w:tcW w:w="1368" w:type="pct"/>
            <w:tcBorders>
              <w:top w:val="outset" w:sz="6" w:space="0" w:color="auto"/>
              <w:left w:val="outset" w:sz="6" w:space="0" w:color="auto"/>
              <w:bottom w:val="outset" w:sz="6" w:space="0" w:color="auto"/>
              <w:right w:val="outset" w:sz="6" w:space="0" w:color="auto"/>
            </w:tcBorders>
            <w:vAlign w:val="center"/>
          </w:tcPr>
          <w:p w14:paraId="3054A136" w14:textId="4936380F" w:rsidR="00D2700F" w:rsidRDefault="00000000" w:rsidP="003B2C12">
            <w:pPr>
              <w:jc w:val="right"/>
            </w:pPr>
            <w:r>
              <w:t>362,289,866.65</w:t>
            </w:r>
          </w:p>
        </w:tc>
        <w:tc>
          <w:tcPr>
            <w:tcW w:w="1302" w:type="pct"/>
            <w:tcBorders>
              <w:top w:val="outset" w:sz="6" w:space="0" w:color="auto"/>
              <w:left w:val="outset" w:sz="6" w:space="0" w:color="auto"/>
              <w:bottom w:val="outset" w:sz="6" w:space="0" w:color="auto"/>
              <w:right w:val="outset" w:sz="6" w:space="0" w:color="auto"/>
            </w:tcBorders>
            <w:vAlign w:val="center"/>
          </w:tcPr>
          <w:p w14:paraId="39B95BE0" w14:textId="40116167" w:rsidR="00D2700F" w:rsidRDefault="00000000" w:rsidP="003B2C12">
            <w:pPr>
              <w:jc w:val="right"/>
            </w:pPr>
            <w:r>
              <w:t>363,482,902.39</w:t>
            </w:r>
          </w:p>
        </w:tc>
      </w:tr>
      <w:tr w:rsidR="003B2C12" w14:paraId="209A5287"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D0D12DA" w14:textId="77777777" w:rsidR="00D2700F" w:rsidRDefault="00000000" w:rsidP="003B2C12">
            <w:pPr>
              <w:ind w:firstLineChars="100" w:firstLine="210"/>
            </w:pPr>
            <w:r>
              <w:rPr>
                <w:rFonts w:hint="eastAsia"/>
              </w:rPr>
              <w:t>应付手续费及佣金</w:t>
            </w:r>
          </w:p>
        </w:tc>
        <w:tc>
          <w:tcPr>
            <w:tcW w:w="1368" w:type="pct"/>
            <w:tcBorders>
              <w:top w:val="outset" w:sz="6" w:space="0" w:color="auto"/>
              <w:left w:val="outset" w:sz="6" w:space="0" w:color="auto"/>
              <w:bottom w:val="outset" w:sz="6" w:space="0" w:color="auto"/>
              <w:right w:val="outset" w:sz="6" w:space="0" w:color="auto"/>
            </w:tcBorders>
            <w:vAlign w:val="center"/>
          </w:tcPr>
          <w:p w14:paraId="2999199A"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7177EBB4" w14:textId="77777777" w:rsidR="00D2700F" w:rsidRDefault="00D2700F" w:rsidP="003B2C12">
            <w:pPr>
              <w:jc w:val="right"/>
            </w:pPr>
          </w:p>
        </w:tc>
      </w:tr>
      <w:tr w:rsidR="003B2C12" w14:paraId="64B0464E"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B5CBB84" w14:textId="77777777" w:rsidR="00D2700F" w:rsidRDefault="00000000" w:rsidP="003B2C12">
            <w:pPr>
              <w:ind w:firstLineChars="100" w:firstLine="210"/>
            </w:pPr>
            <w:r>
              <w:rPr>
                <w:rFonts w:hint="eastAsia"/>
              </w:rPr>
              <w:t>应付分保账款</w:t>
            </w:r>
          </w:p>
        </w:tc>
        <w:tc>
          <w:tcPr>
            <w:tcW w:w="1368" w:type="pct"/>
            <w:tcBorders>
              <w:top w:val="outset" w:sz="6" w:space="0" w:color="auto"/>
              <w:left w:val="outset" w:sz="6" w:space="0" w:color="auto"/>
              <w:bottom w:val="outset" w:sz="6" w:space="0" w:color="auto"/>
              <w:right w:val="outset" w:sz="6" w:space="0" w:color="auto"/>
            </w:tcBorders>
            <w:vAlign w:val="center"/>
          </w:tcPr>
          <w:p w14:paraId="0F9292D2" w14:textId="77777777"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51729EE" w14:textId="77777777" w:rsidR="00D2700F" w:rsidRDefault="00D2700F" w:rsidP="003B2C12">
            <w:pPr>
              <w:jc w:val="right"/>
            </w:pPr>
          </w:p>
        </w:tc>
      </w:tr>
      <w:tr w:rsidR="003B2C12" w14:paraId="3F6F603E"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9861D0A" w14:textId="77777777" w:rsidR="00D2700F" w:rsidRDefault="00000000" w:rsidP="003B2C12">
            <w:pPr>
              <w:ind w:firstLineChars="100" w:firstLine="210"/>
            </w:pPr>
            <w:r>
              <w:rPr>
                <w:rFonts w:hint="eastAsia"/>
              </w:rPr>
              <w:t>持有待售负债</w:t>
            </w:r>
          </w:p>
        </w:tc>
        <w:tc>
          <w:tcPr>
            <w:tcW w:w="1368" w:type="pct"/>
            <w:tcBorders>
              <w:top w:val="outset" w:sz="6" w:space="0" w:color="auto"/>
              <w:left w:val="outset" w:sz="6" w:space="0" w:color="auto"/>
              <w:bottom w:val="outset" w:sz="6" w:space="0" w:color="auto"/>
              <w:right w:val="outset" w:sz="6" w:space="0" w:color="auto"/>
            </w:tcBorders>
            <w:vAlign w:val="center"/>
          </w:tcPr>
          <w:p w14:paraId="0914E865" w14:textId="2294C7AA" w:rsidR="00D2700F" w:rsidRDefault="00D2700F" w:rsidP="003B2C1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224236B" w14:textId="77777777" w:rsidR="00D2700F" w:rsidRDefault="00D2700F" w:rsidP="003B2C12">
            <w:pPr>
              <w:jc w:val="right"/>
            </w:pPr>
          </w:p>
        </w:tc>
      </w:tr>
      <w:tr w:rsidR="003B2C12" w14:paraId="5594BEB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ECBEFFC" w14:textId="77777777" w:rsidR="00D2700F" w:rsidRDefault="00000000" w:rsidP="003B2C12">
            <w:pPr>
              <w:ind w:firstLineChars="100" w:firstLine="210"/>
            </w:pPr>
            <w:r>
              <w:rPr>
                <w:rFonts w:hint="eastAsia"/>
              </w:rPr>
              <w:t>一年内到期的非流动负债</w:t>
            </w:r>
          </w:p>
        </w:tc>
        <w:tc>
          <w:tcPr>
            <w:tcW w:w="1368" w:type="pct"/>
            <w:tcBorders>
              <w:top w:val="outset" w:sz="6" w:space="0" w:color="auto"/>
              <w:left w:val="outset" w:sz="6" w:space="0" w:color="auto"/>
              <w:bottom w:val="outset" w:sz="6" w:space="0" w:color="auto"/>
              <w:right w:val="outset" w:sz="6" w:space="0" w:color="auto"/>
            </w:tcBorders>
            <w:vAlign w:val="center"/>
          </w:tcPr>
          <w:p w14:paraId="60C26FA3" w14:textId="2A107128" w:rsidR="00D2700F" w:rsidRDefault="00000000" w:rsidP="003B2C12">
            <w:pPr>
              <w:jc w:val="right"/>
            </w:pPr>
            <w:r>
              <w:t>1,249,562,384.59</w:t>
            </w:r>
          </w:p>
        </w:tc>
        <w:tc>
          <w:tcPr>
            <w:tcW w:w="1302" w:type="pct"/>
            <w:tcBorders>
              <w:top w:val="outset" w:sz="6" w:space="0" w:color="auto"/>
              <w:left w:val="outset" w:sz="6" w:space="0" w:color="auto"/>
              <w:bottom w:val="outset" w:sz="6" w:space="0" w:color="auto"/>
              <w:right w:val="outset" w:sz="6" w:space="0" w:color="auto"/>
            </w:tcBorders>
            <w:vAlign w:val="center"/>
          </w:tcPr>
          <w:p w14:paraId="1E4198EF" w14:textId="53D1D722" w:rsidR="00D2700F" w:rsidRDefault="00000000" w:rsidP="003B2C12">
            <w:pPr>
              <w:jc w:val="right"/>
            </w:pPr>
            <w:r>
              <w:t>1,536,332,285.59</w:t>
            </w:r>
          </w:p>
        </w:tc>
      </w:tr>
      <w:tr w:rsidR="003B2C12" w14:paraId="12BFF05F"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664A382" w14:textId="77777777" w:rsidR="00D2700F" w:rsidRDefault="00000000" w:rsidP="003B2C12">
            <w:pPr>
              <w:ind w:firstLineChars="100" w:firstLine="210"/>
            </w:pPr>
            <w:r>
              <w:rPr>
                <w:rFonts w:hint="eastAsia"/>
              </w:rPr>
              <w:t>其他流动负债</w:t>
            </w:r>
          </w:p>
        </w:tc>
        <w:tc>
          <w:tcPr>
            <w:tcW w:w="1368" w:type="pct"/>
            <w:tcBorders>
              <w:top w:val="outset" w:sz="6" w:space="0" w:color="auto"/>
              <w:left w:val="outset" w:sz="6" w:space="0" w:color="auto"/>
              <w:bottom w:val="outset" w:sz="6" w:space="0" w:color="auto"/>
              <w:right w:val="outset" w:sz="6" w:space="0" w:color="auto"/>
            </w:tcBorders>
            <w:vAlign w:val="center"/>
          </w:tcPr>
          <w:p w14:paraId="1DE17AD6" w14:textId="343717C2" w:rsidR="00D2700F" w:rsidRDefault="00000000" w:rsidP="003B2C12">
            <w:pPr>
              <w:jc w:val="right"/>
            </w:pPr>
            <w:r>
              <w:t>1,293,872,687.60</w:t>
            </w:r>
          </w:p>
        </w:tc>
        <w:tc>
          <w:tcPr>
            <w:tcW w:w="1302" w:type="pct"/>
            <w:tcBorders>
              <w:top w:val="outset" w:sz="6" w:space="0" w:color="auto"/>
              <w:left w:val="outset" w:sz="6" w:space="0" w:color="auto"/>
              <w:bottom w:val="outset" w:sz="6" w:space="0" w:color="auto"/>
              <w:right w:val="outset" w:sz="6" w:space="0" w:color="auto"/>
            </w:tcBorders>
            <w:vAlign w:val="center"/>
          </w:tcPr>
          <w:p w14:paraId="6E321797" w14:textId="4097303D" w:rsidR="00D2700F" w:rsidRDefault="00000000" w:rsidP="003B2C12">
            <w:pPr>
              <w:jc w:val="right"/>
            </w:pPr>
            <w:r>
              <w:t>369,747,630.52</w:t>
            </w:r>
          </w:p>
        </w:tc>
      </w:tr>
      <w:tr w:rsidR="003B2C12" w14:paraId="182432A9"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875315E" w14:textId="77777777" w:rsidR="00D2700F" w:rsidRDefault="00000000" w:rsidP="003B2C12">
            <w:pPr>
              <w:ind w:firstLineChars="200" w:firstLine="420"/>
            </w:pPr>
            <w:r>
              <w:rPr>
                <w:rFonts w:hint="eastAsia"/>
              </w:rPr>
              <w:lastRenderedPageBreak/>
              <w:t>流动负债合计</w:t>
            </w:r>
          </w:p>
        </w:tc>
        <w:tc>
          <w:tcPr>
            <w:tcW w:w="1368" w:type="pct"/>
            <w:tcBorders>
              <w:top w:val="outset" w:sz="6" w:space="0" w:color="auto"/>
              <w:left w:val="outset" w:sz="6" w:space="0" w:color="auto"/>
              <w:bottom w:val="outset" w:sz="6" w:space="0" w:color="auto"/>
              <w:right w:val="outset" w:sz="6" w:space="0" w:color="auto"/>
            </w:tcBorders>
            <w:vAlign w:val="center"/>
          </w:tcPr>
          <w:p w14:paraId="72F3E093" w14:textId="032267EF" w:rsidR="00D2700F" w:rsidRDefault="00000000" w:rsidP="003B2C12">
            <w:pPr>
              <w:jc w:val="right"/>
            </w:pPr>
            <w:r>
              <w:t>31,530,398,826.62</w:t>
            </w:r>
          </w:p>
        </w:tc>
        <w:tc>
          <w:tcPr>
            <w:tcW w:w="1302" w:type="pct"/>
            <w:tcBorders>
              <w:top w:val="outset" w:sz="6" w:space="0" w:color="auto"/>
              <w:left w:val="outset" w:sz="6" w:space="0" w:color="auto"/>
              <w:bottom w:val="outset" w:sz="6" w:space="0" w:color="auto"/>
              <w:right w:val="outset" w:sz="6" w:space="0" w:color="auto"/>
            </w:tcBorders>
            <w:vAlign w:val="center"/>
          </w:tcPr>
          <w:p w14:paraId="10FB6A28" w14:textId="59F9F225" w:rsidR="00D2700F" w:rsidRDefault="00000000" w:rsidP="003B2C12">
            <w:pPr>
              <w:jc w:val="right"/>
            </w:pPr>
            <w:r>
              <w:t>29,900,361,184.69</w:t>
            </w:r>
          </w:p>
        </w:tc>
      </w:tr>
      <w:tr w:rsidR="003B2C12" w14:paraId="20C06DB1" w14:textId="77777777" w:rsidTr="00B86E66">
        <w:sdt>
          <w:sdtPr>
            <w:tag w:val="_PLD_97a5385437a042c19abc5e9fc4da4c61"/>
            <w:id w:val="1094131919"/>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1CC2BFD" w14:textId="5F465AAC" w:rsidR="00D2700F" w:rsidRDefault="00000000" w:rsidP="003B2C12">
                <w:pPr>
                  <w:rPr>
                    <w:color w:val="008000"/>
                  </w:rPr>
                </w:pPr>
                <w:r>
                  <w:rPr>
                    <w:rFonts w:hint="eastAsia"/>
                    <w:b/>
                    <w:bCs/>
                  </w:rPr>
                  <w:t>非流动负债：</w:t>
                </w:r>
              </w:p>
            </w:tc>
          </w:sdtContent>
        </w:sdt>
      </w:tr>
      <w:tr w:rsidR="00D7034A" w14:paraId="44DB015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13CDE8B" w14:textId="77777777" w:rsidR="00D2700F" w:rsidRDefault="00000000" w:rsidP="00D7034A">
            <w:pPr>
              <w:ind w:firstLineChars="100" w:firstLine="210"/>
            </w:pPr>
            <w:r>
              <w:rPr>
                <w:rFonts w:hint="eastAsia"/>
              </w:rPr>
              <w:t>保险合同准备金</w:t>
            </w:r>
          </w:p>
        </w:tc>
        <w:tc>
          <w:tcPr>
            <w:tcW w:w="1368" w:type="pct"/>
            <w:tcBorders>
              <w:top w:val="outset" w:sz="6" w:space="0" w:color="auto"/>
              <w:left w:val="outset" w:sz="6" w:space="0" w:color="auto"/>
              <w:bottom w:val="outset" w:sz="6" w:space="0" w:color="auto"/>
              <w:right w:val="outset" w:sz="6" w:space="0" w:color="auto"/>
            </w:tcBorders>
            <w:vAlign w:val="center"/>
          </w:tcPr>
          <w:p w14:paraId="673239A9" w14:textId="77777777" w:rsidR="00D2700F" w:rsidRDefault="00D2700F" w:rsidP="00D7034A">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CDAE6F5" w14:textId="77777777" w:rsidR="00D2700F" w:rsidRDefault="00D2700F" w:rsidP="00D7034A">
            <w:pPr>
              <w:jc w:val="right"/>
            </w:pPr>
          </w:p>
        </w:tc>
      </w:tr>
      <w:tr w:rsidR="00D7034A" w14:paraId="5415EDA8"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0CE8919" w14:textId="77777777" w:rsidR="00D2700F" w:rsidRDefault="00000000" w:rsidP="00D7034A">
            <w:pPr>
              <w:ind w:firstLineChars="100" w:firstLine="210"/>
            </w:pPr>
            <w:r>
              <w:rPr>
                <w:rFonts w:hint="eastAsia"/>
              </w:rPr>
              <w:t>长期借款</w:t>
            </w:r>
          </w:p>
        </w:tc>
        <w:tc>
          <w:tcPr>
            <w:tcW w:w="1368" w:type="pct"/>
            <w:tcBorders>
              <w:top w:val="outset" w:sz="6" w:space="0" w:color="auto"/>
              <w:left w:val="outset" w:sz="6" w:space="0" w:color="auto"/>
              <w:bottom w:val="outset" w:sz="6" w:space="0" w:color="auto"/>
              <w:right w:val="outset" w:sz="6" w:space="0" w:color="auto"/>
            </w:tcBorders>
            <w:vAlign w:val="center"/>
          </w:tcPr>
          <w:p w14:paraId="2E6E438C" w14:textId="71224D00" w:rsidR="00D2700F" w:rsidRDefault="00000000" w:rsidP="00D7034A">
            <w:pPr>
              <w:jc w:val="right"/>
            </w:pPr>
            <w:r>
              <w:t>2,033,110,184.14</w:t>
            </w:r>
          </w:p>
        </w:tc>
        <w:tc>
          <w:tcPr>
            <w:tcW w:w="1302" w:type="pct"/>
            <w:tcBorders>
              <w:top w:val="outset" w:sz="6" w:space="0" w:color="auto"/>
              <w:left w:val="outset" w:sz="6" w:space="0" w:color="auto"/>
              <w:bottom w:val="outset" w:sz="6" w:space="0" w:color="auto"/>
              <w:right w:val="outset" w:sz="6" w:space="0" w:color="auto"/>
            </w:tcBorders>
            <w:vAlign w:val="center"/>
          </w:tcPr>
          <w:p w14:paraId="572225EE" w14:textId="4BF0FE5F" w:rsidR="00D2700F" w:rsidRDefault="00000000" w:rsidP="00D7034A">
            <w:pPr>
              <w:jc w:val="right"/>
            </w:pPr>
            <w:r>
              <w:t>2,043,707,891.61</w:t>
            </w:r>
          </w:p>
        </w:tc>
      </w:tr>
      <w:tr w:rsidR="00D7034A" w14:paraId="7FFDBDEC"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84B29D5" w14:textId="77777777" w:rsidR="00D2700F" w:rsidRDefault="00000000" w:rsidP="00D7034A">
            <w:pPr>
              <w:ind w:firstLineChars="100" w:firstLine="210"/>
            </w:pPr>
            <w:r>
              <w:rPr>
                <w:rFonts w:hint="eastAsia"/>
              </w:rPr>
              <w:t>应付债券</w:t>
            </w:r>
          </w:p>
        </w:tc>
        <w:tc>
          <w:tcPr>
            <w:tcW w:w="1368" w:type="pct"/>
            <w:tcBorders>
              <w:top w:val="outset" w:sz="6" w:space="0" w:color="auto"/>
              <w:left w:val="outset" w:sz="6" w:space="0" w:color="auto"/>
              <w:bottom w:val="outset" w:sz="6" w:space="0" w:color="auto"/>
              <w:right w:val="outset" w:sz="6" w:space="0" w:color="auto"/>
            </w:tcBorders>
            <w:vAlign w:val="center"/>
          </w:tcPr>
          <w:p w14:paraId="2690CE7C" w14:textId="775B68A3" w:rsidR="00D2700F" w:rsidRDefault="00000000" w:rsidP="00D7034A">
            <w:pPr>
              <w:jc w:val="right"/>
            </w:pPr>
            <w:r>
              <w:t>1,010,770,410.96</w:t>
            </w:r>
          </w:p>
        </w:tc>
        <w:tc>
          <w:tcPr>
            <w:tcW w:w="1302" w:type="pct"/>
            <w:tcBorders>
              <w:top w:val="outset" w:sz="6" w:space="0" w:color="auto"/>
              <w:left w:val="outset" w:sz="6" w:space="0" w:color="auto"/>
              <w:bottom w:val="outset" w:sz="6" w:space="0" w:color="auto"/>
              <w:right w:val="outset" w:sz="6" w:space="0" w:color="auto"/>
            </w:tcBorders>
            <w:vAlign w:val="center"/>
          </w:tcPr>
          <w:p w14:paraId="1C4E396D" w14:textId="08CA2529" w:rsidR="00D2700F" w:rsidRDefault="00000000" w:rsidP="00D7034A">
            <w:pPr>
              <w:jc w:val="right"/>
            </w:pPr>
            <w:r>
              <w:t>1,000,000,000.00</w:t>
            </w:r>
          </w:p>
        </w:tc>
      </w:tr>
      <w:tr w:rsidR="00D7034A" w14:paraId="3C94729F"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46BF0D5" w14:textId="77777777" w:rsidR="00D2700F" w:rsidRDefault="00000000" w:rsidP="00D7034A">
            <w:pPr>
              <w:ind w:firstLineChars="100" w:firstLine="210"/>
            </w:pPr>
            <w:r>
              <w:rPr>
                <w:rFonts w:hint="eastAsia"/>
              </w:rPr>
              <w:t>其中：优先股</w:t>
            </w:r>
          </w:p>
        </w:tc>
        <w:tc>
          <w:tcPr>
            <w:tcW w:w="1368" w:type="pct"/>
            <w:tcBorders>
              <w:top w:val="outset" w:sz="6" w:space="0" w:color="auto"/>
              <w:left w:val="outset" w:sz="6" w:space="0" w:color="auto"/>
              <w:bottom w:val="outset" w:sz="6" w:space="0" w:color="auto"/>
              <w:right w:val="outset" w:sz="6" w:space="0" w:color="auto"/>
            </w:tcBorders>
            <w:vAlign w:val="center"/>
          </w:tcPr>
          <w:p w14:paraId="7C02FD02" w14:textId="464CBAAA" w:rsidR="00D2700F" w:rsidRDefault="00D2700F" w:rsidP="00D7034A">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9B12992" w14:textId="77777777" w:rsidR="00D2700F" w:rsidRDefault="00D2700F" w:rsidP="00D7034A">
            <w:pPr>
              <w:jc w:val="right"/>
            </w:pPr>
          </w:p>
        </w:tc>
      </w:tr>
      <w:tr w:rsidR="00D7034A" w14:paraId="43223984"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5FE1A86" w14:textId="77777777" w:rsidR="00D2700F" w:rsidRDefault="00000000" w:rsidP="00D7034A">
            <w:pPr>
              <w:ind w:leftChars="300" w:left="630" w:firstLineChars="100" w:firstLine="210"/>
            </w:pPr>
            <w:r>
              <w:rPr>
                <w:rFonts w:hint="eastAsia"/>
              </w:rPr>
              <w:t>永续债</w:t>
            </w:r>
          </w:p>
        </w:tc>
        <w:tc>
          <w:tcPr>
            <w:tcW w:w="1368" w:type="pct"/>
            <w:tcBorders>
              <w:top w:val="outset" w:sz="6" w:space="0" w:color="auto"/>
              <w:left w:val="outset" w:sz="6" w:space="0" w:color="auto"/>
              <w:bottom w:val="outset" w:sz="6" w:space="0" w:color="auto"/>
              <w:right w:val="outset" w:sz="6" w:space="0" w:color="auto"/>
            </w:tcBorders>
            <w:vAlign w:val="center"/>
          </w:tcPr>
          <w:p w14:paraId="204C5B93" w14:textId="08A1D797" w:rsidR="00D2700F" w:rsidRDefault="00D2700F" w:rsidP="00D7034A">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C61E886" w14:textId="77777777" w:rsidR="00D2700F" w:rsidRDefault="00D2700F" w:rsidP="00D7034A">
            <w:pPr>
              <w:jc w:val="right"/>
            </w:pPr>
          </w:p>
        </w:tc>
      </w:tr>
      <w:tr w:rsidR="00D7034A" w14:paraId="4773FB0A"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30558D1" w14:textId="77777777" w:rsidR="00D2700F" w:rsidRDefault="00000000" w:rsidP="00D7034A">
            <w:pPr>
              <w:ind w:firstLineChars="100" w:firstLine="210"/>
            </w:pPr>
            <w:r>
              <w:rPr>
                <w:rFonts w:hint="eastAsia"/>
              </w:rPr>
              <w:t>租赁负债</w:t>
            </w:r>
          </w:p>
        </w:tc>
        <w:tc>
          <w:tcPr>
            <w:tcW w:w="1368" w:type="pct"/>
            <w:tcBorders>
              <w:top w:val="outset" w:sz="6" w:space="0" w:color="auto"/>
              <w:left w:val="outset" w:sz="6" w:space="0" w:color="auto"/>
              <w:bottom w:val="outset" w:sz="6" w:space="0" w:color="auto"/>
              <w:right w:val="outset" w:sz="6" w:space="0" w:color="auto"/>
            </w:tcBorders>
            <w:vAlign w:val="center"/>
          </w:tcPr>
          <w:p w14:paraId="4F2D17ED" w14:textId="17E9B679" w:rsidR="00D2700F" w:rsidRDefault="00000000" w:rsidP="00D7034A">
            <w:pPr>
              <w:jc w:val="right"/>
            </w:pPr>
            <w:r>
              <w:t>77,655,604.93</w:t>
            </w:r>
          </w:p>
        </w:tc>
        <w:tc>
          <w:tcPr>
            <w:tcW w:w="1302" w:type="pct"/>
            <w:tcBorders>
              <w:top w:val="outset" w:sz="6" w:space="0" w:color="auto"/>
              <w:left w:val="outset" w:sz="6" w:space="0" w:color="auto"/>
              <w:bottom w:val="outset" w:sz="6" w:space="0" w:color="auto"/>
              <w:right w:val="outset" w:sz="6" w:space="0" w:color="auto"/>
            </w:tcBorders>
            <w:vAlign w:val="center"/>
          </w:tcPr>
          <w:p w14:paraId="0FFBBC50" w14:textId="7C0A0975" w:rsidR="00D2700F" w:rsidRDefault="00000000" w:rsidP="00D7034A">
            <w:pPr>
              <w:jc w:val="right"/>
            </w:pPr>
            <w:r>
              <w:t>55,419,759.49</w:t>
            </w:r>
          </w:p>
        </w:tc>
      </w:tr>
      <w:tr w:rsidR="00D7034A" w14:paraId="62502DFB"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7728E64" w14:textId="77777777" w:rsidR="00D2700F" w:rsidRDefault="00000000" w:rsidP="00D7034A">
            <w:pPr>
              <w:ind w:firstLineChars="100" w:firstLine="210"/>
            </w:pPr>
            <w:r>
              <w:rPr>
                <w:rFonts w:hint="eastAsia"/>
              </w:rPr>
              <w:t>长期应付款</w:t>
            </w:r>
          </w:p>
        </w:tc>
        <w:tc>
          <w:tcPr>
            <w:tcW w:w="1368" w:type="pct"/>
            <w:tcBorders>
              <w:top w:val="outset" w:sz="6" w:space="0" w:color="auto"/>
              <w:left w:val="outset" w:sz="6" w:space="0" w:color="auto"/>
              <w:bottom w:val="outset" w:sz="6" w:space="0" w:color="auto"/>
              <w:right w:val="outset" w:sz="6" w:space="0" w:color="auto"/>
            </w:tcBorders>
            <w:vAlign w:val="center"/>
          </w:tcPr>
          <w:p w14:paraId="10CD716A" w14:textId="2819D4FA" w:rsidR="00D2700F" w:rsidRDefault="00000000" w:rsidP="00D7034A">
            <w:pPr>
              <w:jc w:val="right"/>
            </w:pPr>
            <w:r>
              <w:t>52,022,329.21</w:t>
            </w:r>
          </w:p>
        </w:tc>
        <w:tc>
          <w:tcPr>
            <w:tcW w:w="1302" w:type="pct"/>
            <w:tcBorders>
              <w:top w:val="outset" w:sz="6" w:space="0" w:color="auto"/>
              <w:left w:val="outset" w:sz="6" w:space="0" w:color="auto"/>
              <w:bottom w:val="outset" w:sz="6" w:space="0" w:color="auto"/>
              <w:right w:val="outset" w:sz="6" w:space="0" w:color="auto"/>
            </w:tcBorders>
            <w:vAlign w:val="center"/>
          </w:tcPr>
          <w:p w14:paraId="3484B63E" w14:textId="020C3DE3" w:rsidR="00D2700F" w:rsidRDefault="00000000" w:rsidP="00D7034A">
            <w:pPr>
              <w:jc w:val="right"/>
            </w:pPr>
            <w:r>
              <w:t>49,895,510.11</w:t>
            </w:r>
          </w:p>
        </w:tc>
      </w:tr>
      <w:tr w:rsidR="00D7034A" w14:paraId="55C91341"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900DEA2" w14:textId="77777777" w:rsidR="00D2700F" w:rsidRDefault="00000000" w:rsidP="00D7034A">
            <w:pPr>
              <w:ind w:firstLineChars="100" w:firstLine="210"/>
            </w:pPr>
            <w:r>
              <w:rPr>
                <w:rFonts w:hint="eastAsia"/>
              </w:rPr>
              <w:t>长期应付职工薪酬</w:t>
            </w:r>
          </w:p>
        </w:tc>
        <w:tc>
          <w:tcPr>
            <w:tcW w:w="1368" w:type="pct"/>
            <w:tcBorders>
              <w:top w:val="outset" w:sz="6" w:space="0" w:color="auto"/>
              <w:left w:val="outset" w:sz="6" w:space="0" w:color="auto"/>
              <w:bottom w:val="outset" w:sz="6" w:space="0" w:color="auto"/>
              <w:right w:val="outset" w:sz="6" w:space="0" w:color="auto"/>
            </w:tcBorders>
            <w:vAlign w:val="center"/>
          </w:tcPr>
          <w:p w14:paraId="7169CEA1" w14:textId="2AAED062" w:rsidR="00D2700F" w:rsidRDefault="00000000" w:rsidP="00D7034A">
            <w:pPr>
              <w:jc w:val="right"/>
            </w:pPr>
            <w:r>
              <w:t>245,540,310.61</w:t>
            </w:r>
          </w:p>
        </w:tc>
        <w:tc>
          <w:tcPr>
            <w:tcW w:w="1302" w:type="pct"/>
            <w:tcBorders>
              <w:top w:val="outset" w:sz="6" w:space="0" w:color="auto"/>
              <w:left w:val="outset" w:sz="6" w:space="0" w:color="auto"/>
              <w:bottom w:val="outset" w:sz="6" w:space="0" w:color="auto"/>
              <w:right w:val="outset" w:sz="6" w:space="0" w:color="auto"/>
            </w:tcBorders>
            <w:vAlign w:val="center"/>
          </w:tcPr>
          <w:p w14:paraId="0328F845" w14:textId="0F7D0BCF" w:rsidR="00D2700F" w:rsidRDefault="00000000" w:rsidP="00D7034A">
            <w:pPr>
              <w:jc w:val="right"/>
            </w:pPr>
            <w:r>
              <w:t>246,765,206.65</w:t>
            </w:r>
          </w:p>
        </w:tc>
      </w:tr>
      <w:tr w:rsidR="00D7034A" w14:paraId="2B94CC57"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DF49A8E" w14:textId="77777777" w:rsidR="00D2700F" w:rsidRDefault="00000000" w:rsidP="00D7034A">
            <w:pPr>
              <w:ind w:firstLineChars="100" w:firstLine="210"/>
            </w:pPr>
            <w:r>
              <w:rPr>
                <w:rFonts w:hint="eastAsia"/>
              </w:rPr>
              <w:t>预计负债</w:t>
            </w:r>
          </w:p>
        </w:tc>
        <w:tc>
          <w:tcPr>
            <w:tcW w:w="1368" w:type="pct"/>
            <w:tcBorders>
              <w:top w:val="outset" w:sz="6" w:space="0" w:color="auto"/>
              <w:left w:val="outset" w:sz="6" w:space="0" w:color="auto"/>
              <w:bottom w:val="outset" w:sz="6" w:space="0" w:color="auto"/>
              <w:right w:val="outset" w:sz="6" w:space="0" w:color="auto"/>
            </w:tcBorders>
            <w:vAlign w:val="center"/>
          </w:tcPr>
          <w:p w14:paraId="4BDA0051" w14:textId="4B3AC443" w:rsidR="00D2700F" w:rsidRDefault="00000000" w:rsidP="00D7034A">
            <w:pPr>
              <w:jc w:val="right"/>
            </w:pPr>
            <w:r>
              <w:t>143,512,782.20</w:t>
            </w:r>
          </w:p>
        </w:tc>
        <w:tc>
          <w:tcPr>
            <w:tcW w:w="1302" w:type="pct"/>
            <w:tcBorders>
              <w:top w:val="outset" w:sz="6" w:space="0" w:color="auto"/>
              <w:left w:val="outset" w:sz="6" w:space="0" w:color="auto"/>
              <w:bottom w:val="outset" w:sz="6" w:space="0" w:color="auto"/>
              <w:right w:val="outset" w:sz="6" w:space="0" w:color="auto"/>
            </w:tcBorders>
            <w:vAlign w:val="center"/>
          </w:tcPr>
          <w:p w14:paraId="054B0F40" w14:textId="288823CB" w:rsidR="00D2700F" w:rsidRDefault="00000000" w:rsidP="00D7034A">
            <w:pPr>
              <w:jc w:val="right"/>
            </w:pPr>
            <w:r>
              <w:t>130,144,517.11</w:t>
            </w:r>
          </w:p>
        </w:tc>
      </w:tr>
      <w:tr w:rsidR="00D7034A" w14:paraId="1DDD168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66FE107" w14:textId="77777777" w:rsidR="00D2700F" w:rsidRDefault="00000000" w:rsidP="00D7034A">
            <w:pPr>
              <w:ind w:firstLineChars="100" w:firstLine="210"/>
            </w:pPr>
            <w:r>
              <w:rPr>
                <w:rFonts w:hint="eastAsia"/>
              </w:rPr>
              <w:t>递延收益</w:t>
            </w:r>
          </w:p>
        </w:tc>
        <w:tc>
          <w:tcPr>
            <w:tcW w:w="1368" w:type="pct"/>
            <w:tcBorders>
              <w:top w:val="outset" w:sz="6" w:space="0" w:color="auto"/>
              <w:left w:val="outset" w:sz="6" w:space="0" w:color="auto"/>
              <w:bottom w:val="outset" w:sz="6" w:space="0" w:color="auto"/>
              <w:right w:val="outset" w:sz="6" w:space="0" w:color="auto"/>
            </w:tcBorders>
            <w:vAlign w:val="center"/>
          </w:tcPr>
          <w:p w14:paraId="0D187E98" w14:textId="09D1FA57" w:rsidR="00D2700F" w:rsidRDefault="00000000" w:rsidP="00D7034A">
            <w:pPr>
              <w:jc w:val="right"/>
            </w:pPr>
            <w:r>
              <w:t>302,700,661.83</w:t>
            </w:r>
          </w:p>
        </w:tc>
        <w:tc>
          <w:tcPr>
            <w:tcW w:w="1302" w:type="pct"/>
            <w:tcBorders>
              <w:top w:val="outset" w:sz="6" w:space="0" w:color="auto"/>
              <w:left w:val="outset" w:sz="6" w:space="0" w:color="auto"/>
              <w:bottom w:val="outset" w:sz="6" w:space="0" w:color="auto"/>
              <w:right w:val="outset" w:sz="6" w:space="0" w:color="auto"/>
            </w:tcBorders>
            <w:vAlign w:val="center"/>
          </w:tcPr>
          <w:p w14:paraId="7FBD57C5" w14:textId="577D9C0B" w:rsidR="00D2700F" w:rsidRDefault="00000000" w:rsidP="00D7034A">
            <w:pPr>
              <w:jc w:val="right"/>
            </w:pPr>
            <w:r>
              <w:t>301,665,663.17</w:t>
            </w:r>
          </w:p>
        </w:tc>
      </w:tr>
      <w:tr w:rsidR="00D7034A" w14:paraId="67B0B16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45B5291B" w14:textId="77777777" w:rsidR="00D2700F" w:rsidRDefault="00000000" w:rsidP="00D7034A">
            <w:pPr>
              <w:ind w:firstLineChars="100" w:firstLine="210"/>
            </w:pPr>
            <w:r>
              <w:rPr>
                <w:rFonts w:hint="eastAsia"/>
              </w:rPr>
              <w:t>递延所得税负债</w:t>
            </w:r>
          </w:p>
        </w:tc>
        <w:tc>
          <w:tcPr>
            <w:tcW w:w="1368" w:type="pct"/>
            <w:tcBorders>
              <w:top w:val="outset" w:sz="6" w:space="0" w:color="auto"/>
              <w:left w:val="outset" w:sz="6" w:space="0" w:color="auto"/>
              <w:bottom w:val="outset" w:sz="6" w:space="0" w:color="auto"/>
              <w:right w:val="outset" w:sz="6" w:space="0" w:color="auto"/>
            </w:tcBorders>
            <w:vAlign w:val="center"/>
          </w:tcPr>
          <w:p w14:paraId="51F6CD45" w14:textId="08D833EE" w:rsidR="00D2700F" w:rsidRDefault="00000000" w:rsidP="00D7034A">
            <w:pPr>
              <w:jc w:val="right"/>
            </w:pPr>
            <w:r>
              <w:t>78,983,378.35</w:t>
            </w:r>
          </w:p>
        </w:tc>
        <w:tc>
          <w:tcPr>
            <w:tcW w:w="1302" w:type="pct"/>
            <w:tcBorders>
              <w:top w:val="outset" w:sz="6" w:space="0" w:color="auto"/>
              <w:left w:val="outset" w:sz="6" w:space="0" w:color="auto"/>
              <w:bottom w:val="outset" w:sz="6" w:space="0" w:color="auto"/>
              <w:right w:val="outset" w:sz="6" w:space="0" w:color="auto"/>
            </w:tcBorders>
            <w:vAlign w:val="center"/>
          </w:tcPr>
          <w:p w14:paraId="042DAF74" w14:textId="694CF472" w:rsidR="00D2700F" w:rsidRDefault="00000000" w:rsidP="00D7034A">
            <w:pPr>
              <w:jc w:val="right"/>
            </w:pPr>
            <w:r>
              <w:t>80,461,312.26</w:t>
            </w:r>
          </w:p>
        </w:tc>
      </w:tr>
      <w:tr w:rsidR="00D7034A" w14:paraId="15A8037B"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0091D7F1" w14:textId="77777777" w:rsidR="00D2700F" w:rsidRDefault="00000000" w:rsidP="00D7034A">
            <w:pPr>
              <w:ind w:firstLineChars="100" w:firstLine="210"/>
            </w:pPr>
            <w:r>
              <w:rPr>
                <w:rFonts w:hint="eastAsia"/>
              </w:rPr>
              <w:t>其他非流动负债</w:t>
            </w:r>
          </w:p>
        </w:tc>
        <w:tc>
          <w:tcPr>
            <w:tcW w:w="1368" w:type="pct"/>
            <w:tcBorders>
              <w:top w:val="outset" w:sz="6" w:space="0" w:color="auto"/>
              <w:left w:val="outset" w:sz="6" w:space="0" w:color="auto"/>
              <w:bottom w:val="outset" w:sz="6" w:space="0" w:color="auto"/>
              <w:right w:val="outset" w:sz="6" w:space="0" w:color="auto"/>
            </w:tcBorders>
            <w:vAlign w:val="center"/>
          </w:tcPr>
          <w:p w14:paraId="7615FC22" w14:textId="43D86870" w:rsidR="00D2700F" w:rsidRDefault="00D2700F" w:rsidP="00D7034A">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44769E69" w14:textId="77777777" w:rsidR="00D2700F" w:rsidRDefault="00D2700F" w:rsidP="00D7034A">
            <w:pPr>
              <w:jc w:val="right"/>
            </w:pPr>
          </w:p>
        </w:tc>
      </w:tr>
      <w:tr w:rsidR="00D7034A" w14:paraId="192F8C56"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99A3749" w14:textId="77777777" w:rsidR="00D2700F" w:rsidRDefault="00000000" w:rsidP="00D7034A">
            <w:pPr>
              <w:ind w:firstLineChars="200" w:firstLine="420"/>
            </w:pPr>
            <w:r>
              <w:rPr>
                <w:rFonts w:hint="eastAsia"/>
              </w:rPr>
              <w:t>非流动负债合计</w:t>
            </w:r>
          </w:p>
        </w:tc>
        <w:tc>
          <w:tcPr>
            <w:tcW w:w="1368" w:type="pct"/>
            <w:tcBorders>
              <w:top w:val="outset" w:sz="6" w:space="0" w:color="auto"/>
              <w:left w:val="outset" w:sz="6" w:space="0" w:color="auto"/>
              <w:bottom w:val="outset" w:sz="6" w:space="0" w:color="auto"/>
              <w:right w:val="outset" w:sz="6" w:space="0" w:color="auto"/>
            </w:tcBorders>
            <w:vAlign w:val="center"/>
          </w:tcPr>
          <w:p w14:paraId="5C47CECC" w14:textId="72391CAD" w:rsidR="00D2700F" w:rsidRDefault="00000000" w:rsidP="00D7034A">
            <w:pPr>
              <w:jc w:val="right"/>
            </w:pPr>
            <w:r>
              <w:t>3,944,295,662.23</w:t>
            </w:r>
          </w:p>
        </w:tc>
        <w:tc>
          <w:tcPr>
            <w:tcW w:w="1302" w:type="pct"/>
            <w:tcBorders>
              <w:top w:val="outset" w:sz="6" w:space="0" w:color="auto"/>
              <w:left w:val="outset" w:sz="6" w:space="0" w:color="auto"/>
              <w:bottom w:val="outset" w:sz="6" w:space="0" w:color="auto"/>
              <w:right w:val="outset" w:sz="6" w:space="0" w:color="auto"/>
            </w:tcBorders>
            <w:vAlign w:val="center"/>
          </w:tcPr>
          <w:p w14:paraId="49D55BCC" w14:textId="140E0E43" w:rsidR="00D2700F" w:rsidRDefault="00000000" w:rsidP="00D7034A">
            <w:pPr>
              <w:jc w:val="right"/>
            </w:pPr>
            <w:r>
              <w:t>3,908,059,860.40</w:t>
            </w:r>
          </w:p>
        </w:tc>
      </w:tr>
      <w:tr w:rsidR="00D7034A" w14:paraId="6C32A1B0"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0276FF2" w14:textId="77777777" w:rsidR="00D2700F" w:rsidRDefault="00000000" w:rsidP="00D7034A">
            <w:pPr>
              <w:ind w:firstLineChars="300" w:firstLine="630"/>
            </w:pPr>
            <w:r>
              <w:rPr>
                <w:rFonts w:hint="eastAsia"/>
              </w:rPr>
              <w:t>负债合计</w:t>
            </w:r>
          </w:p>
        </w:tc>
        <w:tc>
          <w:tcPr>
            <w:tcW w:w="1368" w:type="pct"/>
            <w:tcBorders>
              <w:top w:val="outset" w:sz="6" w:space="0" w:color="auto"/>
              <w:left w:val="outset" w:sz="6" w:space="0" w:color="auto"/>
              <w:bottom w:val="outset" w:sz="6" w:space="0" w:color="auto"/>
              <w:right w:val="outset" w:sz="6" w:space="0" w:color="auto"/>
            </w:tcBorders>
            <w:vAlign w:val="center"/>
          </w:tcPr>
          <w:p w14:paraId="13FE734E" w14:textId="7A45EC17" w:rsidR="00D2700F" w:rsidRDefault="00000000" w:rsidP="00D7034A">
            <w:pPr>
              <w:jc w:val="right"/>
            </w:pPr>
            <w:r>
              <w:t>35,474,694,488.85</w:t>
            </w:r>
          </w:p>
        </w:tc>
        <w:tc>
          <w:tcPr>
            <w:tcW w:w="1302" w:type="pct"/>
            <w:tcBorders>
              <w:top w:val="outset" w:sz="6" w:space="0" w:color="auto"/>
              <w:left w:val="outset" w:sz="6" w:space="0" w:color="auto"/>
              <w:bottom w:val="outset" w:sz="6" w:space="0" w:color="auto"/>
              <w:right w:val="outset" w:sz="6" w:space="0" w:color="auto"/>
            </w:tcBorders>
            <w:vAlign w:val="center"/>
          </w:tcPr>
          <w:p w14:paraId="239A2964" w14:textId="677F20B2" w:rsidR="00D2700F" w:rsidRDefault="00000000" w:rsidP="00D7034A">
            <w:pPr>
              <w:jc w:val="right"/>
            </w:pPr>
            <w:r>
              <w:t>33,808,421,045.09</w:t>
            </w:r>
          </w:p>
        </w:tc>
      </w:tr>
      <w:tr w:rsidR="00D7034A" w14:paraId="70DF13FE" w14:textId="77777777" w:rsidTr="00B86E66">
        <w:sdt>
          <w:sdtPr>
            <w:tag w:val="_PLD_b385b99d17994906a95b009b510a65d4"/>
            <w:id w:val="8512296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C80B650" w14:textId="276AD77C" w:rsidR="00D2700F" w:rsidRDefault="00000000" w:rsidP="00D7034A">
                <w:pPr>
                  <w:rPr>
                    <w:color w:val="008000"/>
                  </w:rPr>
                </w:pPr>
                <w:r>
                  <w:rPr>
                    <w:rFonts w:hint="eastAsia"/>
                    <w:b/>
                    <w:bCs/>
                  </w:rPr>
                  <w:t>所有者权益（或股东权益）：</w:t>
                </w:r>
              </w:p>
            </w:tc>
          </w:sdtContent>
        </w:sdt>
      </w:tr>
      <w:tr w:rsidR="00EA3CD2" w14:paraId="66DF5CB7"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90EFE12" w14:textId="77777777" w:rsidR="00D2700F" w:rsidRDefault="00000000" w:rsidP="00EA3CD2">
            <w:pPr>
              <w:ind w:firstLineChars="100" w:firstLine="210"/>
            </w:pPr>
            <w:r>
              <w:rPr>
                <w:rFonts w:hint="eastAsia"/>
              </w:rPr>
              <w:t>实收资本（或股本）</w:t>
            </w:r>
          </w:p>
        </w:tc>
        <w:tc>
          <w:tcPr>
            <w:tcW w:w="1368" w:type="pct"/>
            <w:tcBorders>
              <w:top w:val="outset" w:sz="6" w:space="0" w:color="auto"/>
              <w:left w:val="outset" w:sz="6" w:space="0" w:color="auto"/>
              <w:bottom w:val="outset" w:sz="6" w:space="0" w:color="auto"/>
              <w:right w:val="outset" w:sz="6" w:space="0" w:color="auto"/>
            </w:tcBorders>
            <w:vAlign w:val="center"/>
          </w:tcPr>
          <w:p w14:paraId="0F35C9B1" w14:textId="19781746" w:rsidR="00D2700F" w:rsidRDefault="00000000" w:rsidP="00EA3CD2">
            <w:pPr>
              <w:jc w:val="right"/>
            </w:pPr>
            <w:r>
              <w:t>2,642,317,423.00</w:t>
            </w:r>
          </w:p>
        </w:tc>
        <w:tc>
          <w:tcPr>
            <w:tcW w:w="1302" w:type="pct"/>
            <w:tcBorders>
              <w:top w:val="outset" w:sz="6" w:space="0" w:color="auto"/>
              <w:left w:val="outset" w:sz="6" w:space="0" w:color="auto"/>
              <w:bottom w:val="outset" w:sz="6" w:space="0" w:color="auto"/>
              <w:right w:val="outset" w:sz="6" w:space="0" w:color="auto"/>
            </w:tcBorders>
            <w:vAlign w:val="center"/>
          </w:tcPr>
          <w:p w14:paraId="1D8733EA" w14:textId="2F219A98" w:rsidR="00D2700F" w:rsidRDefault="00000000" w:rsidP="00EA3CD2">
            <w:pPr>
              <w:jc w:val="right"/>
            </w:pPr>
            <w:r>
              <w:t>2,642,317,423.00</w:t>
            </w:r>
          </w:p>
        </w:tc>
      </w:tr>
      <w:tr w:rsidR="00EA3CD2" w14:paraId="360151C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1F4C7FA" w14:textId="77777777" w:rsidR="00D2700F" w:rsidRDefault="00000000" w:rsidP="00EA3CD2">
            <w:pPr>
              <w:ind w:firstLineChars="100" w:firstLine="210"/>
            </w:pPr>
            <w:r>
              <w:rPr>
                <w:rFonts w:hint="eastAsia"/>
              </w:rPr>
              <w:t>其他权益工具</w:t>
            </w:r>
          </w:p>
        </w:tc>
        <w:tc>
          <w:tcPr>
            <w:tcW w:w="1368" w:type="pct"/>
            <w:tcBorders>
              <w:top w:val="outset" w:sz="6" w:space="0" w:color="auto"/>
              <w:left w:val="outset" w:sz="6" w:space="0" w:color="auto"/>
              <w:bottom w:val="outset" w:sz="6" w:space="0" w:color="auto"/>
              <w:right w:val="outset" w:sz="6" w:space="0" w:color="auto"/>
            </w:tcBorders>
            <w:vAlign w:val="center"/>
          </w:tcPr>
          <w:p w14:paraId="46A88016" w14:textId="77777777" w:rsidR="00D2700F" w:rsidRDefault="00D2700F" w:rsidP="00EA3CD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4946A3A8" w14:textId="77777777" w:rsidR="00D2700F" w:rsidRDefault="00D2700F" w:rsidP="00EA3CD2">
            <w:pPr>
              <w:jc w:val="right"/>
            </w:pPr>
          </w:p>
        </w:tc>
      </w:tr>
      <w:tr w:rsidR="00EA3CD2" w14:paraId="2DBF32C8"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BAC0348" w14:textId="77777777" w:rsidR="00D2700F" w:rsidRDefault="00000000" w:rsidP="00EA3CD2">
            <w:pPr>
              <w:ind w:firstLineChars="100" w:firstLine="210"/>
            </w:pPr>
            <w:r>
              <w:rPr>
                <w:rFonts w:hint="eastAsia"/>
              </w:rPr>
              <w:t>其中：优先股</w:t>
            </w:r>
          </w:p>
        </w:tc>
        <w:tc>
          <w:tcPr>
            <w:tcW w:w="1368" w:type="pct"/>
            <w:tcBorders>
              <w:top w:val="outset" w:sz="6" w:space="0" w:color="auto"/>
              <w:left w:val="outset" w:sz="6" w:space="0" w:color="auto"/>
              <w:bottom w:val="outset" w:sz="6" w:space="0" w:color="auto"/>
              <w:right w:val="outset" w:sz="6" w:space="0" w:color="auto"/>
            </w:tcBorders>
            <w:vAlign w:val="center"/>
          </w:tcPr>
          <w:p w14:paraId="4106CAE1" w14:textId="77777777" w:rsidR="00D2700F" w:rsidRDefault="00D2700F" w:rsidP="00EA3CD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3CA1FEF8" w14:textId="77777777" w:rsidR="00D2700F" w:rsidRDefault="00D2700F" w:rsidP="00EA3CD2">
            <w:pPr>
              <w:jc w:val="right"/>
            </w:pPr>
          </w:p>
        </w:tc>
      </w:tr>
      <w:tr w:rsidR="00EA3CD2" w14:paraId="0D7ADEC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1B0BEF76" w14:textId="77777777" w:rsidR="00D2700F" w:rsidRDefault="00000000" w:rsidP="00EA3CD2">
            <w:pPr>
              <w:ind w:leftChars="300" w:left="630" w:firstLineChars="100" w:firstLine="210"/>
            </w:pPr>
            <w:r>
              <w:rPr>
                <w:rFonts w:hint="eastAsia"/>
              </w:rPr>
              <w:t>永续债</w:t>
            </w:r>
          </w:p>
        </w:tc>
        <w:tc>
          <w:tcPr>
            <w:tcW w:w="1368" w:type="pct"/>
            <w:tcBorders>
              <w:top w:val="outset" w:sz="6" w:space="0" w:color="auto"/>
              <w:left w:val="outset" w:sz="6" w:space="0" w:color="auto"/>
              <w:bottom w:val="outset" w:sz="6" w:space="0" w:color="auto"/>
              <w:right w:val="outset" w:sz="6" w:space="0" w:color="auto"/>
            </w:tcBorders>
            <w:vAlign w:val="center"/>
          </w:tcPr>
          <w:p w14:paraId="33EE3C50" w14:textId="77777777" w:rsidR="00D2700F" w:rsidRDefault="00D2700F" w:rsidP="00EA3CD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58C969D" w14:textId="77777777" w:rsidR="00D2700F" w:rsidRDefault="00D2700F" w:rsidP="00EA3CD2">
            <w:pPr>
              <w:jc w:val="right"/>
            </w:pPr>
          </w:p>
        </w:tc>
      </w:tr>
      <w:tr w:rsidR="00EA3CD2" w14:paraId="56AF8C34"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DC2292D" w14:textId="77777777" w:rsidR="00D2700F" w:rsidRDefault="00000000" w:rsidP="00EA3CD2">
            <w:pPr>
              <w:ind w:firstLineChars="100" w:firstLine="210"/>
            </w:pPr>
            <w:r>
              <w:rPr>
                <w:rFonts w:hint="eastAsia"/>
              </w:rPr>
              <w:t>资本公积</w:t>
            </w:r>
          </w:p>
        </w:tc>
        <w:tc>
          <w:tcPr>
            <w:tcW w:w="1368" w:type="pct"/>
            <w:tcBorders>
              <w:top w:val="outset" w:sz="6" w:space="0" w:color="auto"/>
              <w:left w:val="outset" w:sz="6" w:space="0" w:color="auto"/>
              <w:bottom w:val="outset" w:sz="6" w:space="0" w:color="auto"/>
              <w:right w:val="outset" w:sz="6" w:space="0" w:color="auto"/>
            </w:tcBorders>
            <w:vAlign w:val="center"/>
          </w:tcPr>
          <w:p w14:paraId="5CB280DB" w14:textId="37347B9B" w:rsidR="00D2700F" w:rsidRDefault="00000000" w:rsidP="00EA3CD2">
            <w:pPr>
              <w:jc w:val="right"/>
            </w:pPr>
            <w:r>
              <w:t>428,760,198.01</w:t>
            </w:r>
          </w:p>
        </w:tc>
        <w:tc>
          <w:tcPr>
            <w:tcW w:w="1302" w:type="pct"/>
            <w:tcBorders>
              <w:top w:val="outset" w:sz="6" w:space="0" w:color="auto"/>
              <w:left w:val="outset" w:sz="6" w:space="0" w:color="auto"/>
              <w:bottom w:val="outset" w:sz="6" w:space="0" w:color="auto"/>
              <w:right w:val="outset" w:sz="6" w:space="0" w:color="auto"/>
            </w:tcBorders>
            <w:vAlign w:val="center"/>
          </w:tcPr>
          <w:p w14:paraId="470645C6" w14:textId="7376C099" w:rsidR="00D2700F" w:rsidRDefault="00000000" w:rsidP="00EA3CD2">
            <w:pPr>
              <w:jc w:val="right"/>
            </w:pPr>
            <w:r>
              <w:t>409,922,211.78</w:t>
            </w:r>
          </w:p>
        </w:tc>
      </w:tr>
      <w:tr w:rsidR="00EA3CD2" w14:paraId="17E10981"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7A2877A" w14:textId="77777777" w:rsidR="00D2700F" w:rsidRDefault="00000000" w:rsidP="00EA3CD2">
            <w:pPr>
              <w:ind w:firstLineChars="100" w:firstLine="210"/>
            </w:pPr>
            <w:r>
              <w:rPr>
                <w:rFonts w:hint="eastAsia"/>
              </w:rPr>
              <w:t>减：库存股</w:t>
            </w:r>
          </w:p>
        </w:tc>
        <w:tc>
          <w:tcPr>
            <w:tcW w:w="1368" w:type="pct"/>
            <w:tcBorders>
              <w:top w:val="outset" w:sz="6" w:space="0" w:color="auto"/>
              <w:left w:val="outset" w:sz="6" w:space="0" w:color="auto"/>
              <w:bottom w:val="outset" w:sz="6" w:space="0" w:color="auto"/>
              <w:right w:val="outset" w:sz="6" w:space="0" w:color="auto"/>
            </w:tcBorders>
            <w:vAlign w:val="center"/>
          </w:tcPr>
          <w:p w14:paraId="21340BF8" w14:textId="2DC79EE0" w:rsidR="00D2700F" w:rsidRDefault="00000000" w:rsidP="00EA3CD2">
            <w:pPr>
              <w:jc w:val="right"/>
            </w:pPr>
            <w:r>
              <w:t>306,578,642.37</w:t>
            </w:r>
          </w:p>
        </w:tc>
        <w:tc>
          <w:tcPr>
            <w:tcW w:w="1302" w:type="pct"/>
            <w:tcBorders>
              <w:top w:val="outset" w:sz="6" w:space="0" w:color="auto"/>
              <w:left w:val="outset" w:sz="6" w:space="0" w:color="auto"/>
              <w:bottom w:val="outset" w:sz="6" w:space="0" w:color="auto"/>
              <w:right w:val="outset" w:sz="6" w:space="0" w:color="auto"/>
            </w:tcBorders>
            <w:vAlign w:val="center"/>
          </w:tcPr>
          <w:p w14:paraId="64BBE8DB" w14:textId="5E26C36D" w:rsidR="00D2700F" w:rsidRDefault="00000000" w:rsidP="00EA3CD2">
            <w:pPr>
              <w:jc w:val="right"/>
            </w:pPr>
            <w:r>
              <w:t>306,578,642.37</w:t>
            </w:r>
          </w:p>
        </w:tc>
      </w:tr>
      <w:tr w:rsidR="00EA3CD2" w14:paraId="74013CD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2F365B94" w14:textId="77777777" w:rsidR="00D2700F" w:rsidRDefault="00000000" w:rsidP="00EA3CD2">
            <w:pPr>
              <w:ind w:firstLineChars="100" w:firstLine="210"/>
            </w:pPr>
            <w:r>
              <w:rPr>
                <w:rFonts w:hint="eastAsia"/>
              </w:rPr>
              <w:t>其他综合收益</w:t>
            </w:r>
          </w:p>
        </w:tc>
        <w:tc>
          <w:tcPr>
            <w:tcW w:w="1368" w:type="pct"/>
            <w:tcBorders>
              <w:top w:val="outset" w:sz="6" w:space="0" w:color="auto"/>
              <w:left w:val="outset" w:sz="6" w:space="0" w:color="auto"/>
              <w:bottom w:val="outset" w:sz="6" w:space="0" w:color="auto"/>
              <w:right w:val="outset" w:sz="6" w:space="0" w:color="auto"/>
            </w:tcBorders>
            <w:vAlign w:val="center"/>
          </w:tcPr>
          <w:p w14:paraId="5363FBB4" w14:textId="10241474" w:rsidR="00D2700F" w:rsidRDefault="00000000" w:rsidP="00EA3CD2">
            <w:pPr>
              <w:jc w:val="right"/>
            </w:pPr>
            <w:r>
              <w:t>-169,138,279.93</w:t>
            </w:r>
          </w:p>
        </w:tc>
        <w:tc>
          <w:tcPr>
            <w:tcW w:w="1302" w:type="pct"/>
            <w:tcBorders>
              <w:top w:val="outset" w:sz="6" w:space="0" w:color="auto"/>
              <w:left w:val="outset" w:sz="6" w:space="0" w:color="auto"/>
              <w:bottom w:val="outset" w:sz="6" w:space="0" w:color="auto"/>
              <w:right w:val="outset" w:sz="6" w:space="0" w:color="auto"/>
            </w:tcBorders>
            <w:vAlign w:val="center"/>
          </w:tcPr>
          <w:p w14:paraId="3DBC1869" w14:textId="5331502D" w:rsidR="00D2700F" w:rsidRDefault="00000000" w:rsidP="00EA3CD2">
            <w:pPr>
              <w:jc w:val="right"/>
            </w:pPr>
            <w:r>
              <w:t>-116,467,697.31</w:t>
            </w:r>
          </w:p>
        </w:tc>
      </w:tr>
      <w:tr w:rsidR="00EA3CD2" w14:paraId="39ADFFB2"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E874BD5" w14:textId="77777777" w:rsidR="00D2700F" w:rsidRDefault="00000000" w:rsidP="00EA3CD2">
            <w:pPr>
              <w:ind w:firstLineChars="100" w:firstLine="210"/>
            </w:pPr>
            <w:r>
              <w:rPr>
                <w:rFonts w:hint="eastAsia"/>
              </w:rPr>
              <w:t>专项储备</w:t>
            </w:r>
          </w:p>
        </w:tc>
        <w:tc>
          <w:tcPr>
            <w:tcW w:w="1368" w:type="pct"/>
            <w:tcBorders>
              <w:top w:val="outset" w:sz="6" w:space="0" w:color="auto"/>
              <w:left w:val="outset" w:sz="6" w:space="0" w:color="auto"/>
              <w:bottom w:val="outset" w:sz="6" w:space="0" w:color="auto"/>
              <w:right w:val="outset" w:sz="6" w:space="0" w:color="auto"/>
            </w:tcBorders>
            <w:vAlign w:val="center"/>
          </w:tcPr>
          <w:p w14:paraId="57751AD8" w14:textId="25DDA45E" w:rsidR="00D2700F" w:rsidRDefault="00000000" w:rsidP="00EA3CD2">
            <w:pPr>
              <w:jc w:val="right"/>
            </w:pPr>
            <w:r>
              <w:t>304,010,286.58</w:t>
            </w:r>
          </w:p>
        </w:tc>
        <w:tc>
          <w:tcPr>
            <w:tcW w:w="1302" w:type="pct"/>
            <w:tcBorders>
              <w:top w:val="outset" w:sz="6" w:space="0" w:color="auto"/>
              <w:left w:val="outset" w:sz="6" w:space="0" w:color="auto"/>
              <w:bottom w:val="outset" w:sz="6" w:space="0" w:color="auto"/>
              <w:right w:val="outset" w:sz="6" w:space="0" w:color="auto"/>
            </w:tcBorders>
            <w:vAlign w:val="center"/>
          </w:tcPr>
          <w:p w14:paraId="4293C309" w14:textId="42F771B5" w:rsidR="00D2700F" w:rsidRDefault="00000000" w:rsidP="00EA3CD2">
            <w:pPr>
              <w:jc w:val="right"/>
            </w:pPr>
            <w:r>
              <w:t>291,002,743.43</w:t>
            </w:r>
          </w:p>
        </w:tc>
      </w:tr>
      <w:tr w:rsidR="00EA3CD2" w14:paraId="15A6E345"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33717D1" w14:textId="77777777" w:rsidR="00D2700F" w:rsidRDefault="00000000" w:rsidP="00EA3CD2">
            <w:pPr>
              <w:ind w:firstLineChars="100" w:firstLine="210"/>
            </w:pPr>
            <w:r>
              <w:rPr>
                <w:rFonts w:hint="eastAsia"/>
              </w:rPr>
              <w:t>盈余公积</w:t>
            </w:r>
          </w:p>
        </w:tc>
        <w:tc>
          <w:tcPr>
            <w:tcW w:w="1368" w:type="pct"/>
            <w:tcBorders>
              <w:top w:val="outset" w:sz="6" w:space="0" w:color="auto"/>
              <w:left w:val="outset" w:sz="6" w:space="0" w:color="auto"/>
              <w:bottom w:val="outset" w:sz="6" w:space="0" w:color="auto"/>
              <w:right w:val="outset" w:sz="6" w:space="0" w:color="auto"/>
            </w:tcBorders>
            <w:vAlign w:val="center"/>
          </w:tcPr>
          <w:p w14:paraId="5399AA0E" w14:textId="29D1F224" w:rsidR="00D2700F" w:rsidRDefault="00000000" w:rsidP="00EA3CD2">
            <w:pPr>
              <w:jc w:val="right"/>
            </w:pPr>
            <w:r>
              <w:t>1,063,125,683.83</w:t>
            </w:r>
          </w:p>
        </w:tc>
        <w:tc>
          <w:tcPr>
            <w:tcW w:w="1302" w:type="pct"/>
            <w:tcBorders>
              <w:top w:val="outset" w:sz="6" w:space="0" w:color="auto"/>
              <w:left w:val="outset" w:sz="6" w:space="0" w:color="auto"/>
              <w:bottom w:val="outset" w:sz="6" w:space="0" w:color="auto"/>
              <w:right w:val="outset" w:sz="6" w:space="0" w:color="auto"/>
            </w:tcBorders>
            <w:vAlign w:val="center"/>
          </w:tcPr>
          <w:p w14:paraId="491DC1F6" w14:textId="76430A32" w:rsidR="00D2700F" w:rsidRDefault="00000000" w:rsidP="00EA3CD2">
            <w:pPr>
              <w:jc w:val="right"/>
            </w:pPr>
            <w:r>
              <w:t>1,063,125,683.83</w:t>
            </w:r>
          </w:p>
        </w:tc>
      </w:tr>
      <w:tr w:rsidR="00EA3CD2" w14:paraId="3A51FA36"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E698CEF" w14:textId="77777777" w:rsidR="00D2700F" w:rsidRDefault="00000000" w:rsidP="00EA3CD2">
            <w:pPr>
              <w:ind w:firstLineChars="100" w:firstLine="210"/>
            </w:pPr>
            <w:r>
              <w:rPr>
                <w:rFonts w:hint="eastAsia"/>
              </w:rPr>
              <w:t>一般风险准备</w:t>
            </w:r>
          </w:p>
        </w:tc>
        <w:tc>
          <w:tcPr>
            <w:tcW w:w="1368" w:type="pct"/>
            <w:tcBorders>
              <w:top w:val="outset" w:sz="6" w:space="0" w:color="auto"/>
              <w:left w:val="outset" w:sz="6" w:space="0" w:color="auto"/>
              <w:bottom w:val="outset" w:sz="6" w:space="0" w:color="auto"/>
              <w:right w:val="outset" w:sz="6" w:space="0" w:color="auto"/>
            </w:tcBorders>
            <w:vAlign w:val="center"/>
          </w:tcPr>
          <w:p w14:paraId="72506F82" w14:textId="77777777" w:rsidR="00D2700F" w:rsidRDefault="00D2700F" w:rsidP="00EA3CD2">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2D2C165" w14:textId="77777777" w:rsidR="00D2700F" w:rsidRDefault="00D2700F" w:rsidP="00EA3CD2">
            <w:pPr>
              <w:jc w:val="right"/>
            </w:pPr>
          </w:p>
        </w:tc>
      </w:tr>
      <w:tr w:rsidR="00EA3CD2" w14:paraId="2804165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75F8BE22" w14:textId="77777777" w:rsidR="00D2700F" w:rsidRDefault="00000000" w:rsidP="00EA3CD2">
            <w:pPr>
              <w:ind w:firstLineChars="100" w:firstLine="210"/>
            </w:pPr>
            <w:r>
              <w:rPr>
                <w:rFonts w:hint="eastAsia"/>
              </w:rPr>
              <w:t>未分配利润</w:t>
            </w:r>
          </w:p>
        </w:tc>
        <w:tc>
          <w:tcPr>
            <w:tcW w:w="1368" w:type="pct"/>
            <w:tcBorders>
              <w:top w:val="outset" w:sz="6" w:space="0" w:color="auto"/>
              <w:left w:val="outset" w:sz="6" w:space="0" w:color="auto"/>
              <w:bottom w:val="outset" w:sz="6" w:space="0" w:color="auto"/>
              <w:right w:val="outset" w:sz="6" w:space="0" w:color="auto"/>
            </w:tcBorders>
            <w:vAlign w:val="center"/>
          </w:tcPr>
          <w:p w14:paraId="62A31A5B" w14:textId="04EB0612" w:rsidR="00D2700F" w:rsidRDefault="00000000" w:rsidP="00EA3CD2">
            <w:pPr>
              <w:jc w:val="right"/>
            </w:pPr>
            <w:r>
              <w:t>15,748,433,687.14</w:t>
            </w:r>
          </w:p>
        </w:tc>
        <w:tc>
          <w:tcPr>
            <w:tcW w:w="1302" w:type="pct"/>
            <w:tcBorders>
              <w:top w:val="outset" w:sz="6" w:space="0" w:color="auto"/>
              <w:left w:val="outset" w:sz="6" w:space="0" w:color="auto"/>
              <w:bottom w:val="outset" w:sz="6" w:space="0" w:color="auto"/>
              <w:right w:val="outset" w:sz="6" w:space="0" w:color="auto"/>
            </w:tcBorders>
            <w:vAlign w:val="center"/>
          </w:tcPr>
          <w:p w14:paraId="26370694" w14:textId="47549537" w:rsidR="00D2700F" w:rsidRDefault="00000000" w:rsidP="00EA3CD2">
            <w:pPr>
              <w:jc w:val="right"/>
            </w:pPr>
            <w:r>
              <w:t>15,112,040,090.93</w:t>
            </w:r>
          </w:p>
        </w:tc>
      </w:tr>
      <w:tr w:rsidR="00EA3CD2" w14:paraId="3A369E5F"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3FDAA2E9" w14:textId="77777777" w:rsidR="00D2700F" w:rsidRDefault="00000000" w:rsidP="00EA3CD2">
            <w:pPr>
              <w:ind w:firstLineChars="100" w:firstLine="210"/>
            </w:pPr>
            <w:r>
              <w:rPr>
                <w:rFonts w:hint="eastAsia"/>
              </w:rPr>
              <w:t>归属于母公司所有者权益（或股东权益）合计</w:t>
            </w:r>
          </w:p>
        </w:tc>
        <w:tc>
          <w:tcPr>
            <w:tcW w:w="1368" w:type="pct"/>
            <w:tcBorders>
              <w:top w:val="outset" w:sz="6" w:space="0" w:color="auto"/>
              <w:left w:val="outset" w:sz="6" w:space="0" w:color="auto"/>
              <w:bottom w:val="outset" w:sz="6" w:space="0" w:color="auto"/>
              <w:right w:val="outset" w:sz="6" w:space="0" w:color="auto"/>
            </w:tcBorders>
            <w:vAlign w:val="center"/>
          </w:tcPr>
          <w:p w14:paraId="41A8962B" w14:textId="12ED2D0F" w:rsidR="00D2700F" w:rsidRDefault="00000000" w:rsidP="00EA3CD2">
            <w:pPr>
              <w:jc w:val="right"/>
            </w:pPr>
            <w:r>
              <w:t>19,710,930,356.26</w:t>
            </w:r>
          </w:p>
        </w:tc>
        <w:tc>
          <w:tcPr>
            <w:tcW w:w="1302" w:type="pct"/>
            <w:tcBorders>
              <w:top w:val="outset" w:sz="6" w:space="0" w:color="auto"/>
              <w:left w:val="outset" w:sz="6" w:space="0" w:color="auto"/>
              <w:bottom w:val="outset" w:sz="6" w:space="0" w:color="auto"/>
              <w:right w:val="outset" w:sz="6" w:space="0" w:color="auto"/>
            </w:tcBorders>
            <w:vAlign w:val="center"/>
          </w:tcPr>
          <w:p w14:paraId="7B95BB12" w14:textId="2FE65644" w:rsidR="00D2700F" w:rsidRDefault="00000000" w:rsidP="00EA3CD2">
            <w:pPr>
              <w:jc w:val="right"/>
            </w:pPr>
            <w:r>
              <w:t>19,095,361,813.29</w:t>
            </w:r>
          </w:p>
        </w:tc>
      </w:tr>
      <w:tr w:rsidR="00EA3CD2" w14:paraId="6514919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5C666DAA" w14:textId="77777777" w:rsidR="00D2700F" w:rsidRDefault="00000000" w:rsidP="00EA3CD2">
            <w:pPr>
              <w:ind w:firstLineChars="100" w:firstLine="210"/>
            </w:pPr>
            <w:r>
              <w:rPr>
                <w:rFonts w:hint="eastAsia"/>
              </w:rPr>
              <w:t>少数股东权益</w:t>
            </w:r>
          </w:p>
        </w:tc>
        <w:tc>
          <w:tcPr>
            <w:tcW w:w="1368" w:type="pct"/>
            <w:tcBorders>
              <w:top w:val="outset" w:sz="6" w:space="0" w:color="auto"/>
              <w:left w:val="outset" w:sz="6" w:space="0" w:color="auto"/>
              <w:bottom w:val="outset" w:sz="6" w:space="0" w:color="auto"/>
              <w:right w:val="outset" w:sz="6" w:space="0" w:color="auto"/>
            </w:tcBorders>
            <w:vAlign w:val="center"/>
          </w:tcPr>
          <w:p w14:paraId="6089F3B7" w14:textId="328842EC" w:rsidR="00D2700F" w:rsidRDefault="00000000" w:rsidP="00EA3CD2">
            <w:pPr>
              <w:jc w:val="right"/>
            </w:pPr>
            <w:r>
              <w:t>1,509,844,748.45</w:t>
            </w:r>
          </w:p>
        </w:tc>
        <w:tc>
          <w:tcPr>
            <w:tcW w:w="1302" w:type="pct"/>
            <w:tcBorders>
              <w:top w:val="outset" w:sz="6" w:space="0" w:color="auto"/>
              <w:left w:val="outset" w:sz="6" w:space="0" w:color="auto"/>
              <w:bottom w:val="outset" w:sz="6" w:space="0" w:color="auto"/>
              <w:right w:val="outset" w:sz="6" w:space="0" w:color="auto"/>
            </w:tcBorders>
            <w:vAlign w:val="center"/>
          </w:tcPr>
          <w:p w14:paraId="27578EF8" w14:textId="307C37DE" w:rsidR="00D2700F" w:rsidRDefault="00000000" w:rsidP="00EA3CD2">
            <w:pPr>
              <w:jc w:val="right"/>
            </w:pPr>
            <w:r>
              <w:t>1,515,761,257.37</w:t>
            </w:r>
          </w:p>
        </w:tc>
      </w:tr>
      <w:tr w:rsidR="00EA3CD2" w14:paraId="2DB7C1DD"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612325D9" w14:textId="77777777" w:rsidR="00D2700F" w:rsidRDefault="00000000" w:rsidP="00EA3CD2">
            <w:pPr>
              <w:ind w:firstLineChars="200" w:firstLine="420"/>
            </w:pPr>
            <w:r>
              <w:rPr>
                <w:rFonts w:hint="eastAsia"/>
              </w:rPr>
              <w:t>所有者权益（或股东权益）合计</w:t>
            </w:r>
          </w:p>
        </w:tc>
        <w:tc>
          <w:tcPr>
            <w:tcW w:w="1368" w:type="pct"/>
            <w:tcBorders>
              <w:top w:val="outset" w:sz="6" w:space="0" w:color="auto"/>
              <w:left w:val="outset" w:sz="6" w:space="0" w:color="auto"/>
              <w:bottom w:val="outset" w:sz="6" w:space="0" w:color="auto"/>
              <w:right w:val="outset" w:sz="6" w:space="0" w:color="auto"/>
            </w:tcBorders>
            <w:vAlign w:val="center"/>
          </w:tcPr>
          <w:p w14:paraId="1C6FF2AA" w14:textId="28781B36" w:rsidR="00D2700F" w:rsidRDefault="00000000" w:rsidP="00EA3CD2">
            <w:pPr>
              <w:jc w:val="right"/>
            </w:pPr>
            <w:r>
              <w:t>21,220,775,104.71</w:t>
            </w:r>
          </w:p>
        </w:tc>
        <w:tc>
          <w:tcPr>
            <w:tcW w:w="1302" w:type="pct"/>
            <w:tcBorders>
              <w:top w:val="outset" w:sz="6" w:space="0" w:color="auto"/>
              <w:left w:val="outset" w:sz="6" w:space="0" w:color="auto"/>
              <w:bottom w:val="outset" w:sz="6" w:space="0" w:color="auto"/>
              <w:right w:val="outset" w:sz="6" w:space="0" w:color="auto"/>
            </w:tcBorders>
            <w:vAlign w:val="center"/>
          </w:tcPr>
          <w:p w14:paraId="0DBD2EC4" w14:textId="22B8BF1C" w:rsidR="00D2700F" w:rsidRDefault="00000000" w:rsidP="00EA3CD2">
            <w:pPr>
              <w:jc w:val="right"/>
            </w:pPr>
            <w:r>
              <w:t>20,611,123,070.66</w:t>
            </w:r>
          </w:p>
        </w:tc>
      </w:tr>
      <w:tr w:rsidR="00EA3CD2" w14:paraId="46B657EA" w14:textId="77777777" w:rsidTr="006E7922">
        <w:tc>
          <w:tcPr>
            <w:tcW w:w="2330" w:type="pct"/>
            <w:tcBorders>
              <w:top w:val="outset" w:sz="6" w:space="0" w:color="auto"/>
              <w:left w:val="outset" w:sz="6" w:space="0" w:color="auto"/>
              <w:bottom w:val="outset" w:sz="6" w:space="0" w:color="auto"/>
              <w:right w:val="outset" w:sz="6" w:space="0" w:color="auto"/>
            </w:tcBorders>
            <w:vAlign w:val="center"/>
          </w:tcPr>
          <w:p w14:paraId="7D94F8A6" w14:textId="77777777" w:rsidR="00D2700F" w:rsidRDefault="00000000" w:rsidP="00EA3CD2">
            <w:pPr>
              <w:ind w:firstLineChars="300" w:firstLine="630"/>
            </w:pPr>
            <w:r>
              <w:rPr>
                <w:rFonts w:hint="eastAsia"/>
              </w:rPr>
              <w:t>负债和所有者权益（或股东权益）总计</w:t>
            </w:r>
          </w:p>
        </w:tc>
        <w:tc>
          <w:tcPr>
            <w:tcW w:w="1368" w:type="pct"/>
            <w:tcBorders>
              <w:top w:val="outset" w:sz="6" w:space="0" w:color="auto"/>
              <w:left w:val="outset" w:sz="6" w:space="0" w:color="auto"/>
              <w:bottom w:val="outset" w:sz="6" w:space="0" w:color="auto"/>
              <w:right w:val="outset" w:sz="6" w:space="0" w:color="auto"/>
            </w:tcBorders>
            <w:vAlign w:val="center"/>
          </w:tcPr>
          <w:p w14:paraId="5713EF71" w14:textId="24885C81" w:rsidR="00D2700F" w:rsidRDefault="00000000" w:rsidP="00EA3CD2">
            <w:pPr>
              <w:jc w:val="right"/>
            </w:pPr>
            <w:r>
              <w:t>56,695,469,593.56</w:t>
            </w:r>
          </w:p>
        </w:tc>
        <w:tc>
          <w:tcPr>
            <w:tcW w:w="1302" w:type="pct"/>
            <w:tcBorders>
              <w:top w:val="outset" w:sz="6" w:space="0" w:color="auto"/>
              <w:left w:val="outset" w:sz="6" w:space="0" w:color="auto"/>
              <w:bottom w:val="outset" w:sz="6" w:space="0" w:color="auto"/>
              <w:right w:val="outset" w:sz="6" w:space="0" w:color="auto"/>
            </w:tcBorders>
            <w:vAlign w:val="center"/>
          </w:tcPr>
          <w:p w14:paraId="32D594B3" w14:textId="1E5197B5" w:rsidR="00D2700F" w:rsidRDefault="00000000" w:rsidP="00EA3CD2">
            <w:pPr>
              <w:jc w:val="right"/>
            </w:pPr>
            <w:r>
              <w:t>54,419,544,115.75</w:t>
            </w:r>
          </w:p>
        </w:tc>
      </w:tr>
    </w:tbl>
    <w:p w14:paraId="7007F5CC" w14:textId="1310CE2C" w:rsidR="00D2700F" w:rsidRDefault="00000000">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509293291"/>
          <w:placeholder>
            <w:docPart w:val="GBC22222222222222222222222222222"/>
          </w:placeholder>
          <w:dataBinding w:prefixMappings="xmlns:clcid-mr='clcid-mr'" w:xpath="/*/clcid-mr:GongSiFuZeRenXingMing[not(@periodRef)]" w:storeItemID="{42DEBF9A-6816-48AE-BADD-E3125C474CD9}"/>
          <w:text/>
        </w:sdtPr>
        <w:sdtContent>
          <w:r w:rsidR="003E3E0E">
            <w:rPr>
              <w:rFonts w:hint="eastAsia"/>
            </w:rPr>
            <w:t>印志松</w:t>
          </w:r>
        </w:sdtContent>
      </w:sdt>
      <w:r>
        <w:rPr>
          <w:rFonts w:hint="eastAsia"/>
        </w:rPr>
        <w:t xml:space="preserve"> </w:t>
      </w:r>
      <w:r w:rsidR="003E3E0E">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210930220"/>
          <w:placeholder>
            <w:docPart w:val="GBC22222222222222222222222222222"/>
          </w:placeholder>
          <w:dataBinding w:prefixMappings="xmlns:clcid-mr='clcid-mr'" w:xpath="/*/clcid-mr:ZhuGuanKuaiJiGongZuoFuZeRenXingMing[not(@periodRef)]" w:storeItemID="{42DEBF9A-6816-48AE-BADD-E3125C474CD9}"/>
          <w:text/>
        </w:sdtPr>
        <w:sdtContent>
          <w:r w:rsidR="003E3E0E">
            <w:rPr>
              <w:rFonts w:hint="eastAsia"/>
            </w:rPr>
            <w:t>汪源</w:t>
          </w:r>
        </w:sdtContent>
      </w:sdt>
      <w:r>
        <w:rPr>
          <w:rFonts w:hint="eastAsia"/>
        </w:rPr>
        <w:t xml:space="preserve"> </w:t>
      </w:r>
      <w:r w:rsidR="003E3E0E">
        <w:rPr>
          <w:rFonts w:hint="eastAsia"/>
        </w:rPr>
        <w:t xml:space="preserve">   </w:t>
      </w:r>
      <w:r>
        <w:t>会计机构负责人</w:t>
      </w:r>
      <w:r>
        <w:rPr>
          <w:rFonts w:hint="eastAsia"/>
        </w:rPr>
        <w:t>：</w:t>
      </w:r>
      <w:sdt>
        <w:sdtPr>
          <w:rPr>
            <w:rFonts w:hint="eastAsia"/>
          </w:rPr>
          <w:alias w:val="会计机构负责人姓名"/>
          <w:tag w:val="_GBC_79fedeb8de5040e9b3e1ffb457ca9996"/>
          <w:id w:val="110480185"/>
          <w:placeholder>
            <w:docPart w:val="GBC22222222222222222222222222222"/>
          </w:placeholder>
          <w:dataBinding w:prefixMappings="xmlns:clcid-mr='clcid-mr'" w:xpath="/*/clcid-mr:KuaiJiJiGouFuZeRenXingMing[not(@periodRef)]" w:storeItemID="{42DEBF9A-6816-48AE-BADD-E3125C474CD9}"/>
          <w:text/>
        </w:sdtPr>
        <w:sdtContent>
          <w:r w:rsidR="003E3E0E">
            <w:rPr>
              <w:rFonts w:hint="eastAsia"/>
            </w:rPr>
            <w:t>邢万里</w:t>
          </w:r>
        </w:sdtContent>
      </w:sdt>
    </w:p>
    <w:bookmarkEnd w:id="31"/>
    <w:p w14:paraId="7490D2B0" w14:textId="6E01B659" w:rsidR="00D2700F" w:rsidRDefault="00D2700F"/>
    <w:p w14:paraId="6ECF3F4A" w14:textId="07EAAA0E" w:rsidR="00D2700F" w:rsidRDefault="00000000">
      <w:pPr>
        <w:spacing w:line="480" w:lineRule="auto"/>
        <w:jc w:val="center"/>
        <w:outlineLvl w:val="2"/>
        <w:rPr>
          <w:b/>
        </w:rPr>
      </w:pPr>
      <w:r>
        <w:rPr>
          <w:rFonts w:hint="eastAsia"/>
          <w:b/>
        </w:rPr>
        <w:t>合并</w:t>
      </w:r>
      <w:r>
        <w:rPr>
          <w:b/>
        </w:rPr>
        <w:t>利润表</w:t>
      </w:r>
    </w:p>
    <w:p w14:paraId="1FBBE88E" w14:textId="3D5891A5" w:rsidR="00D2700F" w:rsidRDefault="00000000">
      <w:pPr>
        <w:jc w:val="center"/>
      </w:pPr>
      <w:r>
        <w:t>2024年</w:t>
      </w:r>
      <w:r>
        <w:rPr>
          <w:rFonts w:hint="eastAsia"/>
        </w:rPr>
        <w:t>1—3</w:t>
      </w:r>
      <w:r>
        <w:t>月</w:t>
      </w:r>
    </w:p>
    <w:p w14:paraId="06D54E01" w14:textId="77777777" w:rsidR="00D2700F" w:rsidRDefault="00000000">
      <w:pPr>
        <w:spacing w:line="288" w:lineRule="auto"/>
      </w:pPr>
      <w:r>
        <w:rPr>
          <w:rFonts w:hint="eastAsia"/>
        </w:rPr>
        <w:t>编制单位：</w:t>
      </w:r>
      <w:bookmarkStart w:id="32" w:name="_Hlk3555839"/>
      <w:sdt>
        <w:sdtPr>
          <w:rPr>
            <w:rFonts w:hint="eastAsia"/>
          </w:rPr>
          <w:alias w:val="公司法定中文名称"/>
          <w:tag w:val="_GBC_91a63b2855a145d3a38d258b02c37ca9"/>
          <w:id w:val="-1272781425"/>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401E3B9A" w14:textId="77777777" w:rsidR="00D2700F" w:rsidRDefault="00000000">
      <w:pPr>
        <w:wordWrap w:val="0"/>
        <w:jc w:val="right"/>
      </w:pPr>
      <w:r>
        <w:t>单位</w:t>
      </w:r>
      <w:r>
        <w:rPr>
          <w:rFonts w:hint="eastAsia"/>
        </w:rPr>
        <w:t>：</w:t>
      </w:r>
      <w:sdt>
        <w:sdtPr>
          <w:rPr>
            <w:rFonts w:hint="eastAsia"/>
          </w:rPr>
          <w:alias w:val="单位_利润表"/>
          <w:tag w:val="_GBC_c458a7ee993347b583c865690fab7fcd"/>
          <w:id w:val="-1421217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21361689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96800889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5"/>
        <w:gridCol w:w="2001"/>
        <w:gridCol w:w="2157"/>
      </w:tblGrid>
      <w:tr w:rsidR="00F80B79" w14:paraId="181DDF2F" w14:textId="77777777" w:rsidTr="006E7922">
        <w:trPr>
          <w:cantSplit/>
        </w:trPr>
        <w:sdt>
          <w:sdtPr>
            <w:tag w:val="_PLD_dad4384af2db44c7ad4d91a7b54f2553"/>
            <w:id w:val="-768693963"/>
          </w:sdtPr>
          <w:sdtContent>
            <w:tc>
              <w:tcPr>
                <w:tcW w:w="2648" w:type="pct"/>
                <w:tcBorders>
                  <w:top w:val="outset" w:sz="4" w:space="0" w:color="auto"/>
                  <w:left w:val="outset" w:sz="4" w:space="0" w:color="auto"/>
                  <w:bottom w:val="outset" w:sz="4" w:space="0" w:color="auto"/>
                  <w:right w:val="outset" w:sz="4" w:space="0" w:color="auto"/>
                </w:tcBorders>
                <w:vAlign w:val="center"/>
              </w:tcPr>
              <w:p w14:paraId="0729FDFF" w14:textId="77777777" w:rsidR="00D2700F" w:rsidRDefault="00000000">
                <w:pPr>
                  <w:ind w:leftChars="-19" w:hangingChars="19" w:hanging="40"/>
                  <w:jc w:val="center"/>
                  <w:rPr>
                    <w:b/>
                  </w:rPr>
                </w:pPr>
                <w:r>
                  <w:rPr>
                    <w:b/>
                  </w:rPr>
                  <w:t>项目</w:t>
                </w:r>
              </w:p>
            </w:tc>
          </w:sdtContent>
        </w:sdt>
        <w:sdt>
          <w:sdtPr>
            <w:tag w:val="_PLD_2cf3bac945714bb297782b38930ce6cb"/>
            <w:id w:val="-1458722323"/>
          </w:sdtPr>
          <w:sdtContent>
            <w:tc>
              <w:tcPr>
                <w:tcW w:w="1125" w:type="pct"/>
                <w:tcBorders>
                  <w:top w:val="outset" w:sz="4" w:space="0" w:color="auto"/>
                  <w:left w:val="outset" w:sz="4" w:space="0" w:color="auto"/>
                  <w:bottom w:val="outset" w:sz="4" w:space="0" w:color="auto"/>
                  <w:right w:val="outset" w:sz="4" w:space="0" w:color="auto"/>
                </w:tcBorders>
                <w:vAlign w:val="center"/>
              </w:tcPr>
              <w:p w14:paraId="7101DBA7" w14:textId="49A9F9C6" w:rsidR="00D2700F" w:rsidRDefault="00000000">
                <w:pPr>
                  <w:jc w:val="center"/>
                  <w:rPr>
                    <w:b/>
                  </w:rPr>
                </w:pPr>
                <w:r>
                  <w:rPr>
                    <w:b/>
                  </w:rPr>
                  <w:t>2024年第一季度</w:t>
                </w:r>
              </w:p>
            </w:tc>
          </w:sdtContent>
        </w:sdt>
        <w:sdt>
          <w:sdtPr>
            <w:tag w:val="_PLD_b6fdd03adcbf4136a9183d183bd9f3ca"/>
            <w:id w:val="-871757399"/>
          </w:sdtPr>
          <w:sdtContent>
            <w:tc>
              <w:tcPr>
                <w:tcW w:w="1227" w:type="pct"/>
                <w:tcBorders>
                  <w:top w:val="outset" w:sz="4" w:space="0" w:color="auto"/>
                  <w:left w:val="outset" w:sz="4" w:space="0" w:color="auto"/>
                  <w:bottom w:val="outset" w:sz="4" w:space="0" w:color="auto"/>
                  <w:right w:val="outset" w:sz="4" w:space="0" w:color="auto"/>
                </w:tcBorders>
                <w:vAlign w:val="center"/>
              </w:tcPr>
              <w:p w14:paraId="6F548276" w14:textId="24CB7DBF" w:rsidR="00D2700F" w:rsidRDefault="00000000">
                <w:pPr>
                  <w:jc w:val="center"/>
                  <w:rPr>
                    <w:b/>
                  </w:rPr>
                </w:pPr>
                <w:r>
                  <w:rPr>
                    <w:b/>
                  </w:rPr>
                  <w:t>2023年第一季度</w:t>
                </w:r>
              </w:p>
            </w:tc>
          </w:sdtContent>
        </w:sdt>
      </w:tr>
      <w:tr w:rsidR="006B720E" w14:paraId="4D2317E3"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D07BA5B" w14:textId="77777777" w:rsidR="00D2700F" w:rsidRDefault="00000000" w:rsidP="006B720E">
            <w:r>
              <w:rPr>
                <w:rFonts w:hint="eastAsia"/>
              </w:rPr>
              <w:lastRenderedPageBreak/>
              <w:t>一、营业总收入</w:t>
            </w:r>
          </w:p>
        </w:tc>
        <w:tc>
          <w:tcPr>
            <w:tcW w:w="1125" w:type="pct"/>
            <w:tcBorders>
              <w:top w:val="outset" w:sz="4" w:space="0" w:color="auto"/>
              <w:left w:val="outset" w:sz="4" w:space="0" w:color="auto"/>
              <w:bottom w:val="outset" w:sz="4" w:space="0" w:color="auto"/>
              <w:right w:val="outset" w:sz="4" w:space="0" w:color="auto"/>
            </w:tcBorders>
            <w:vAlign w:val="center"/>
          </w:tcPr>
          <w:p w14:paraId="3C851C4F" w14:textId="7D90F560" w:rsidR="00D2700F" w:rsidRDefault="00000000" w:rsidP="006B720E">
            <w:pPr>
              <w:jc w:val="right"/>
            </w:pPr>
            <w:r>
              <w:t>10,287,841,906.11</w:t>
            </w:r>
          </w:p>
        </w:tc>
        <w:tc>
          <w:tcPr>
            <w:tcW w:w="1227" w:type="pct"/>
            <w:tcBorders>
              <w:top w:val="outset" w:sz="4" w:space="0" w:color="auto"/>
              <w:left w:val="outset" w:sz="4" w:space="0" w:color="auto"/>
              <w:bottom w:val="outset" w:sz="4" w:space="0" w:color="auto"/>
              <w:right w:val="outset" w:sz="4" w:space="0" w:color="auto"/>
            </w:tcBorders>
            <w:vAlign w:val="center"/>
          </w:tcPr>
          <w:p w14:paraId="599BE813" w14:textId="3D22637A" w:rsidR="00D2700F" w:rsidRDefault="00000000" w:rsidP="006B720E">
            <w:pPr>
              <w:jc w:val="right"/>
            </w:pPr>
            <w:r>
              <w:t>10,013,515,257.43</w:t>
            </w:r>
          </w:p>
        </w:tc>
      </w:tr>
      <w:tr w:rsidR="006B720E" w14:paraId="45ECB85B"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6584A63" w14:textId="77777777" w:rsidR="00D2700F" w:rsidRDefault="00000000" w:rsidP="006B720E">
            <w:r>
              <w:rPr>
                <w:rFonts w:hint="eastAsia"/>
              </w:rPr>
              <w:t>其中：营业收入</w:t>
            </w:r>
          </w:p>
        </w:tc>
        <w:tc>
          <w:tcPr>
            <w:tcW w:w="1125" w:type="pct"/>
            <w:tcBorders>
              <w:top w:val="outset" w:sz="4" w:space="0" w:color="auto"/>
              <w:left w:val="outset" w:sz="4" w:space="0" w:color="auto"/>
              <w:bottom w:val="outset" w:sz="4" w:space="0" w:color="auto"/>
              <w:right w:val="outset" w:sz="4" w:space="0" w:color="auto"/>
            </w:tcBorders>
            <w:vAlign w:val="center"/>
          </w:tcPr>
          <w:p w14:paraId="142A9986" w14:textId="6B4F260B" w:rsidR="00D2700F" w:rsidRDefault="00000000" w:rsidP="006B720E">
            <w:pPr>
              <w:jc w:val="right"/>
            </w:pPr>
            <w:r>
              <w:t>10,287,841,906.11</w:t>
            </w:r>
          </w:p>
        </w:tc>
        <w:tc>
          <w:tcPr>
            <w:tcW w:w="1227" w:type="pct"/>
            <w:tcBorders>
              <w:top w:val="outset" w:sz="4" w:space="0" w:color="auto"/>
              <w:left w:val="outset" w:sz="4" w:space="0" w:color="auto"/>
              <w:bottom w:val="outset" w:sz="4" w:space="0" w:color="auto"/>
              <w:right w:val="outset" w:sz="4" w:space="0" w:color="auto"/>
            </w:tcBorders>
            <w:vAlign w:val="center"/>
          </w:tcPr>
          <w:p w14:paraId="41507030" w14:textId="56737552" w:rsidR="00D2700F" w:rsidRDefault="00000000" w:rsidP="006B720E">
            <w:pPr>
              <w:jc w:val="right"/>
            </w:pPr>
            <w:r>
              <w:t>10,013,515,257.43</w:t>
            </w:r>
          </w:p>
        </w:tc>
      </w:tr>
      <w:tr w:rsidR="006B720E" w14:paraId="27D1F546"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5694983" w14:textId="77777777" w:rsidR="00D2700F" w:rsidRDefault="00000000" w:rsidP="006B720E">
            <w:pPr>
              <w:ind w:firstLineChars="300" w:firstLine="630"/>
            </w:pPr>
            <w:r>
              <w:rPr>
                <w:rFonts w:hint="eastAsia"/>
              </w:rPr>
              <w:t>利息收入</w:t>
            </w:r>
          </w:p>
        </w:tc>
        <w:tc>
          <w:tcPr>
            <w:tcW w:w="1125" w:type="pct"/>
            <w:tcBorders>
              <w:top w:val="outset" w:sz="4" w:space="0" w:color="auto"/>
              <w:left w:val="outset" w:sz="4" w:space="0" w:color="auto"/>
              <w:bottom w:val="outset" w:sz="4" w:space="0" w:color="auto"/>
              <w:right w:val="outset" w:sz="4" w:space="0" w:color="auto"/>
            </w:tcBorders>
            <w:vAlign w:val="center"/>
          </w:tcPr>
          <w:p w14:paraId="5335E0E2"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5012414" w14:textId="77777777" w:rsidR="00D2700F" w:rsidRDefault="00D2700F" w:rsidP="006B720E">
            <w:pPr>
              <w:jc w:val="right"/>
            </w:pPr>
          </w:p>
        </w:tc>
      </w:tr>
      <w:tr w:rsidR="006B720E" w14:paraId="2478720A"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CBB4862" w14:textId="77777777" w:rsidR="00D2700F" w:rsidRDefault="00000000" w:rsidP="006B720E">
            <w:pPr>
              <w:ind w:firstLineChars="300" w:firstLine="630"/>
            </w:pPr>
            <w:r>
              <w:rPr>
                <w:rFonts w:hint="eastAsia"/>
              </w:rPr>
              <w:t>已赚保费</w:t>
            </w:r>
          </w:p>
        </w:tc>
        <w:tc>
          <w:tcPr>
            <w:tcW w:w="1125" w:type="pct"/>
            <w:tcBorders>
              <w:top w:val="outset" w:sz="4" w:space="0" w:color="auto"/>
              <w:left w:val="outset" w:sz="4" w:space="0" w:color="auto"/>
              <w:bottom w:val="outset" w:sz="4" w:space="0" w:color="auto"/>
              <w:right w:val="outset" w:sz="4" w:space="0" w:color="auto"/>
            </w:tcBorders>
            <w:vAlign w:val="center"/>
          </w:tcPr>
          <w:p w14:paraId="77D4BC27"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7431B3B" w14:textId="77777777" w:rsidR="00D2700F" w:rsidRDefault="00D2700F" w:rsidP="006B720E">
            <w:pPr>
              <w:jc w:val="right"/>
            </w:pPr>
          </w:p>
        </w:tc>
      </w:tr>
      <w:tr w:rsidR="006B720E" w14:paraId="32B159BD"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BBBA7AD" w14:textId="77777777" w:rsidR="00D2700F" w:rsidRDefault="00000000" w:rsidP="006B720E">
            <w:pPr>
              <w:ind w:firstLineChars="300" w:firstLine="630"/>
            </w:pPr>
            <w:r>
              <w:rPr>
                <w:rFonts w:hint="eastAsia"/>
              </w:rPr>
              <w:t>手续费及佣金收入</w:t>
            </w:r>
          </w:p>
        </w:tc>
        <w:tc>
          <w:tcPr>
            <w:tcW w:w="1125" w:type="pct"/>
            <w:tcBorders>
              <w:top w:val="outset" w:sz="4" w:space="0" w:color="auto"/>
              <w:left w:val="outset" w:sz="4" w:space="0" w:color="auto"/>
              <w:bottom w:val="outset" w:sz="4" w:space="0" w:color="auto"/>
              <w:right w:val="outset" w:sz="4" w:space="0" w:color="auto"/>
            </w:tcBorders>
            <w:vAlign w:val="center"/>
          </w:tcPr>
          <w:p w14:paraId="291C5A9C"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FCCE671" w14:textId="77777777" w:rsidR="00D2700F" w:rsidRDefault="00D2700F" w:rsidP="006B720E">
            <w:pPr>
              <w:jc w:val="right"/>
            </w:pPr>
          </w:p>
        </w:tc>
      </w:tr>
      <w:tr w:rsidR="006B720E" w14:paraId="0771F2DD"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8CC7596" w14:textId="77777777" w:rsidR="00D2700F" w:rsidRDefault="00000000" w:rsidP="006B720E">
            <w:r>
              <w:rPr>
                <w:rFonts w:hint="eastAsia"/>
              </w:rPr>
              <w:t>二、营业总成本</w:t>
            </w:r>
          </w:p>
        </w:tc>
        <w:tc>
          <w:tcPr>
            <w:tcW w:w="1125" w:type="pct"/>
            <w:tcBorders>
              <w:top w:val="outset" w:sz="4" w:space="0" w:color="auto"/>
              <w:left w:val="outset" w:sz="4" w:space="0" w:color="auto"/>
              <w:bottom w:val="outset" w:sz="4" w:space="0" w:color="auto"/>
              <w:right w:val="outset" w:sz="4" w:space="0" w:color="auto"/>
            </w:tcBorders>
            <w:vAlign w:val="center"/>
          </w:tcPr>
          <w:p w14:paraId="36C7D1BC" w14:textId="2668B869" w:rsidR="00D2700F" w:rsidRDefault="00000000" w:rsidP="006B720E">
            <w:pPr>
              <w:jc w:val="right"/>
            </w:pPr>
            <w:r>
              <w:t>9,483,558,361.68</w:t>
            </w:r>
          </w:p>
        </w:tc>
        <w:tc>
          <w:tcPr>
            <w:tcW w:w="1227" w:type="pct"/>
            <w:tcBorders>
              <w:top w:val="outset" w:sz="4" w:space="0" w:color="auto"/>
              <w:left w:val="outset" w:sz="4" w:space="0" w:color="auto"/>
              <w:bottom w:val="outset" w:sz="4" w:space="0" w:color="auto"/>
              <w:right w:val="outset" w:sz="4" w:space="0" w:color="auto"/>
            </w:tcBorders>
            <w:vAlign w:val="center"/>
          </w:tcPr>
          <w:p w14:paraId="2AC5F5C3" w14:textId="1A776405" w:rsidR="00D2700F" w:rsidRDefault="00000000" w:rsidP="006B720E">
            <w:pPr>
              <w:jc w:val="right"/>
            </w:pPr>
            <w:r>
              <w:t>9,292,920,354.91</w:t>
            </w:r>
          </w:p>
        </w:tc>
      </w:tr>
      <w:tr w:rsidR="006B720E" w14:paraId="5FF0E621"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97EC487" w14:textId="77777777" w:rsidR="00D2700F" w:rsidRDefault="00000000" w:rsidP="006B720E">
            <w:r>
              <w:rPr>
                <w:rFonts w:hint="eastAsia"/>
              </w:rPr>
              <w:t>其中：营业成本</w:t>
            </w:r>
          </w:p>
        </w:tc>
        <w:tc>
          <w:tcPr>
            <w:tcW w:w="1125" w:type="pct"/>
            <w:tcBorders>
              <w:top w:val="outset" w:sz="4" w:space="0" w:color="auto"/>
              <w:left w:val="outset" w:sz="4" w:space="0" w:color="auto"/>
              <w:bottom w:val="outset" w:sz="4" w:space="0" w:color="auto"/>
              <w:right w:val="outset" w:sz="4" w:space="0" w:color="auto"/>
            </w:tcBorders>
            <w:vAlign w:val="center"/>
          </w:tcPr>
          <w:p w14:paraId="4F464A61" w14:textId="7144DF6B" w:rsidR="00D2700F" w:rsidRDefault="00000000" w:rsidP="006B720E">
            <w:pPr>
              <w:jc w:val="right"/>
            </w:pPr>
            <w:r>
              <w:t>8,283,467,770.50</w:t>
            </w:r>
          </w:p>
        </w:tc>
        <w:tc>
          <w:tcPr>
            <w:tcW w:w="1227" w:type="pct"/>
            <w:tcBorders>
              <w:top w:val="outset" w:sz="4" w:space="0" w:color="auto"/>
              <w:left w:val="outset" w:sz="4" w:space="0" w:color="auto"/>
              <w:bottom w:val="outset" w:sz="4" w:space="0" w:color="auto"/>
              <w:right w:val="outset" w:sz="4" w:space="0" w:color="auto"/>
            </w:tcBorders>
            <w:vAlign w:val="center"/>
          </w:tcPr>
          <w:p w14:paraId="56A05530" w14:textId="7A3BF046" w:rsidR="00D2700F" w:rsidRDefault="00000000" w:rsidP="006B720E">
            <w:pPr>
              <w:jc w:val="right"/>
            </w:pPr>
            <w:r>
              <w:t>8,317,865,130.31</w:t>
            </w:r>
          </w:p>
        </w:tc>
      </w:tr>
      <w:tr w:rsidR="006B720E" w14:paraId="17F0C968"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7B97C12" w14:textId="77777777" w:rsidR="00D2700F" w:rsidRDefault="00000000" w:rsidP="006B720E">
            <w:pPr>
              <w:ind w:firstLineChars="300" w:firstLine="630"/>
            </w:pPr>
            <w:r>
              <w:rPr>
                <w:rFonts w:hint="eastAsia"/>
              </w:rPr>
              <w:t>利息支出</w:t>
            </w:r>
          </w:p>
        </w:tc>
        <w:tc>
          <w:tcPr>
            <w:tcW w:w="1125" w:type="pct"/>
            <w:tcBorders>
              <w:top w:val="outset" w:sz="4" w:space="0" w:color="auto"/>
              <w:left w:val="outset" w:sz="4" w:space="0" w:color="auto"/>
              <w:bottom w:val="outset" w:sz="4" w:space="0" w:color="auto"/>
              <w:right w:val="outset" w:sz="4" w:space="0" w:color="auto"/>
            </w:tcBorders>
            <w:vAlign w:val="center"/>
          </w:tcPr>
          <w:p w14:paraId="61D99095"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728CA05B" w14:textId="77777777" w:rsidR="00D2700F" w:rsidRDefault="00D2700F" w:rsidP="006B720E">
            <w:pPr>
              <w:jc w:val="right"/>
            </w:pPr>
          </w:p>
        </w:tc>
      </w:tr>
      <w:tr w:rsidR="006B720E" w14:paraId="7F24F9DB"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0B6B687C" w14:textId="77777777" w:rsidR="00D2700F" w:rsidRDefault="00000000" w:rsidP="006B720E">
            <w:pPr>
              <w:ind w:firstLineChars="300" w:firstLine="630"/>
            </w:pPr>
            <w:r>
              <w:rPr>
                <w:rFonts w:hint="eastAsia"/>
              </w:rPr>
              <w:t>手续费及佣金支出</w:t>
            </w:r>
          </w:p>
        </w:tc>
        <w:tc>
          <w:tcPr>
            <w:tcW w:w="1125" w:type="pct"/>
            <w:tcBorders>
              <w:top w:val="outset" w:sz="4" w:space="0" w:color="auto"/>
              <w:left w:val="outset" w:sz="4" w:space="0" w:color="auto"/>
              <w:bottom w:val="outset" w:sz="4" w:space="0" w:color="auto"/>
              <w:right w:val="outset" w:sz="4" w:space="0" w:color="auto"/>
            </w:tcBorders>
            <w:vAlign w:val="center"/>
          </w:tcPr>
          <w:p w14:paraId="32941E63"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775E7E6C" w14:textId="77777777" w:rsidR="00D2700F" w:rsidRDefault="00D2700F" w:rsidP="006B720E">
            <w:pPr>
              <w:jc w:val="right"/>
            </w:pPr>
          </w:p>
        </w:tc>
      </w:tr>
      <w:tr w:rsidR="006B720E" w14:paraId="2E316C34"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89233E1" w14:textId="77777777" w:rsidR="00D2700F" w:rsidRDefault="00000000" w:rsidP="006B720E">
            <w:pPr>
              <w:ind w:firstLineChars="300" w:firstLine="630"/>
            </w:pPr>
            <w:r>
              <w:rPr>
                <w:rFonts w:hint="eastAsia"/>
              </w:rPr>
              <w:t>退保金</w:t>
            </w:r>
          </w:p>
        </w:tc>
        <w:tc>
          <w:tcPr>
            <w:tcW w:w="1125" w:type="pct"/>
            <w:tcBorders>
              <w:top w:val="outset" w:sz="4" w:space="0" w:color="auto"/>
              <w:left w:val="outset" w:sz="4" w:space="0" w:color="auto"/>
              <w:bottom w:val="outset" w:sz="4" w:space="0" w:color="auto"/>
              <w:right w:val="outset" w:sz="4" w:space="0" w:color="auto"/>
            </w:tcBorders>
            <w:vAlign w:val="center"/>
          </w:tcPr>
          <w:p w14:paraId="2BDD192E"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C1BB667" w14:textId="77777777" w:rsidR="00D2700F" w:rsidRDefault="00D2700F" w:rsidP="006B720E">
            <w:pPr>
              <w:jc w:val="right"/>
            </w:pPr>
          </w:p>
        </w:tc>
      </w:tr>
      <w:tr w:rsidR="006B720E" w14:paraId="25ECAFF0"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910D81D" w14:textId="77777777" w:rsidR="00D2700F" w:rsidRDefault="00000000" w:rsidP="006B720E">
            <w:pPr>
              <w:ind w:firstLineChars="300" w:firstLine="630"/>
            </w:pPr>
            <w:r>
              <w:rPr>
                <w:rFonts w:hint="eastAsia"/>
              </w:rPr>
              <w:t>赔付支出净额</w:t>
            </w:r>
          </w:p>
        </w:tc>
        <w:tc>
          <w:tcPr>
            <w:tcW w:w="1125" w:type="pct"/>
            <w:tcBorders>
              <w:top w:val="outset" w:sz="4" w:space="0" w:color="auto"/>
              <w:left w:val="outset" w:sz="4" w:space="0" w:color="auto"/>
              <w:bottom w:val="outset" w:sz="4" w:space="0" w:color="auto"/>
              <w:right w:val="outset" w:sz="4" w:space="0" w:color="auto"/>
            </w:tcBorders>
            <w:vAlign w:val="center"/>
          </w:tcPr>
          <w:p w14:paraId="563FA67A"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2E27D45" w14:textId="77777777" w:rsidR="00D2700F" w:rsidRDefault="00D2700F" w:rsidP="006B720E">
            <w:pPr>
              <w:jc w:val="right"/>
            </w:pPr>
          </w:p>
        </w:tc>
      </w:tr>
      <w:tr w:rsidR="006B720E" w14:paraId="5621A396"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042644EF" w14:textId="77777777" w:rsidR="00D2700F" w:rsidRDefault="00000000" w:rsidP="006B720E">
            <w:pPr>
              <w:ind w:firstLineChars="300" w:firstLine="630"/>
            </w:pPr>
            <w:r>
              <w:rPr>
                <w:rFonts w:hint="eastAsia"/>
              </w:rPr>
              <w:t>提取保险责任准备金净额</w:t>
            </w:r>
          </w:p>
        </w:tc>
        <w:tc>
          <w:tcPr>
            <w:tcW w:w="1125" w:type="pct"/>
            <w:tcBorders>
              <w:top w:val="outset" w:sz="4" w:space="0" w:color="auto"/>
              <w:left w:val="outset" w:sz="4" w:space="0" w:color="auto"/>
              <w:bottom w:val="outset" w:sz="4" w:space="0" w:color="auto"/>
              <w:right w:val="outset" w:sz="4" w:space="0" w:color="auto"/>
            </w:tcBorders>
            <w:vAlign w:val="center"/>
          </w:tcPr>
          <w:p w14:paraId="4B2F47E2"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FE598BE" w14:textId="77777777" w:rsidR="00D2700F" w:rsidRDefault="00D2700F" w:rsidP="006B720E">
            <w:pPr>
              <w:jc w:val="right"/>
            </w:pPr>
          </w:p>
        </w:tc>
      </w:tr>
      <w:tr w:rsidR="006B720E" w14:paraId="01578819"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38DA75A" w14:textId="77777777" w:rsidR="00D2700F" w:rsidRDefault="00000000" w:rsidP="006B720E">
            <w:pPr>
              <w:ind w:firstLineChars="300" w:firstLine="630"/>
            </w:pPr>
            <w:r>
              <w:rPr>
                <w:rFonts w:hint="eastAsia"/>
              </w:rPr>
              <w:t>保单红利支出</w:t>
            </w:r>
          </w:p>
        </w:tc>
        <w:tc>
          <w:tcPr>
            <w:tcW w:w="1125" w:type="pct"/>
            <w:tcBorders>
              <w:top w:val="outset" w:sz="4" w:space="0" w:color="auto"/>
              <w:left w:val="outset" w:sz="4" w:space="0" w:color="auto"/>
              <w:bottom w:val="outset" w:sz="4" w:space="0" w:color="auto"/>
              <w:right w:val="outset" w:sz="4" w:space="0" w:color="auto"/>
            </w:tcBorders>
            <w:vAlign w:val="center"/>
          </w:tcPr>
          <w:p w14:paraId="4C5A1D2F"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81E66B9" w14:textId="77777777" w:rsidR="00D2700F" w:rsidRDefault="00D2700F" w:rsidP="006B720E">
            <w:pPr>
              <w:jc w:val="right"/>
            </w:pPr>
          </w:p>
        </w:tc>
      </w:tr>
      <w:tr w:rsidR="006B720E" w14:paraId="24ABB3C5"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160CE61A" w14:textId="77777777" w:rsidR="00D2700F" w:rsidRDefault="00000000" w:rsidP="006B720E">
            <w:pPr>
              <w:ind w:firstLineChars="300" w:firstLine="630"/>
            </w:pPr>
            <w:r>
              <w:rPr>
                <w:rFonts w:hint="eastAsia"/>
              </w:rPr>
              <w:t>分保费用</w:t>
            </w:r>
          </w:p>
        </w:tc>
        <w:tc>
          <w:tcPr>
            <w:tcW w:w="1125" w:type="pct"/>
            <w:tcBorders>
              <w:top w:val="outset" w:sz="4" w:space="0" w:color="auto"/>
              <w:left w:val="outset" w:sz="4" w:space="0" w:color="auto"/>
              <w:bottom w:val="outset" w:sz="4" w:space="0" w:color="auto"/>
              <w:right w:val="outset" w:sz="4" w:space="0" w:color="auto"/>
            </w:tcBorders>
            <w:vAlign w:val="center"/>
          </w:tcPr>
          <w:p w14:paraId="07E41DB6"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55478D0" w14:textId="77777777" w:rsidR="00D2700F" w:rsidRDefault="00D2700F" w:rsidP="006B720E">
            <w:pPr>
              <w:jc w:val="right"/>
            </w:pPr>
          </w:p>
        </w:tc>
      </w:tr>
      <w:tr w:rsidR="006B720E" w14:paraId="1E093855"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A1C5372" w14:textId="77777777" w:rsidR="00D2700F" w:rsidRDefault="00000000" w:rsidP="006B720E">
            <w:pPr>
              <w:ind w:firstLineChars="300" w:firstLine="630"/>
            </w:pPr>
            <w:r>
              <w:rPr>
                <w:rFonts w:hint="eastAsia"/>
              </w:rPr>
              <w:t>税金及附加</w:t>
            </w:r>
          </w:p>
        </w:tc>
        <w:tc>
          <w:tcPr>
            <w:tcW w:w="1125" w:type="pct"/>
            <w:tcBorders>
              <w:top w:val="outset" w:sz="4" w:space="0" w:color="auto"/>
              <w:left w:val="outset" w:sz="4" w:space="0" w:color="auto"/>
              <w:bottom w:val="outset" w:sz="4" w:space="0" w:color="auto"/>
              <w:right w:val="outset" w:sz="4" w:space="0" w:color="auto"/>
            </w:tcBorders>
            <w:vAlign w:val="center"/>
          </w:tcPr>
          <w:p w14:paraId="5BBA362C" w14:textId="687D968D" w:rsidR="00D2700F" w:rsidRDefault="00000000" w:rsidP="006B720E">
            <w:pPr>
              <w:jc w:val="right"/>
            </w:pPr>
            <w:r>
              <w:t>44,409,951.22</w:t>
            </w:r>
          </w:p>
        </w:tc>
        <w:tc>
          <w:tcPr>
            <w:tcW w:w="1227" w:type="pct"/>
            <w:tcBorders>
              <w:top w:val="outset" w:sz="4" w:space="0" w:color="auto"/>
              <w:left w:val="outset" w:sz="4" w:space="0" w:color="auto"/>
              <w:bottom w:val="outset" w:sz="4" w:space="0" w:color="auto"/>
              <w:right w:val="outset" w:sz="4" w:space="0" w:color="auto"/>
            </w:tcBorders>
            <w:vAlign w:val="center"/>
          </w:tcPr>
          <w:p w14:paraId="11BD1632" w14:textId="3505996F" w:rsidR="00D2700F" w:rsidRDefault="00000000" w:rsidP="006B720E">
            <w:pPr>
              <w:jc w:val="right"/>
            </w:pPr>
            <w:r>
              <w:t>38,214,953.32</w:t>
            </w:r>
          </w:p>
        </w:tc>
      </w:tr>
      <w:tr w:rsidR="006B720E" w14:paraId="7F60C663"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2C2E93F" w14:textId="77777777" w:rsidR="00D2700F" w:rsidRDefault="00000000" w:rsidP="006B720E">
            <w:pPr>
              <w:ind w:firstLineChars="300" w:firstLine="630"/>
            </w:pPr>
            <w:r>
              <w:rPr>
                <w:rFonts w:hint="eastAsia"/>
              </w:rPr>
              <w:t>销售费用</w:t>
            </w:r>
          </w:p>
        </w:tc>
        <w:tc>
          <w:tcPr>
            <w:tcW w:w="1125" w:type="pct"/>
            <w:tcBorders>
              <w:top w:val="outset" w:sz="4" w:space="0" w:color="auto"/>
              <w:left w:val="outset" w:sz="4" w:space="0" w:color="auto"/>
              <w:bottom w:val="outset" w:sz="4" w:space="0" w:color="auto"/>
              <w:right w:val="outset" w:sz="4" w:space="0" w:color="auto"/>
            </w:tcBorders>
            <w:vAlign w:val="center"/>
          </w:tcPr>
          <w:p w14:paraId="6A7B03F4" w14:textId="32DBF49E" w:rsidR="00D2700F" w:rsidRDefault="00000000" w:rsidP="006B720E">
            <w:pPr>
              <w:jc w:val="right"/>
            </w:pPr>
            <w:r>
              <w:t>134,892,742.08</w:t>
            </w:r>
          </w:p>
        </w:tc>
        <w:tc>
          <w:tcPr>
            <w:tcW w:w="1227" w:type="pct"/>
            <w:tcBorders>
              <w:top w:val="outset" w:sz="4" w:space="0" w:color="auto"/>
              <w:left w:val="outset" w:sz="4" w:space="0" w:color="auto"/>
              <w:bottom w:val="outset" w:sz="4" w:space="0" w:color="auto"/>
              <w:right w:val="outset" w:sz="4" w:space="0" w:color="auto"/>
            </w:tcBorders>
            <w:vAlign w:val="center"/>
          </w:tcPr>
          <w:p w14:paraId="0C53A154" w14:textId="3B441B34" w:rsidR="00D2700F" w:rsidRDefault="00000000" w:rsidP="006B720E">
            <w:pPr>
              <w:jc w:val="right"/>
            </w:pPr>
            <w:r>
              <w:t>136,241,053.64</w:t>
            </w:r>
          </w:p>
        </w:tc>
      </w:tr>
      <w:tr w:rsidR="006B720E" w14:paraId="64AD0EE4"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EA7D0FB" w14:textId="77777777" w:rsidR="00D2700F" w:rsidRDefault="00000000" w:rsidP="006B720E">
            <w:pPr>
              <w:ind w:firstLineChars="300" w:firstLine="630"/>
            </w:pPr>
            <w:r>
              <w:rPr>
                <w:rFonts w:hint="eastAsia"/>
              </w:rPr>
              <w:t>管理费用</w:t>
            </w:r>
          </w:p>
        </w:tc>
        <w:tc>
          <w:tcPr>
            <w:tcW w:w="1125" w:type="pct"/>
            <w:tcBorders>
              <w:top w:val="outset" w:sz="4" w:space="0" w:color="auto"/>
              <w:left w:val="outset" w:sz="4" w:space="0" w:color="auto"/>
              <w:bottom w:val="outset" w:sz="4" w:space="0" w:color="auto"/>
              <w:right w:val="outset" w:sz="4" w:space="0" w:color="auto"/>
            </w:tcBorders>
            <w:vAlign w:val="center"/>
          </w:tcPr>
          <w:p w14:paraId="47090154" w14:textId="3ED47082" w:rsidR="00D2700F" w:rsidRDefault="00000000" w:rsidP="006B720E">
            <w:pPr>
              <w:jc w:val="right"/>
            </w:pPr>
            <w:r>
              <w:t>460,896,003.97</w:t>
            </w:r>
          </w:p>
        </w:tc>
        <w:tc>
          <w:tcPr>
            <w:tcW w:w="1227" w:type="pct"/>
            <w:tcBorders>
              <w:top w:val="outset" w:sz="4" w:space="0" w:color="auto"/>
              <w:left w:val="outset" w:sz="4" w:space="0" w:color="auto"/>
              <w:bottom w:val="outset" w:sz="4" w:space="0" w:color="auto"/>
              <w:right w:val="outset" w:sz="4" w:space="0" w:color="auto"/>
            </w:tcBorders>
            <w:vAlign w:val="center"/>
          </w:tcPr>
          <w:p w14:paraId="3F84CCAE" w14:textId="76ED042A" w:rsidR="00D2700F" w:rsidRDefault="00000000" w:rsidP="006B720E">
            <w:pPr>
              <w:jc w:val="right"/>
            </w:pPr>
            <w:r>
              <w:t>410,591,034.42</w:t>
            </w:r>
          </w:p>
        </w:tc>
      </w:tr>
      <w:tr w:rsidR="006B720E" w14:paraId="555E8C17"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E213F4E" w14:textId="77777777" w:rsidR="00D2700F" w:rsidRDefault="00000000" w:rsidP="006B720E">
            <w:pPr>
              <w:ind w:firstLineChars="300" w:firstLine="630"/>
            </w:pPr>
            <w:r>
              <w:rPr>
                <w:rFonts w:hint="eastAsia"/>
              </w:rPr>
              <w:t>研发费用</w:t>
            </w:r>
          </w:p>
        </w:tc>
        <w:tc>
          <w:tcPr>
            <w:tcW w:w="1125" w:type="pct"/>
            <w:tcBorders>
              <w:top w:val="outset" w:sz="4" w:space="0" w:color="auto"/>
              <w:left w:val="outset" w:sz="4" w:space="0" w:color="auto"/>
              <w:bottom w:val="outset" w:sz="4" w:space="0" w:color="auto"/>
              <w:right w:val="outset" w:sz="4" w:space="0" w:color="auto"/>
            </w:tcBorders>
            <w:vAlign w:val="center"/>
          </w:tcPr>
          <w:p w14:paraId="3C86848E" w14:textId="7DC5B065" w:rsidR="00D2700F" w:rsidRDefault="00000000" w:rsidP="006B720E">
            <w:pPr>
              <w:jc w:val="right"/>
            </w:pPr>
            <w:r>
              <w:t>322,287,739.73</w:t>
            </w:r>
          </w:p>
        </w:tc>
        <w:tc>
          <w:tcPr>
            <w:tcW w:w="1227" w:type="pct"/>
            <w:tcBorders>
              <w:top w:val="outset" w:sz="4" w:space="0" w:color="auto"/>
              <w:left w:val="outset" w:sz="4" w:space="0" w:color="auto"/>
              <w:bottom w:val="outset" w:sz="4" w:space="0" w:color="auto"/>
              <w:right w:val="outset" w:sz="4" w:space="0" w:color="auto"/>
            </w:tcBorders>
            <w:vAlign w:val="center"/>
          </w:tcPr>
          <w:p w14:paraId="0F9800AC" w14:textId="240D1DAF" w:rsidR="00D2700F" w:rsidRDefault="00000000" w:rsidP="006B720E">
            <w:pPr>
              <w:jc w:val="right"/>
            </w:pPr>
            <w:r>
              <w:t>321,206,984.08</w:t>
            </w:r>
          </w:p>
        </w:tc>
      </w:tr>
      <w:tr w:rsidR="006B720E" w14:paraId="635371D4"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73144BE" w14:textId="77777777" w:rsidR="00D2700F" w:rsidRDefault="00000000" w:rsidP="006B720E">
            <w:pPr>
              <w:ind w:firstLineChars="300" w:firstLine="630"/>
            </w:pPr>
            <w:r>
              <w:rPr>
                <w:rFonts w:hint="eastAsia"/>
              </w:rPr>
              <w:t>财务费用</w:t>
            </w:r>
          </w:p>
        </w:tc>
        <w:tc>
          <w:tcPr>
            <w:tcW w:w="1125" w:type="pct"/>
            <w:tcBorders>
              <w:top w:val="outset" w:sz="4" w:space="0" w:color="auto"/>
              <w:left w:val="outset" w:sz="4" w:space="0" w:color="auto"/>
              <w:bottom w:val="outset" w:sz="4" w:space="0" w:color="auto"/>
              <w:right w:val="outset" w:sz="4" w:space="0" w:color="auto"/>
            </w:tcBorders>
            <w:vAlign w:val="center"/>
          </w:tcPr>
          <w:p w14:paraId="28270691" w14:textId="26389A51" w:rsidR="00D2700F" w:rsidRDefault="00000000" w:rsidP="006B720E">
            <w:pPr>
              <w:jc w:val="right"/>
            </w:pPr>
            <w:r>
              <w:t>237,604,154.18</w:t>
            </w:r>
          </w:p>
        </w:tc>
        <w:tc>
          <w:tcPr>
            <w:tcW w:w="1227" w:type="pct"/>
            <w:tcBorders>
              <w:top w:val="outset" w:sz="4" w:space="0" w:color="auto"/>
              <w:left w:val="outset" w:sz="4" w:space="0" w:color="auto"/>
              <w:bottom w:val="outset" w:sz="4" w:space="0" w:color="auto"/>
              <w:right w:val="outset" w:sz="4" w:space="0" w:color="auto"/>
            </w:tcBorders>
            <w:vAlign w:val="center"/>
          </w:tcPr>
          <w:p w14:paraId="7C339E79" w14:textId="6484E3CD" w:rsidR="00D2700F" w:rsidRDefault="00000000" w:rsidP="006B720E">
            <w:pPr>
              <w:jc w:val="right"/>
            </w:pPr>
            <w:r>
              <w:t>68,801,199.14</w:t>
            </w:r>
          </w:p>
        </w:tc>
      </w:tr>
      <w:tr w:rsidR="006B720E" w14:paraId="1100936A"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1342C52F" w14:textId="77777777" w:rsidR="00D2700F" w:rsidRDefault="00000000" w:rsidP="006B720E">
            <w:pPr>
              <w:ind w:firstLineChars="300" w:firstLine="630"/>
            </w:pPr>
            <w:r>
              <w:rPr>
                <w:rFonts w:hint="eastAsia"/>
              </w:rPr>
              <w:t>其中：利息费用</w:t>
            </w:r>
          </w:p>
        </w:tc>
        <w:tc>
          <w:tcPr>
            <w:tcW w:w="1125" w:type="pct"/>
            <w:tcBorders>
              <w:top w:val="outset" w:sz="4" w:space="0" w:color="auto"/>
              <w:left w:val="outset" w:sz="4" w:space="0" w:color="auto"/>
              <w:bottom w:val="outset" w:sz="4" w:space="0" w:color="auto"/>
              <w:right w:val="outset" w:sz="4" w:space="0" w:color="auto"/>
            </w:tcBorders>
            <w:vAlign w:val="center"/>
          </w:tcPr>
          <w:p w14:paraId="03935686" w14:textId="59240929" w:rsidR="00D2700F" w:rsidRDefault="00000000" w:rsidP="006B720E">
            <w:pPr>
              <w:jc w:val="right"/>
            </w:pPr>
            <w:r>
              <w:t>61,581,733.73</w:t>
            </w:r>
          </w:p>
        </w:tc>
        <w:tc>
          <w:tcPr>
            <w:tcW w:w="1227" w:type="pct"/>
            <w:tcBorders>
              <w:top w:val="outset" w:sz="4" w:space="0" w:color="auto"/>
              <w:left w:val="outset" w:sz="4" w:space="0" w:color="auto"/>
              <w:bottom w:val="outset" w:sz="4" w:space="0" w:color="auto"/>
              <w:right w:val="outset" w:sz="4" w:space="0" w:color="auto"/>
            </w:tcBorders>
            <w:vAlign w:val="center"/>
          </w:tcPr>
          <w:p w14:paraId="466AF9DE" w14:textId="568053FE" w:rsidR="00D2700F" w:rsidRDefault="00000000" w:rsidP="006B720E">
            <w:pPr>
              <w:jc w:val="right"/>
            </w:pPr>
            <w:r>
              <w:t>63,400,148.05</w:t>
            </w:r>
          </w:p>
        </w:tc>
      </w:tr>
      <w:tr w:rsidR="006B720E" w14:paraId="1CA32B62"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E241436" w14:textId="77777777" w:rsidR="00D2700F" w:rsidRDefault="00000000" w:rsidP="006B720E">
            <w:pPr>
              <w:ind w:firstLineChars="600" w:firstLine="1260"/>
            </w:pPr>
            <w:r>
              <w:rPr>
                <w:rFonts w:hint="eastAsia"/>
              </w:rPr>
              <w:t>利息收入</w:t>
            </w:r>
          </w:p>
        </w:tc>
        <w:tc>
          <w:tcPr>
            <w:tcW w:w="1125" w:type="pct"/>
            <w:tcBorders>
              <w:top w:val="outset" w:sz="4" w:space="0" w:color="auto"/>
              <w:left w:val="outset" w:sz="4" w:space="0" w:color="auto"/>
              <w:bottom w:val="outset" w:sz="4" w:space="0" w:color="auto"/>
              <w:right w:val="outset" w:sz="4" w:space="0" w:color="auto"/>
            </w:tcBorders>
            <w:vAlign w:val="center"/>
          </w:tcPr>
          <w:p w14:paraId="29283921" w14:textId="142318E8" w:rsidR="00D2700F" w:rsidRDefault="00000000" w:rsidP="006B720E">
            <w:pPr>
              <w:jc w:val="right"/>
            </w:pPr>
            <w:r>
              <w:t>67,303,092.53</w:t>
            </w:r>
          </w:p>
        </w:tc>
        <w:tc>
          <w:tcPr>
            <w:tcW w:w="1227" w:type="pct"/>
            <w:tcBorders>
              <w:top w:val="outset" w:sz="4" w:space="0" w:color="auto"/>
              <w:left w:val="outset" w:sz="4" w:space="0" w:color="auto"/>
              <w:bottom w:val="outset" w:sz="4" w:space="0" w:color="auto"/>
              <w:right w:val="outset" w:sz="4" w:space="0" w:color="auto"/>
            </w:tcBorders>
            <w:vAlign w:val="center"/>
          </w:tcPr>
          <w:p w14:paraId="072474D8" w14:textId="217F49C2" w:rsidR="00D2700F" w:rsidRDefault="00000000" w:rsidP="006B720E">
            <w:pPr>
              <w:jc w:val="right"/>
            </w:pPr>
            <w:r>
              <w:t>74,534,700.63</w:t>
            </w:r>
          </w:p>
        </w:tc>
      </w:tr>
      <w:tr w:rsidR="006B720E" w14:paraId="6CF1183D"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AC408D2" w14:textId="77777777" w:rsidR="00D2700F" w:rsidRDefault="00000000" w:rsidP="006B720E">
            <w:pPr>
              <w:ind w:firstLineChars="100" w:firstLine="210"/>
            </w:pPr>
            <w:r>
              <w:rPr>
                <w:rFonts w:hint="eastAsia"/>
              </w:rPr>
              <w:t>加：其他收益</w:t>
            </w:r>
          </w:p>
        </w:tc>
        <w:tc>
          <w:tcPr>
            <w:tcW w:w="1125" w:type="pct"/>
            <w:tcBorders>
              <w:top w:val="outset" w:sz="4" w:space="0" w:color="auto"/>
              <w:left w:val="outset" w:sz="4" w:space="0" w:color="auto"/>
              <w:bottom w:val="outset" w:sz="4" w:space="0" w:color="auto"/>
              <w:right w:val="outset" w:sz="4" w:space="0" w:color="auto"/>
            </w:tcBorders>
            <w:vAlign w:val="center"/>
          </w:tcPr>
          <w:p w14:paraId="0D933F4D" w14:textId="2B3D6A46" w:rsidR="00D2700F" w:rsidRDefault="00000000" w:rsidP="006B720E">
            <w:pPr>
              <w:jc w:val="right"/>
            </w:pPr>
            <w:r>
              <w:t>18,367,482.72</w:t>
            </w:r>
          </w:p>
        </w:tc>
        <w:tc>
          <w:tcPr>
            <w:tcW w:w="1227" w:type="pct"/>
            <w:tcBorders>
              <w:top w:val="outset" w:sz="4" w:space="0" w:color="auto"/>
              <w:left w:val="outset" w:sz="4" w:space="0" w:color="auto"/>
              <w:bottom w:val="outset" w:sz="4" w:space="0" w:color="auto"/>
              <w:right w:val="outset" w:sz="4" w:space="0" w:color="auto"/>
            </w:tcBorders>
            <w:vAlign w:val="center"/>
          </w:tcPr>
          <w:p w14:paraId="64F02CBC" w14:textId="6E22CE40" w:rsidR="00D2700F" w:rsidRDefault="00000000" w:rsidP="006B720E">
            <w:pPr>
              <w:jc w:val="right"/>
            </w:pPr>
            <w:r>
              <w:t>12,989,837.39</w:t>
            </w:r>
          </w:p>
        </w:tc>
      </w:tr>
      <w:tr w:rsidR="006B720E" w14:paraId="387499E3"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783BC43C" w14:textId="23AC5084" w:rsidR="00D2700F" w:rsidRDefault="00000000" w:rsidP="006B720E">
            <w:pPr>
              <w:ind w:firstLineChars="300" w:firstLine="630"/>
            </w:pPr>
            <w:r>
              <w:rPr>
                <w:rFonts w:hint="eastAsia"/>
              </w:rPr>
              <w:t>投资收益（损失以“</w:t>
            </w:r>
            <w:r>
              <w:t>-</w:t>
            </w:r>
            <w:r>
              <w:rPr>
                <w:rFonts w:hint="eastAsia"/>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27E4172D" w14:textId="484F70C0" w:rsidR="00D2700F" w:rsidRDefault="00000000" w:rsidP="006B720E">
            <w:pPr>
              <w:jc w:val="right"/>
            </w:pPr>
            <w:r>
              <w:t>780,022.85</w:t>
            </w:r>
          </w:p>
        </w:tc>
        <w:tc>
          <w:tcPr>
            <w:tcW w:w="1227" w:type="pct"/>
            <w:tcBorders>
              <w:top w:val="outset" w:sz="4" w:space="0" w:color="auto"/>
              <w:left w:val="outset" w:sz="4" w:space="0" w:color="auto"/>
              <w:bottom w:val="outset" w:sz="4" w:space="0" w:color="auto"/>
              <w:right w:val="outset" w:sz="4" w:space="0" w:color="auto"/>
            </w:tcBorders>
            <w:vAlign w:val="center"/>
          </w:tcPr>
          <w:p w14:paraId="7459EA0B" w14:textId="2AA54733" w:rsidR="00D2700F" w:rsidRDefault="00000000" w:rsidP="006B720E">
            <w:pPr>
              <w:jc w:val="right"/>
            </w:pPr>
            <w:r>
              <w:t>-49,166.79</w:t>
            </w:r>
          </w:p>
        </w:tc>
      </w:tr>
      <w:tr w:rsidR="006B720E" w14:paraId="1D23359A"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C4076E6" w14:textId="77777777" w:rsidR="00D2700F" w:rsidRDefault="00000000" w:rsidP="006B720E">
            <w:pPr>
              <w:ind w:firstLineChars="300" w:firstLine="630"/>
            </w:pPr>
            <w:r>
              <w:rPr>
                <w:rFonts w:hint="eastAsia"/>
              </w:rPr>
              <w:t>其中：对联营企业和合营企业的投资收益</w:t>
            </w:r>
          </w:p>
        </w:tc>
        <w:tc>
          <w:tcPr>
            <w:tcW w:w="1125" w:type="pct"/>
            <w:tcBorders>
              <w:top w:val="outset" w:sz="4" w:space="0" w:color="auto"/>
              <w:left w:val="outset" w:sz="4" w:space="0" w:color="auto"/>
              <w:bottom w:val="outset" w:sz="4" w:space="0" w:color="auto"/>
              <w:right w:val="outset" w:sz="4" w:space="0" w:color="auto"/>
            </w:tcBorders>
            <w:vAlign w:val="center"/>
          </w:tcPr>
          <w:p w14:paraId="001E42CE" w14:textId="21A93404" w:rsidR="00D2700F" w:rsidRDefault="00000000" w:rsidP="006B720E">
            <w:pPr>
              <w:jc w:val="right"/>
            </w:pPr>
            <w:r>
              <w:t>11,074,022.84</w:t>
            </w:r>
          </w:p>
        </w:tc>
        <w:tc>
          <w:tcPr>
            <w:tcW w:w="1227" w:type="pct"/>
            <w:tcBorders>
              <w:top w:val="outset" w:sz="4" w:space="0" w:color="auto"/>
              <w:left w:val="outset" w:sz="4" w:space="0" w:color="auto"/>
              <w:bottom w:val="outset" w:sz="4" w:space="0" w:color="auto"/>
              <w:right w:val="outset" w:sz="4" w:space="0" w:color="auto"/>
            </w:tcBorders>
            <w:vAlign w:val="center"/>
          </w:tcPr>
          <w:p w14:paraId="23F58605" w14:textId="733D31AD" w:rsidR="00D2700F" w:rsidRDefault="00000000" w:rsidP="006B720E">
            <w:pPr>
              <w:jc w:val="right"/>
            </w:pPr>
            <w:r>
              <w:t>-3,348,289.22</w:t>
            </w:r>
          </w:p>
        </w:tc>
      </w:tr>
      <w:tr w:rsidR="006B720E" w14:paraId="60C7CDDB" w14:textId="77777777" w:rsidTr="006E7922">
        <w:tc>
          <w:tcPr>
            <w:tcW w:w="2648" w:type="pct"/>
            <w:tcBorders>
              <w:top w:val="outset" w:sz="4" w:space="0" w:color="auto"/>
              <w:left w:val="outset" w:sz="4" w:space="0" w:color="auto"/>
              <w:bottom w:val="outset" w:sz="4" w:space="0" w:color="auto"/>
              <w:right w:val="outset" w:sz="4" w:space="0" w:color="auto"/>
            </w:tcBorders>
          </w:tcPr>
          <w:p w14:paraId="6ACC1741" w14:textId="77777777" w:rsidR="00D2700F" w:rsidRDefault="00000000" w:rsidP="006B720E">
            <w:pPr>
              <w:ind w:firstLineChars="550" w:firstLine="1155"/>
            </w:pPr>
            <w:r>
              <w:rPr>
                <w:rFonts w:hint="eastAsia"/>
              </w:rPr>
              <w:t>以摊余成本计量的金融资产终止确认收益</w:t>
            </w:r>
          </w:p>
        </w:tc>
        <w:tc>
          <w:tcPr>
            <w:tcW w:w="1125" w:type="pct"/>
            <w:tcBorders>
              <w:top w:val="outset" w:sz="4" w:space="0" w:color="auto"/>
              <w:left w:val="outset" w:sz="4" w:space="0" w:color="auto"/>
              <w:bottom w:val="outset" w:sz="4" w:space="0" w:color="auto"/>
              <w:right w:val="outset" w:sz="4" w:space="0" w:color="auto"/>
            </w:tcBorders>
            <w:vAlign w:val="center"/>
          </w:tcPr>
          <w:p w14:paraId="32A50F4D" w14:textId="3E00ABC3"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148CC07" w14:textId="77777777" w:rsidR="00D2700F" w:rsidRDefault="00D2700F" w:rsidP="006B720E">
            <w:pPr>
              <w:jc w:val="right"/>
            </w:pPr>
          </w:p>
        </w:tc>
      </w:tr>
      <w:tr w:rsidR="006B720E" w14:paraId="0B7E1A2F"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C3135EE" w14:textId="14524093" w:rsidR="00D2700F" w:rsidRDefault="00000000" w:rsidP="006B720E">
            <w:pPr>
              <w:ind w:firstLineChars="300" w:firstLine="630"/>
            </w:pPr>
            <w:r>
              <w:rPr>
                <w:rFonts w:hint="eastAsia"/>
              </w:rPr>
              <w:t>汇兑收益（损失以“</w:t>
            </w:r>
            <w:r>
              <w:t>-</w:t>
            </w:r>
            <w:r>
              <w:rPr>
                <w:rFonts w:hint="eastAsia"/>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36EEDBEE"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47805AB" w14:textId="77777777" w:rsidR="00D2700F" w:rsidRDefault="00D2700F" w:rsidP="006B720E">
            <w:pPr>
              <w:jc w:val="right"/>
            </w:pPr>
          </w:p>
        </w:tc>
      </w:tr>
      <w:tr w:rsidR="006B720E" w14:paraId="615A8E0F"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7FBF453A" w14:textId="77777777" w:rsidR="00D2700F" w:rsidRDefault="00000000" w:rsidP="006B720E">
            <w:pPr>
              <w:ind w:firstLineChars="300" w:firstLine="630"/>
            </w:pPr>
            <w:r>
              <w:rPr>
                <w:rFonts w:hint="eastAsia"/>
              </w:rPr>
              <w:t>净敞口套期收益（损失以“</w:t>
            </w:r>
            <w: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67CFBF33" w14:textId="77777777" w:rsidR="00D2700F" w:rsidRDefault="00D2700F" w:rsidP="006B720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27E6EE8E" w14:textId="77777777" w:rsidR="00D2700F" w:rsidRDefault="00D2700F" w:rsidP="006B720E">
            <w:pPr>
              <w:jc w:val="right"/>
            </w:pPr>
          </w:p>
        </w:tc>
      </w:tr>
      <w:tr w:rsidR="006B720E" w14:paraId="2DCDA090"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A08B26F" w14:textId="2DCFEA3D" w:rsidR="00D2700F" w:rsidRDefault="00000000" w:rsidP="006B720E">
            <w:pPr>
              <w:ind w:firstLineChars="300" w:firstLine="630"/>
            </w:pPr>
            <w:r>
              <w:rPr>
                <w:rFonts w:hint="eastAsia"/>
              </w:rPr>
              <w:t>公允价值变动收益（损失以“</w:t>
            </w:r>
            <w:r>
              <w:t>-</w:t>
            </w:r>
            <w:r>
              <w:rPr>
                <w:rFonts w:hint="eastAsia"/>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6AB2361F" w14:textId="7451D0A5" w:rsidR="00D2700F" w:rsidRDefault="00000000" w:rsidP="006B720E">
            <w:pPr>
              <w:jc w:val="right"/>
            </w:pPr>
            <w:r>
              <w:t>-25,886,203.40</w:t>
            </w:r>
          </w:p>
        </w:tc>
        <w:tc>
          <w:tcPr>
            <w:tcW w:w="1227" w:type="pct"/>
            <w:tcBorders>
              <w:top w:val="outset" w:sz="4" w:space="0" w:color="auto"/>
              <w:left w:val="outset" w:sz="4" w:space="0" w:color="auto"/>
              <w:bottom w:val="outset" w:sz="4" w:space="0" w:color="auto"/>
              <w:right w:val="outset" w:sz="4" w:space="0" w:color="auto"/>
            </w:tcBorders>
            <w:vAlign w:val="center"/>
          </w:tcPr>
          <w:p w14:paraId="51D32F62" w14:textId="01BE4248" w:rsidR="00D2700F" w:rsidRDefault="00000000" w:rsidP="006B720E">
            <w:pPr>
              <w:jc w:val="right"/>
            </w:pPr>
            <w:r>
              <w:t>45,386,830.07</w:t>
            </w:r>
          </w:p>
        </w:tc>
      </w:tr>
      <w:tr w:rsidR="006B720E" w14:paraId="0A50C340"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495859C" w14:textId="77777777" w:rsidR="00D2700F" w:rsidRDefault="00000000" w:rsidP="006B720E">
            <w:pPr>
              <w:ind w:firstLineChars="300" w:firstLine="630"/>
            </w:pPr>
            <w:r>
              <w:rPr>
                <w:rFonts w:hint="eastAsia"/>
              </w:rPr>
              <w:t>信用减值损失（损失以“</w:t>
            </w:r>
            <w: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37338E95" w14:textId="7B016CD7" w:rsidR="00D2700F" w:rsidRDefault="00000000" w:rsidP="006B720E">
            <w:pPr>
              <w:jc w:val="right"/>
            </w:pPr>
            <w:r>
              <w:t>10,107,658.49</w:t>
            </w:r>
          </w:p>
        </w:tc>
        <w:tc>
          <w:tcPr>
            <w:tcW w:w="1227" w:type="pct"/>
            <w:tcBorders>
              <w:top w:val="outset" w:sz="4" w:space="0" w:color="auto"/>
              <w:left w:val="outset" w:sz="4" w:space="0" w:color="auto"/>
              <w:bottom w:val="outset" w:sz="4" w:space="0" w:color="auto"/>
              <w:right w:val="outset" w:sz="4" w:space="0" w:color="auto"/>
            </w:tcBorders>
            <w:vAlign w:val="center"/>
          </w:tcPr>
          <w:p w14:paraId="4FF1CCF5" w14:textId="00B96627" w:rsidR="00D2700F" w:rsidRDefault="00000000" w:rsidP="006B720E">
            <w:pPr>
              <w:jc w:val="right"/>
            </w:pPr>
            <w:r>
              <w:t>215,213.60</w:t>
            </w:r>
          </w:p>
        </w:tc>
      </w:tr>
      <w:tr w:rsidR="006B720E" w14:paraId="0697DE73"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75F2579" w14:textId="77777777" w:rsidR="00D2700F" w:rsidRDefault="00000000" w:rsidP="006B720E">
            <w:pPr>
              <w:ind w:firstLineChars="300" w:firstLine="630"/>
            </w:pPr>
            <w:r>
              <w:rPr>
                <w:rFonts w:hint="eastAsia"/>
              </w:rPr>
              <w:t>资产减值损失（损失以“</w:t>
            </w:r>
            <w: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782D67C6" w14:textId="63909BE4" w:rsidR="00D2700F" w:rsidRDefault="00000000" w:rsidP="006B720E">
            <w:pPr>
              <w:jc w:val="right"/>
            </w:pPr>
            <w:r>
              <w:t>-10,957,378.65</w:t>
            </w:r>
          </w:p>
        </w:tc>
        <w:tc>
          <w:tcPr>
            <w:tcW w:w="1227" w:type="pct"/>
            <w:tcBorders>
              <w:top w:val="outset" w:sz="4" w:space="0" w:color="auto"/>
              <w:left w:val="outset" w:sz="4" w:space="0" w:color="auto"/>
              <w:bottom w:val="outset" w:sz="4" w:space="0" w:color="auto"/>
              <w:right w:val="outset" w:sz="4" w:space="0" w:color="auto"/>
            </w:tcBorders>
            <w:vAlign w:val="center"/>
          </w:tcPr>
          <w:p w14:paraId="00F30873" w14:textId="3DB95CBC" w:rsidR="00D2700F" w:rsidRDefault="00000000" w:rsidP="006B720E">
            <w:pPr>
              <w:jc w:val="right"/>
            </w:pPr>
            <w:r>
              <w:t>-5,991,664.67</w:t>
            </w:r>
          </w:p>
        </w:tc>
      </w:tr>
      <w:tr w:rsidR="006B720E" w14:paraId="4F2B3ACC"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0B3D9DE0" w14:textId="61BCDF80" w:rsidR="00D2700F" w:rsidRDefault="00000000" w:rsidP="006B720E">
            <w:pPr>
              <w:ind w:firstLineChars="300" w:firstLine="630"/>
            </w:pPr>
            <w:r>
              <w:rPr>
                <w:rFonts w:hint="eastAsia"/>
              </w:rPr>
              <w:t>资产处置收益（损失以“</w:t>
            </w:r>
            <w:r>
              <w:t>-</w:t>
            </w:r>
            <w:r>
              <w:rPr>
                <w:rFonts w:hint="eastAsia"/>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55DE4CE9" w14:textId="0B27749D" w:rsidR="00D2700F" w:rsidRDefault="00000000" w:rsidP="006B720E">
            <w:pPr>
              <w:jc w:val="right"/>
            </w:pPr>
            <w:r>
              <w:t>2,419,188.71</w:t>
            </w:r>
          </w:p>
        </w:tc>
        <w:tc>
          <w:tcPr>
            <w:tcW w:w="1227" w:type="pct"/>
            <w:tcBorders>
              <w:top w:val="outset" w:sz="4" w:space="0" w:color="auto"/>
              <w:left w:val="outset" w:sz="4" w:space="0" w:color="auto"/>
              <w:bottom w:val="outset" w:sz="4" w:space="0" w:color="auto"/>
              <w:right w:val="outset" w:sz="4" w:space="0" w:color="auto"/>
            </w:tcBorders>
            <w:vAlign w:val="center"/>
          </w:tcPr>
          <w:p w14:paraId="4C39597F" w14:textId="03B1561F" w:rsidR="00D2700F" w:rsidRDefault="00000000" w:rsidP="006B720E">
            <w:pPr>
              <w:jc w:val="right"/>
            </w:pPr>
            <w:r>
              <w:t>214,497.28</w:t>
            </w:r>
          </w:p>
        </w:tc>
      </w:tr>
      <w:tr w:rsidR="006B720E" w14:paraId="4405AE9E"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87B7FE5" w14:textId="41E4F5B8" w:rsidR="00D2700F" w:rsidRDefault="00000000" w:rsidP="006B720E">
            <w:r>
              <w:rPr>
                <w:rFonts w:hint="eastAsia"/>
              </w:rPr>
              <w:t>三、营业利润（亏损以“</w:t>
            </w:r>
            <w:r>
              <w:t>-</w:t>
            </w:r>
            <w:r>
              <w:rPr>
                <w:rFonts w:hint="eastAsia"/>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44E66196" w14:textId="4541A7BF" w:rsidR="00D2700F" w:rsidRDefault="00000000" w:rsidP="006B720E">
            <w:pPr>
              <w:jc w:val="right"/>
            </w:pPr>
            <w:r>
              <w:t>799,114,315.15</w:t>
            </w:r>
          </w:p>
        </w:tc>
        <w:tc>
          <w:tcPr>
            <w:tcW w:w="1227" w:type="pct"/>
            <w:tcBorders>
              <w:top w:val="outset" w:sz="4" w:space="0" w:color="auto"/>
              <w:left w:val="outset" w:sz="4" w:space="0" w:color="auto"/>
              <w:bottom w:val="outset" w:sz="4" w:space="0" w:color="auto"/>
              <w:right w:val="outset" w:sz="4" w:space="0" w:color="auto"/>
            </w:tcBorders>
            <w:vAlign w:val="center"/>
          </w:tcPr>
          <w:p w14:paraId="553A98D3" w14:textId="02CD24FB" w:rsidR="00D2700F" w:rsidRDefault="00000000" w:rsidP="006B720E">
            <w:pPr>
              <w:jc w:val="right"/>
            </w:pPr>
            <w:r>
              <w:t>773,360,449.40</w:t>
            </w:r>
          </w:p>
        </w:tc>
      </w:tr>
      <w:tr w:rsidR="006B720E" w14:paraId="6C070F56"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908C6AE" w14:textId="77777777" w:rsidR="00D2700F" w:rsidRDefault="00000000" w:rsidP="006B720E">
            <w:pPr>
              <w:ind w:firstLineChars="100" w:firstLine="210"/>
            </w:pPr>
            <w:r>
              <w:rPr>
                <w:rFonts w:hint="eastAsia"/>
              </w:rPr>
              <w:t>加：营业外收入</w:t>
            </w:r>
          </w:p>
        </w:tc>
        <w:tc>
          <w:tcPr>
            <w:tcW w:w="1125" w:type="pct"/>
            <w:tcBorders>
              <w:top w:val="outset" w:sz="4" w:space="0" w:color="auto"/>
              <w:left w:val="outset" w:sz="4" w:space="0" w:color="auto"/>
              <w:bottom w:val="outset" w:sz="4" w:space="0" w:color="auto"/>
              <w:right w:val="outset" w:sz="4" w:space="0" w:color="auto"/>
            </w:tcBorders>
            <w:vAlign w:val="center"/>
          </w:tcPr>
          <w:p w14:paraId="50BACE89" w14:textId="13105574" w:rsidR="00D2700F" w:rsidRDefault="00000000" w:rsidP="006B720E">
            <w:pPr>
              <w:jc w:val="right"/>
            </w:pPr>
            <w:r>
              <w:t>15,991,043.50</w:t>
            </w:r>
          </w:p>
        </w:tc>
        <w:tc>
          <w:tcPr>
            <w:tcW w:w="1227" w:type="pct"/>
            <w:tcBorders>
              <w:top w:val="outset" w:sz="4" w:space="0" w:color="auto"/>
              <w:left w:val="outset" w:sz="4" w:space="0" w:color="auto"/>
              <w:bottom w:val="outset" w:sz="4" w:space="0" w:color="auto"/>
              <w:right w:val="outset" w:sz="4" w:space="0" w:color="auto"/>
            </w:tcBorders>
            <w:vAlign w:val="center"/>
          </w:tcPr>
          <w:p w14:paraId="299248FE" w14:textId="74AAF352" w:rsidR="00D2700F" w:rsidRDefault="00000000" w:rsidP="006B720E">
            <w:pPr>
              <w:jc w:val="right"/>
            </w:pPr>
            <w:r>
              <w:t>21,506,857.96</w:t>
            </w:r>
          </w:p>
        </w:tc>
      </w:tr>
      <w:tr w:rsidR="006B720E" w14:paraId="2D8B0C9D"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5E458FD" w14:textId="77777777" w:rsidR="00D2700F" w:rsidRDefault="00000000" w:rsidP="006B720E">
            <w:pPr>
              <w:ind w:firstLineChars="100" w:firstLine="210"/>
            </w:pPr>
            <w:r>
              <w:rPr>
                <w:rFonts w:hint="eastAsia"/>
              </w:rPr>
              <w:t>减：营业外支出</w:t>
            </w:r>
          </w:p>
        </w:tc>
        <w:tc>
          <w:tcPr>
            <w:tcW w:w="1125" w:type="pct"/>
            <w:tcBorders>
              <w:top w:val="outset" w:sz="4" w:space="0" w:color="auto"/>
              <w:left w:val="outset" w:sz="4" w:space="0" w:color="auto"/>
              <w:bottom w:val="outset" w:sz="4" w:space="0" w:color="auto"/>
              <w:right w:val="outset" w:sz="4" w:space="0" w:color="auto"/>
            </w:tcBorders>
            <w:vAlign w:val="center"/>
          </w:tcPr>
          <w:p w14:paraId="0436E0C5" w14:textId="5D4579C3" w:rsidR="00D2700F" w:rsidRDefault="00000000" w:rsidP="006B720E">
            <w:pPr>
              <w:jc w:val="right"/>
            </w:pPr>
            <w:r>
              <w:t>6,549,067.69</w:t>
            </w:r>
          </w:p>
        </w:tc>
        <w:tc>
          <w:tcPr>
            <w:tcW w:w="1227" w:type="pct"/>
            <w:tcBorders>
              <w:top w:val="outset" w:sz="4" w:space="0" w:color="auto"/>
              <w:left w:val="outset" w:sz="4" w:space="0" w:color="auto"/>
              <w:bottom w:val="outset" w:sz="4" w:space="0" w:color="auto"/>
              <w:right w:val="outset" w:sz="4" w:space="0" w:color="auto"/>
            </w:tcBorders>
            <w:vAlign w:val="center"/>
          </w:tcPr>
          <w:p w14:paraId="48598689" w14:textId="4D5D1A1C" w:rsidR="00D2700F" w:rsidRDefault="00000000" w:rsidP="006B720E">
            <w:pPr>
              <w:jc w:val="right"/>
            </w:pPr>
            <w:r>
              <w:t>4,802,676.75</w:t>
            </w:r>
          </w:p>
        </w:tc>
      </w:tr>
      <w:tr w:rsidR="006B720E" w14:paraId="1A822A4D"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A6FAA84" w14:textId="7B54A69D" w:rsidR="00D2700F" w:rsidRDefault="00000000" w:rsidP="006B720E">
            <w:r>
              <w:rPr>
                <w:rFonts w:hint="eastAsia"/>
              </w:rPr>
              <w:t>四、利润总额（亏损总额以</w:t>
            </w:r>
            <w:r>
              <w:t>“-”</w:t>
            </w:r>
            <w:r>
              <w:rPr>
                <w:rFonts w:hint="eastAsia"/>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38ED6EBC" w14:textId="07BF9013" w:rsidR="00D2700F" w:rsidRDefault="00000000" w:rsidP="006B720E">
            <w:pPr>
              <w:jc w:val="right"/>
            </w:pPr>
            <w:r>
              <w:t>808,556,290.96</w:t>
            </w:r>
          </w:p>
        </w:tc>
        <w:tc>
          <w:tcPr>
            <w:tcW w:w="1227" w:type="pct"/>
            <w:tcBorders>
              <w:top w:val="outset" w:sz="4" w:space="0" w:color="auto"/>
              <w:left w:val="outset" w:sz="4" w:space="0" w:color="auto"/>
              <w:bottom w:val="outset" w:sz="4" w:space="0" w:color="auto"/>
              <w:right w:val="outset" w:sz="4" w:space="0" w:color="auto"/>
            </w:tcBorders>
            <w:vAlign w:val="center"/>
          </w:tcPr>
          <w:p w14:paraId="07BDE18A" w14:textId="5B06CB98" w:rsidR="00D2700F" w:rsidRDefault="00000000" w:rsidP="006B720E">
            <w:pPr>
              <w:jc w:val="right"/>
            </w:pPr>
            <w:r>
              <w:t>790,064,630.61</w:t>
            </w:r>
          </w:p>
        </w:tc>
      </w:tr>
      <w:tr w:rsidR="006B720E" w14:paraId="6A634D9E"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0E9D842C" w14:textId="77777777" w:rsidR="00D2700F" w:rsidRDefault="00000000" w:rsidP="006B720E">
            <w:pPr>
              <w:ind w:firstLineChars="100" w:firstLine="210"/>
            </w:pPr>
            <w:r>
              <w:rPr>
                <w:rFonts w:hint="eastAsia"/>
              </w:rPr>
              <w:t>减：所得税费用</w:t>
            </w:r>
          </w:p>
        </w:tc>
        <w:tc>
          <w:tcPr>
            <w:tcW w:w="1125" w:type="pct"/>
            <w:tcBorders>
              <w:top w:val="outset" w:sz="4" w:space="0" w:color="auto"/>
              <w:left w:val="outset" w:sz="4" w:space="0" w:color="auto"/>
              <w:bottom w:val="outset" w:sz="4" w:space="0" w:color="auto"/>
              <w:right w:val="outset" w:sz="4" w:space="0" w:color="auto"/>
            </w:tcBorders>
            <w:vAlign w:val="center"/>
          </w:tcPr>
          <w:p w14:paraId="4BE4484D" w14:textId="2EBD63E1" w:rsidR="00D2700F" w:rsidRDefault="00000000" w:rsidP="006B720E">
            <w:pPr>
              <w:jc w:val="right"/>
            </w:pPr>
            <w:r>
              <w:t>130,979,824.29</w:t>
            </w:r>
          </w:p>
        </w:tc>
        <w:tc>
          <w:tcPr>
            <w:tcW w:w="1227" w:type="pct"/>
            <w:tcBorders>
              <w:top w:val="outset" w:sz="4" w:space="0" w:color="auto"/>
              <w:left w:val="outset" w:sz="4" w:space="0" w:color="auto"/>
              <w:bottom w:val="outset" w:sz="4" w:space="0" w:color="auto"/>
              <w:right w:val="outset" w:sz="4" w:space="0" w:color="auto"/>
            </w:tcBorders>
            <w:vAlign w:val="center"/>
          </w:tcPr>
          <w:p w14:paraId="0FB69448" w14:textId="32AD8A87" w:rsidR="00D2700F" w:rsidRDefault="00000000" w:rsidP="006B720E">
            <w:pPr>
              <w:jc w:val="right"/>
            </w:pPr>
            <w:r>
              <w:t>121,676,509.21</w:t>
            </w:r>
          </w:p>
        </w:tc>
      </w:tr>
      <w:tr w:rsidR="006B720E" w14:paraId="448E8CDE"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7EA5A0D4" w14:textId="402D82D7" w:rsidR="00D2700F" w:rsidRDefault="00000000" w:rsidP="006B720E">
            <w:r>
              <w:rPr>
                <w:rFonts w:hint="eastAsia"/>
              </w:rPr>
              <w:t>五、净利润（净亏损以</w:t>
            </w:r>
            <w:r>
              <w:t>“-”</w:t>
            </w:r>
            <w:r>
              <w:rPr>
                <w:rFonts w:hint="eastAsia"/>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3317DD94" w14:textId="46A82413" w:rsidR="00D2700F" w:rsidRDefault="00000000" w:rsidP="006B720E">
            <w:pPr>
              <w:jc w:val="right"/>
            </w:pPr>
            <w:r>
              <w:t>677,576,466.67</w:t>
            </w:r>
          </w:p>
        </w:tc>
        <w:tc>
          <w:tcPr>
            <w:tcW w:w="1227" w:type="pct"/>
            <w:tcBorders>
              <w:top w:val="outset" w:sz="4" w:space="0" w:color="auto"/>
              <w:left w:val="outset" w:sz="4" w:space="0" w:color="auto"/>
              <w:bottom w:val="outset" w:sz="4" w:space="0" w:color="auto"/>
              <w:right w:val="outset" w:sz="4" w:space="0" w:color="auto"/>
            </w:tcBorders>
            <w:vAlign w:val="center"/>
          </w:tcPr>
          <w:p w14:paraId="359C3448" w14:textId="3B7CCE3C" w:rsidR="00D2700F" w:rsidRDefault="00000000" w:rsidP="006B720E">
            <w:pPr>
              <w:jc w:val="right"/>
            </w:pPr>
            <w:r>
              <w:t>668,388,121.40</w:t>
            </w:r>
          </w:p>
        </w:tc>
      </w:tr>
      <w:tr w:rsidR="006B720E" w14:paraId="564679FB" w14:textId="77777777" w:rsidTr="005566D1">
        <w:sdt>
          <w:sdtPr>
            <w:tag w:val="_PLD_649785d6576149ce9d85520a2912d179"/>
            <w:id w:val="-774789882"/>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2BBEEAE7" w14:textId="77777777" w:rsidR="00D2700F" w:rsidRDefault="00000000" w:rsidP="006B720E">
                <w:r>
                  <w:rPr>
                    <w:rFonts w:hint="eastAsia"/>
                  </w:rPr>
                  <w:t>（一）</w:t>
                </w:r>
                <w:r>
                  <w:t>按经营持续性分类</w:t>
                </w:r>
              </w:p>
            </w:tc>
          </w:sdtContent>
        </w:sdt>
      </w:tr>
      <w:tr w:rsidR="00CB3561" w14:paraId="47FD4A30"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8C278C2" w14:textId="5BF50CA9" w:rsidR="00D2700F" w:rsidRDefault="00000000" w:rsidP="00CB3561">
            <w:pPr>
              <w:ind w:firstLineChars="200" w:firstLine="420"/>
            </w:pPr>
            <w:r>
              <w:t>1.持续经营净利润（净亏损以“-”号填列）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079F9DDF" w14:textId="38F7F0E4" w:rsidR="00D2700F" w:rsidRDefault="00000000" w:rsidP="00CB3561">
            <w:pPr>
              <w:jc w:val="right"/>
            </w:pPr>
            <w:r>
              <w:t>677,576,466.67</w:t>
            </w:r>
          </w:p>
        </w:tc>
        <w:tc>
          <w:tcPr>
            <w:tcW w:w="1227" w:type="pct"/>
            <w:tcBorders>
              <w:top w:val="outset" w:sz="4" w:space="0" w:color="auto"/>
              <w:left w:val="outset" w:sz="4" w:space="0" w:color="auto"/>
              <w:bottom w:val="outset" w:sz="4" w:space="0" w:color="auto"/>
              <w:right w:val="outset" w:sz="4" w:space="0" w:color="auto"/>
            </w:tcBorders>
            <w:vAlign w:val="center"/>
          </w:tcPr>
          <w:p w14:paraId="11781D00" w14:textId="1AE13B43" w:rsidR="00D2700F" w:rsidRDefault="00000000" w:rsidP="00CB3561">
            <w:pPr>
              <w:jc w:val="right"/>
            </w:pPr>
            <w:r>
              <w:t>668,388,121.40</w:t>
            </w:r>
          </w:p>
        </w:tc>
      </w:tr>
      <w:tr w:rsidR="00CB3561" w14:paraId="42A1B8D3"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B13EE53" w14:textId="0537E5AA" w:rsidR="00D2700F" w:rsidRDefault="00000000" w:rsidP="00CB3561">
            <w:pPr>
              <w:ind w:firstLineChars="200" w:firstLine="420"/>
            </w:pPr>
            <w:r>
              <w:lastRenderedPageBreak/>
              <w:t>2.终止经营净利润（净亏损以“-”号填列）</w:t>
            </w:r>
          </w:p>
        </w:tc>
        <w:tc>
          <w:tcPr>
            <w:tcW w:w="1125" w:type="pct"/>
            <w:tcBorders>
              <w:top w:val="outset" w:sz="4" w:space="0" w:color="auto"/>
              <w:left w:val="outset" w:sz="4" w:space="0" w:color="auto"/>
              <w:bottom w:val="outset" w:sz="4" w:space="0" w:color="auto"/>
              <w:right w:val="outset" w:sz="4" w:space="0" w:color="auto"/>
            </w:tcBorders>
          </w:tcPr>
          <w:p w14:paraId="26AACCA8" w14:textId="77777777" w:rsidR="00D2700F" w:rsidRDefault="00D2700F" w:rsidP="00CB3561">
            <w:pPr>
              <w:jc w:val="right"/>
            </w:pPr>
          </w:p>
        </w:tc>
        <w:tc>
          <w:tcPr>
            <w:tcW w:w="1227" w:type="pct"/>
            <w:tcBorders>
              <w:top w:val="outset" w:sz="4" w:space="0" w:color="auto"/>
              <w:left w:val="outset" w:sz="4" w:space="0" w:color="auto"/>
              <w:bottom w:val="outset" w:sz="4" w:space="0" w:color="auto"/>
              <w:right w:val="outset" w:sz="4" w:space="0" w:color="auto"/>
            </w:tcBorders>
          </w:tcPr>
          <w:p w14:paraId="017A0F18" w14:textId="77777777" w:rsidR="00D2700F" w:rsidRDefault="00D2700F" w:rsidP="00CB3561">
            <w:pPr>
              <w:jc w:val="right"/>
            </w:pPr>
          </w:p>
        </w:tc>
      </w:tr>
      <w:tr w:rsidR="00CB3561" w14:paraId="13E877E4" w14:textId="77777777" w:rsidTr="005566D1">
        <w:sdt>
          <w:sdtPr>
            <w:tag w:val="_PLD_2c2552d428a141a69323c95aa8a73061"/>
            <w:id w:val="1168990066"/>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13C5DD4" w14:textId="77777777" w:rsidR="00D2700F" w:rsidRDefault="00000000" w:rsidP="00CB3561">
                <w:r>
                  <w:rPr>
                    <w:rFonts w:hint="eastAsia"/>
                  </w:rPr>
                  <w:t>（二）</w:t>
                </w:r>
                <w:r>
                  <w:t>按所有权归属分类</w:t>
                </w:r>
              </w:p>
            </w:tc>
          </w:sdtContent>
        </w:sdt>
      </w:tr>
      <w:tr w:rsidR="00E61051" w14:paraId="5E2E3E9B"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84C328E" w14:textId="77777777" w:rsidR="00D2700F" w:rsidRDefault="00000000" w:rsidP="00E61051">
            <w:pPr>
              <w:ind w:firstLineChars="200" w:firstLine="420"/>
            </w:pPr>
            <w:r>
              <w:t>1.</w:t>
            </w:r>
            <w:r>
              <w:rPr>
                <w:rFonts w:hint="eastAsia"/>
              </w:rPr>
              <w:t>归属于母公司股东的净利润（净亏损以“</w:t>
            </w:r>
            <w: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7E3C4B6C" w14:textId="3700A363" w:rsidR="00D2700F" w:rsidRDefault="00000000" w:rsidP="00E61051">
            <w:pPr>
              <w:jc w:val="right"/>
            </w:pPr>
            <w:r>
              <w:t>636,393,596.21</w:t>
            </w:r>
          </w:p>
        </w:tc>
        <w:tc>
          <w:tcPr>
            <w:tcW w:w="1227" w:type="pct"/>
            <w:tcBorders>
              <w:top w:val="outset" w:sz="4" w:space="0" w:color="auto"/>
              <w:left w:val="outset" w:sz="4" w:space="0" w:color="auto"/>
              <w:bottom w:val="outset" w:sz="4" w:space="0" w:color="auto"/>
              <w:right w:val="outset" w:sz="4" w:space="0" w:color="auto"/>
            </w:tcBorders>
            <w:vAlign w:val="center"/>
          </w:tcPr>
          <w:p w14:paraId="6A266644" w14:textId="2E88E335" w:rsidR="00D2700F" w:rsidRDefault="00000000" w:rsidP="00E61051">
            <w:pPr>
              <w:jc w:val="right"/>
            </w:pPr>
            <w:r>
              <w:t>617,376,143.37</w:t>
            </w:r>
          </w:p>
        </w:tc>
      </w:tr>
      <w:tr w:rsidR="00E61051" w14:paraId="15E1A4A2"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F249C79" w14:textId="77777777" w:rsidR="00D2700F" w:rsidRDefault="00000000" w:rsidP="00E61051">
            <w:pPr>
              <w:ind w:firstLineChars="200" w:firstLine="420"/>
            </w:pPr>
            <w:r>
              <w:t>2.</w:t>
            </w:r>
            <w:r>
              <w:rPr>
                <w:rFonts w:hint="eastAsia"/>
              </w:rPr>
              <w:t>少数股东损益（净亏损以“</w:t>
            </w:r>
            <w: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2A939178" w14:textId="3F4E13E1" w:rsidR="00D2700F" w:rsidRDefault="00000000" w:rsidP="00E61051">
            <w:pPr>
              <w:jc w:val="right"/>
            </w:pPr>
            <w:r>
              <w:t>41,182,870.4</w:t>
            </w:r>
            <w:r>
              <w:rPr>
                <w:rFonts w:hint="eastAsia"/>
              </w:rPr>
              <w:t>6</w:t>
            </w:r>
          </w:p>
        </w:tc>
        <w:tc>
          <w:tcPr>
            <w:tcW w:w="1227" w:type="pct"/>
            <w:tcBorders>
              <w:top w:val="outset" w:sz="4" w:space="0" w:color="auto"/>
              <w:left w:val="outset" w:sz="4" w:space="0" w:color="auto"/>
              <w:bottom w:val="outset" w:sz="4" w:space="0" w:color="auto"/>
              <w:right w:val="outset" w:sz="4" w:space="0" w:color="auto"/>
            </w:tcBorders>
            <w:vAlign w:val="center"/>
          </w:tcPr>
          <w:p w14:paraId="7A407551" w14:textId="7E35FFDC" w:rsidR="00D2700F" w:rsidRDefault="00000000" w:rsidP="00E61051">
            <w:pPr>
              <w:jc w:val="right"/>
            </w:pPr>
            <w:r>
              <w:t>51,011,978.03</w:t>
            </w:r>
          </w:p>
        </w:tc>
      </w:tr>
      <w:tr w:rsidR="00E61051" w14:paraId="46B4CD58"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0C75863D" w14:textId="77777777" w:rsidR="00D2700F" w:rsidRDefault="00000000" w:rsidP="00E61051">
            <w:r>
              <w:rPr>
                <w:rFonts w:hint="eastAsia"/>
              </w:rPr>
              <w:t>六、其他综合收益的税后净额</w:t>
            </w:r>
          </w:p>
        </w:tc>
        <w:tc>
          <w:tcPr>
            <w:tcW w:w="1125" w:type="pct"/>
            <w:tcBorders>
              <w:top w:val="outset" w:sz="4" w:space="0" w:color="auto"/>
              <w:left w:val="outset" w:sz="4" w:space="0" w:color="auto"/>
              <w:bottom w:val="outset" w:sz="4" w:space="0" w:color="auto"/>
              <w:right w:val="outset" w:sz="4" w:space="0" w:color="auto"/>
            </w:tcBorders>
            <w:vAlign w:val="center"/>
          </w:tcPr>
          <w:p w14:paraId="13AB8C28" w14:textId="08877DD1" w:rsidR="00D2700F" w:rsidRDefault="00000000" w:rsidP="00E61051">
            <w:pPr>
              <w:jc w:val="right"/>
            </w:pPr>
            <w:r>
              <w:t>-60,762,036.05</w:t>
            </w:r>
          </w:p>
        </w:tc>
        <w:tc>
          <w:tcPr>
            <w:tcW w:w="1227" w:type="pct"/>
            <w:tcBorders>
              <w:top w:val="outset" w:sz="4" w:space="0" w:color="auto"/>
              <w:left w:val="outset" w:sz="4" w:space="0" w:color="auto"/>
              <w:bottom w:val="outset" w:sz="4" w:space="0" w:color="auto"/>
              <w:right w:val="outset" w:sz="4" w:space="0" w:color="auto"/>
            </w:tcBorders>
            <w:vAlign w:val="center"/>
          </w:tcPr>
          <w:p w14:paraId="372CA4A3" w14:textId="50F27778" w:rsidR="00D2700F" w:rsidRDefault="00000000" w:rsidP="00E61051">
            <w:pPr>
              <w:jc w:val="right"/>
            </w:pPr>
            <w:r>
              <w:t>1,903,433.03</w:t>
            </w:r>
          </w:p>
        </w:tc>
      </w:tr>
      <w:tr w:rsidR="00E61051" w14:paraId="19E3D29B"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136716D" w14:textId="77777777" w:rsidR="00D2700F" w:rsidRDefault="00000000" w:rsidP="00E61051">
            <w:pPr>
              <w:ind w:firstLineChars="100" w:firstLine="210"/>
            </w:pPr>
            <w:r>
              <w:rPr>
                <w:rFonts w:hint="eastAsia"/>
              </w:rPr>
              <w:t>（一）归属母公司所有者的其他综合收益的税后净额</w:t>
            </w:r>
          </w:p>
        </w:tc>
        <w:tc>
          <w:tcPr>
            <w:tcW w:w="1125" w:type="pct"/>
            <w:tcBorders>
              <w:top w:val="outset" w:sz="4" w:space="0" w:color="auto"/>
              <w:left w:val="outset" w:sz="4" w:space="0" w:color="auto"/>
              <w:bottom w:val="outset" w:sz="4" w:space="0" w:color="auto"/>
              <w:right w:val="outset" w:sz="4" w:space="0" w:color="auto"/>
            </w:tcBorders>
            <w:vAlign w:val="center"/>
          </w:tcPr>
          <w:p w14:paraId="40AA2EE0" w14:textId="00DE0772" w:rsidR="00D2700F" w:rsidRDefault="00000000" w:rsidP="00E61051">
            <w:pPr>
              <w:jc w:val="right"/>
            </w:pPr>
            <w:r>
              <w:t>-52,670,582.62</w:t>
            </w:r>
          </w:p>
        </w:tc>
        <w:tc>
          <w:tcPr>
            <w:tcW w:w="1227" w:type="pct"/>
            <w:tcBorders>
              <w:top w:val="outset" w:sz="4" w:space="0" w:color="auto"/>
              <w:left w:val="outset" w:sz="4" w:space="0" w:color="auto"/>
              <w:bottom w:val="outset" w:sz="4" w:space="0" w:color="auto"/>
              <w:right w:val="outset" w:sz="4" w:space="0" w:color="auto"/>
            </w:tcBorders>
            <w:vAlign w:val="center"/>
          </w:tcPr>
          <w:p w14:paraId="5BD51DC4" w14:textId="60D05383" w:rsidR="00D2700F" w:rsidRDefault="00000000" w:rsidP="00E61051">
            <w:pPr>
              <w:jc w:val="right"/>
            </w:pPr>
            <w:r>
              <w:t>4,264,278.96</w:t>
            </w:r>
          </w:p>
        </w:tc>
      </w:tr>
      <w:tr w:rsidR="00E61051" w14:paraId="6E12134C"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4133516" w14:textId="77777777" w:rsidR="00D2700F" w:rsidRDefault="00000000" w:rsidP="00E61051">
            <w:pPr>
              <w:ind w:firstLineChars="200" w:firstLine="420"/>
            </w:pPr>
            <w:r>
              <w:t>1</w:t>
            </w:r>
            <w:r>
              <w:rPr>
                <w:rFonts w:hint="eastAsia"/>
              </w:rPr>
              <w:t>．不能重分类进损益的其他综合收益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7FE87058" w14:textId="45E427EE"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132ADAA1" w14:textId="0B11B8E7" w:rsidR="00D2700F" w:rsidRDefault="00000000" w:rsidP="00E61051">
            <w:pPr>
              <w:jc w:val="right"/>
            </w:pPr>
            <w:r>
              <w:t>9,110,000.00</w:t>
            </w:r>
          </w:p>
        </w:tc>
      </w:tr>
      <w:tr w:rsidR="00E61051" w14:paraId="3BA74E08"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67B4F62" w14:textId="77777777" w:rsidR="00D2700F" w:rsidRDefault="00000000" w:rsidP="00E61051">
            <w:pPr>
              <w:ind w:firstLineChars="100" w:firstLine="210"/>
            </w:pPr>
            <w:r>
              <w:rPr>
                <w:rFonts w:hint="eastAsia"/>
              </w:rPr>
              <w:t>（1）</w:t>
            </w:r>
            <w:r>
              <w:t>重新计量设定受益计划变动额</w:t>
            </w:r>
          </w:p>
        </w:tc>
        <w:tc>
          <w:tcPr>
            <w:tcW w:w="1125" w:type="pct"/>
            <w:tcBorders>
              <w:top w:val="outset" w:sz="4" w:space="0" w:color="auto"/>
              <w:left w:val="outset" w:sz="4" w:space="0" w:color="auto"/>
              <w:bottom w:val="outset" w:sz="4" w:space="0" w:color="auto"/>
              <w:right w:val="outset" w:sz="4" w:space="0" w:color="auto"/>
            </w:tcBorders>
            <w:vAlign w:val="center"/>
          </w:tcPr>
          <w:p w14:paraId="03A13759" w14:textId="5CDCB4D8"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AD51584" w14:textId="119A9C45" w:rsidR="00D2700F" w:rsidRDefault="00000000" w:rsidP="00E61051">
            <w:pPr>
              <w:jc w:val="right"/>
            </w:pPr>
            <w:r>
              <w:t>9,110,000.00</w:t>
            </w:r>
          </w:p>
        </w:tc>
      </w:tr>
      <w:tr w:rsidR="00E61051" w14:paraId="48DFB4C7"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1C696406" w14:textId="77777777" w:rsidR="00D2700F" w:rsidRDefault="00000000" w:rsidP="00E61051">
            <w:pPr>
              <w:ind w:firstLineChars="100" w:firstLine="210"/>
            </w:pPr>
            <w:r>
              <w:rPr>
                <w:rFonts w:hint="eastAsia"/>
              </w:rPr>
              <w:t>（2）</w:t>
            </w:r>
            <w:r>
              <w:t>权益法下不能转损益的其他综合收益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122EE8DD"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2CA81FFB" w14:textId="77777777" w:rsidR="00D2700F" w:rsidRDefault="00D2700F" w:rsidP="00E61051">
            <w:pPr>
              <w:jc w:val="right"/>
            </w:pPr>
          </w:p>
        </w:tc>
      </w:tr>
      <w:tr w:rsidR="00E61051" w14:paraId="2698B3EB"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92712E7" w14:textId="77777777" w:rsidR="00D2700F" w:rsidRDefault="00000000" w:rsidP="00E61051">
            <w:pPr>
              <w:ind w:firstLineChars="100" w:firstLine="210"/>
            </w:pPr>
            <w:r>
              <w:rPr>
                <w:rFonts w:hint="eastAsia"/>
              </w:rPr>
              <w:t>（3）</w:t>
            </w:r>
            <w:r>
              <w:t>其他权益工具投资公允价值变动</w:t>
            </w:r>
          </w:p>
        </w:tc>
        <w:tc>
          <w:tcPr>
            <w:tcW w:w="1125" w:type="pct"/>
            <w:tcBorders>
              <w:top w:val="outset" w:sz="4" w:space="0" w:color="auto"/>
              <w:left w:val="outset" w:sz="4" w:space="0" w:color="auto"/>
              <w:bottom w:val="outset" w:sz="4" w:space="0" w:color="auto"/>
              <w:right w:val="outset" w:sz="4" w:space="0" w:color="auto"/>
            </w:tcBorders>
            <w:vAlign w:val="center"/>
          </w:tcPr>
          <w:p w14:paraId="7B0D153C"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FF49F86" w14:textId="77777777" w:rsidR="00D2700F" w:rsidRDefault="00D2700F" w:rsidP="00E61051">
            <w:pPr>
              <w:jc w:val="right"/>
            </w:pPr>
          </w:p>
        </w:tc>
      </w:tr>
      <w:tr w:rsidR="00E61051" w14:paraId="51A4AB16"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B3B08D9" w14:textId="77777777" w:rsidR="00D2700F" w:rsidRDefault="00000000" w:rsidP="00E61051">
            <w:pPr>
              <w:ind w:firstLineChars="100" w:firstLine="210"/>
            </w:pPr>
            <w:r>
              <w:rPr>
                <w:rFonts w:hint="eastAsia"/>
              </w:rPr>
              <w:t>（4）</w:t>
            </w:r>
            <w:r>
              <w:t>企业自身信用风险公允价值变动</w:t>
            </w:r>
          </w:p>
        </w:tc>
        <w:tc>
          <w:tcPr>
            <w:tcW w:w="1125" w:type="pct"/>
            <w:tcBorders>
              <w:top w:val="outset" w:sz="4" w:space="0" w:color="auto"/>
              <w:left w:val="outset" w:sz="4" w:space="0" w:color="auto"/>
              <w:bottom w:val="outset" w:sz="4" w:space="0" w:color="auto"/>
              <w:right w:val="outset" w:sz="4" w:space="0" w:color="auto"/>
            </w:tcBorders>
            <w:vAlign w:val="center"/>
          </w:tcPr>
          <w:p w14:paraId="32CF5BCD"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801A1AF" w14:textId="77777777" w:rsidR="00D2700F" w:rsidRDefault="00D2700F" w:rsidP="00E61051">
            <w:pPr>
              <w:jc w:val="right"/>
            </w:pPr>
          </w:p>
        </w:tc>
      </w:tr>
      <w:tr w:rsidR="00E61051" w14:paraId="67B45A99"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5445624" w14:textId="77777777" w:rsidR="00D2700F" w:rsidRDefault="00000000" w:rsidP="00E61051">
            <w:pPr>
              <w:ind w:firstLineChars="200" w:firstLine="420"/>
            </w:pPr>
            <w:r>
              <w:t>2</w:t>
            </w:r>
            <w:r>
              <w:rPr>
                <w:rFonts w:hint="eastAsia"/>
              </w:rPr>
              <w:t>．将重分类进损益的其他综合收益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19A9732E" w14:textId="7369AF92" w:rsidR="00D2700F" w:rsidRDefault="00000000" w:rsidP="00E61051">
            <w:pPr>
              <w:jc w:val="right"/>
            </w:pPr>
            <w:r>
              <w:t>-52,670,582.62</w:t>
            </w:r>
          </w:p>
        </w:tc>
        <w:tc>
          <w:tcPr>
            <w:tcW w:w="1227" w:type="pct"/>
            <w:tcBorders>
              <w:top w:val="outset" w:sz="4" w:space="0" w:color="auto"/>
              <w:left w:val="outset" w:sz="4" w:space="0" w:color="auto"/>
              <w:bottom w:val="outset" w:sz="4" w:space="0" w:color="auto"/>
              <w:right w:val="outset" w:sz="4" w:space="0" w:color="auto"/>
            </w:tcBorders>
            <w:vAlign w:val="center"/>
          </w:tcPr>
          <w:p w14:paraId="14B465DC" w14:textId="38817032" w:rsidR="00D2700F" w:rsidRDefault="00000000" w:rsidP="00E61051">
            <w:pPr>
              <w:jc w:val="right"/>
            </w:pPr>
            <w:r>
              <w:t>-4,845,721.04</w:t>
            </w:r>
          </w:p>
        </w:tc>
      </w:tr>
      <w:tr w:rsidR="00E61051" w14:paraId="0C6C971F"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0D0489D5" w14:textId="77777777" w:rsidR="00D2700F" w:rsidRDefault="00000000" w:rsidP="00E61051">
            <w:pPr>
              <w:ind w:firstLineChars="100" w:firstLine="210"/>
            </w:pPr>
            <w:r>
              <w:rPr>
                <w:rFonts w:hint="eastAsia"/>
              </w:rPr>
              <w:t>（1）</w:t>
            </w:r>
            <w:r>
              <w:t>权益法下可转损益的其他综合收益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02287997"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5CD34B9" w14:textId="77777777" w:rsidR="00D2700F" w:rsidRDefault="00D2700F" w:rsidP="00E61051">
            <w:pPr>
              <w:jc w:val="right"/>
            </w:pPr>
          </w:p>
        </w:tc>
      </w:tr>
      <w:tr w:rsidR="00E61051" w14:paraId="79B393AC"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CEE38AF" w14:textId="77777777" w:rsidR="00D2700F" w:rsidRDefault="00000000" w:rsidP="00E61051">
            <w:pPr>
              <w:ind w:firstLineChars="100" w:firstLine="210"/>
            </w:pPr>
            <w:r>
              <w:rPr>
                <w:rFonts w:hint="eastAsia"/>
              </w:rPr>
              <w:t>（2）</w:t>
            </w:r>
            <w:r>
              <w:t>其他债权投资公允价值变动</w:t>
            </w:r>
          </w:p>
        </w:tc>
        <w:tc>
          <w:tcPr>
            <w:tcW w:w="1125" w:type="pct"/>
            <w:tcBorders>
              <w:top w:val="outset" w:sz="4" w:space="0" w:color="auto"/>
              <w:left w:val="outset" w:sz="4" w:space="0" w:color="auto"/>
              <w:bottom w:val="outset" w:sz="4" w:space="0" w:color="auto"/>
              <w:right w:val="outset" w:sz="4" w:space="0" w:color="auto"/>
            </w:tcBorders>
            <w:vAlign w:val="center"/>
          </w:tcPr>
          <w:p w14:paraId="1A0162CD"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4238020D" w14:textId="77777777" w:rsidR="00D2700F" w:rsidRDefault="00D2700F" w:rsidP="00E61051">
            <w:pPr>
              <w:jc w:val="right"/>
            </w:pPr>
          </w:p>
        </w:tc>
      </w:tr>
      <w:tr w:rsidR="00E61051" w14:paraId="1487FEAC"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54BBBF09" w14:textId="04C29C1C" w:rsidR="00D2700F" w:rsidRDefault="00000000" w:rsidP="00E61051">
            <w:pPr>
              <w:ind w:firstLineChars="100" w:firstLine="210"/>
            </w:pPr>
            <w:r>
              <w:rPr>
                <w:rFonts w:hint="eastAsia"/>
              </w:rPr>
              <w:t>（3）</w:t>
            </w:r>
            <w:r>
              <w:t>金融资产重分类计入其他综合收益的金额</w:t>
            </w:r>
          </w:p>
        </w:tc>
        <w:tc>
          <w:tcPr>
            <w:tcW w:w="1125" w:type="pct"/>
            <w:tcBorders>
              <w:top w:val="outset" w:sz="4" w:space="0" w:color="auto"/>
              <w:left w:val="outset" w:sz="4" w:space="0" w:color="auto"/>
              <w:bottom w:val="outset" w:sz="4" w:space="0" w:color="auto"/>
              <w:right w:val="outset" w:sz="4" w:space="0" w:color="auto"/>
            </w:tcBorders>
            <w:vAlign w:val="center"/>
          </w:tcPr>
          <w:p w14:paraId="419CAEE9"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2EEF70A" w14:textId="77777777" w:rsidR="00D2700F" w:rsidRDefault="00D2700F" w:rsidP="00E61051">
            <w:pPr>
              <w:jc w:val="right"/>
            </w:pPr>
          </w:p>
        </w:tc>
      </w:tr>
      <w:tr w:rsidR="00E61051" w14:paraId="3C5D855B"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55FB740" w14:textId="40EBD738" w:rsidR="00D2700F" w:rsidRDefault="00000000" w:rsidP="00E61051">
            <w:pPr>
              <w:ind w:firstLineChars="100" w:firstLine="210"/>
            </w:pPr>
            <w:r>
              <w:rPr>
                <w:rFonts w:hint="eastAsia"/>
              </w:rPr>
              <w:t>（4）</w:t>
            </w:r>
            <w:r>
              <w:t>其他债权投资信用减值准备</w:t>
            </w:r>
          </w:p>
        </w:tc>
        <w:tc>
          <w:tcPr>
            <w:tcW w:w="1125" w:type="pct"/>
            <w:tcBorders>
              <w:top w:val="outset" w:sz="4" w:space="0" w:color="auto"/>
              <w:left w:val="outset" w:sz="4" w:space="0" w:color="auto"/>
              <w:bottom w:val="outset" w:sz="4" w:space="0" w:color="auto"/>
              <w:right w:val="outset" w:sz="4" w:space="0" w:color="auto"/>
            </w:tcBorders>
            <w:vAlign w:val="center"/>
          </w:tcPr>
          <w:p w14:paraId="6405EB1D"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219A1B5" w14:textId="77777777" w:rsidR="00D2700F" w:rsidRDefault="00D2700F" w:rsidP="00E61051">
            <w:pPr>
              <w:jc w:val="right"/>
            </w:pPr>
          </w:p>
        </w:tc>
      </w:tr>
      <w:tr w:rsidR="00E61051" w14:paraId="7C24C439"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6AD1BD69" w14:textId="6F9149B1" w:rsidR="00D2700F" w:rsidRDefault="00000000" w:rsidP="00E61051">
            <w:pPr>
              <w:ind w:firstLineChars="100" w:firstLine="210"/>
            </w:pPr>
            <w:r>
              <w:rPr>
                <w:rFonts w:hint="eastAsia"/>
              </w:rPr>
              <w:t>（5）</w:t>
            </w:r>
            <w:r>
              <w:t>现金流量套期储备</w:t>
            </w:r>
          </w:p>
        </w:tc>
        <w:tc>
          <w:tcPr>
            <w:tcW w:w="1125" w:type="pct"/>
            <w:tcBorders>
              <w:top w:val="outset" w:sz="4" w:space="0" w:color="auto"/>
              <w:left w:val="outset" w:sz="4" w:space="0" w:color="auto"/>
              <w:bottom w:val="outset" w:sz="4" w:space="0" w:color="auto"/>
              <w:right w:val="outset" w:sz="4" w:space="0" w:color="auto"/>
            </w:tcBorders>
            <w:vAlign w:val="center"/>
          </w:tcPr>
          <w:p w14:paraId="0B5C5EAF" w14:textId="58BA0741" w:rsidR="00D2700F" w:rsidRDefault="00000000" w:rsidP="00E61051">
            <w:pPr>
              <w:jc w:val="right"/>
            </w:pPr>
            <w:r>
              <w:t>-2,627,034.58</w:t>
            </w:r>
          </w:p>
        </w:tc>
        <w:tc>
          <w:tcPr>
            <w:tcW w:w="1227" w:type="pct"/>
            <w:tcBorders>
              <w:top w:val="outset" w:sz="4" w:space="0" w:color="auto"/>
              <w:left w:val="outset" w:sz="4" w:space="0" w:color="auto"/>
              <w:bottom w:val="outset" w:sz="4" w:space="0" w:color="auto"/>
              <w:right w:val="outset" w:sz="4" w:space="0" w:color="auto"/>
            </w:tcBorders>
            <w:vAlign w:val="center"/>
          </w:tcPr>
          <w:p w14:paraId="71A904A9" w14:textId="73B52153" w:rsidR="00D2700F" w:rsidRDefault="00000000" w:rsidP="00E61051">
            <w:pPr>
              <w:jc w:val="right"/>
            </w:pPr>
            <w:r>
              <w:t>5,108,947.07</w:t>
            </w:r>
          </w:p>
        </w:tc>
      </w:tr>
      <w:tr w:rsidR="00E61051" w14:paraId="28E30073"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988B03A" w14:textId="2B336213" w:rsidR="00D2700F" w:rsidRDefault="00000000" w:rsidP="00E61051">
            <w:pPr>
              <w:ind w:firstLineChars="100" w:firstLine="210"/>
            </w:pPr>
            <w:r>
              <w:rPr>
                <w:rFonts w:hint="eastAsia"/>
              </w:rPr>
              <w:t>（6）</w:t>
            </w:r>
            <w:r>
              <w:t>外币财务报表折算差额</w:t>
            </w:r>
          </w:p>
        </w:tc>
        <w:tc>
          <w:tcPr>
            <w:tcW w:w="1125" w:type="pct"/>
            <w:tcBorders>
              <w:top w:val="outset" w:sz="4" w:space="0" w:color="auto"/>
              <w:left w:val="outset" w:sz="4" w:space="0" w:color="auto"/>
              <w:bottom w:val="outset" w:sz="4" w:space="0" w:color="auto"/>
              <w:right w:val="outset" w:sz="4" w:space="0" w:color="auto"/>
            </w:tcBorders>
            <w:vAlign w:val="center"/>
          </w:tcPr>
          <w:p w14:paraId="7BDD5BBC" w14:textId="06CC6FC2" w:rsidR="00D2700F" w:rsidRDefault="00000000" w:rsidP="00E61051">
            <w:pPr>
              <w:jc w:val="right"/>
            </w:pPr>
            <w:r>
              <w:t>-50,043,548.04</w:t>
            </w:r>
          </w:p>
        </w:tc>
        <w:tc>
          <w:tcPr>
            <w:tcW w:w="1227" w:type="pct"/>
            <w:tcBorders>
              <w:top w:val="outset" w:sz="4" w:space="0" w:color="auto"/>
              <w:left w:val="outset" w:sz="4" w:space="0" w:color="auto"/>
              <w:bottom w:val="outset" w:sz="4" w:space="0" w:color="auto"/>
              <w:right w:val="outset" w:sz="4" w:space="0" w:color="auto"/>
            </w:tcBorders>
            <w:vAlign w:val="center"/>
          </w:tcPr>
          <w:p w14:paraId="7615441D" w14:textId="6BE809AA" w:rsidR="00D2700F" w:rsidRDefault="00000000" w:rsidP="00E61051">
            <w:pPr>
              <w:jc w:val="right"/>
            </w:pPr>
            <w:r>
              <w:t>-9,954,668.11</w:t>
            </w:r>
          </w:p>
        </w:tc>
      </w:tr>
      <w:tr w:rsidR="00E61051" w14:paraId="4E3417AF"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795159E" w14:textId="37E1E169" w:rsidR="00D2700F" w:rsidRDefault="00000000" w:rsidP="00E61051">
            <w:pPr>
              <w:ind w:firstLineChars="100" w:firstLine="210"/>
            </w:pPr>
            <w:r>
              <w:rPr>
                <w:rFonts w:hint="eastAsia"/>
              </w:rPr>
              <w:t>（7）</w:t>
            </w:r>
            <w:r>
              <w:t>其他</w:t>
            </w:r>
          </w:p>
        </w:tc>
        <w:tc>
          <w:tcPr>
            <w:tcW w:w="1125" w:type="pct"/>
            <w:tcBorders>
              <w:top w:val="outset" w:sz="4" w:space="0" w:color="auto"/>
              <w:left w:val="outset" w:sz="4" w:space="0" w:color="auto"/>
              <w:bottom w:val="outset" w:sz="4" w:space="0" w:color="auto"/>
              <w:right w:val="outset" w:sz="4" w:space="0" w:color="auto"/>
            </w:tcBorders>
            <w:vAlign w:val="center"/>
          </w:tcPr>
          <w:p w14:paraId="1D6B2013" w14:textId="77777777" w:rsidR="00D2700F" w:rsidRDefault="00D2700F" w:rsidP="00E61051">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1BA2BEE" w14:textId="77777777" w:rsidR="00D2700F" w:rsidRDefault="00D2700F" w:rsidP="00E61051">
            <w:pPr>
              <w:jc w:val="right"/>
            </w:pPr>
          </w:p>
        </w:tc>
      </w:tr>
      <w:tr w:rsidR="00E61051" w14:paraId="37D6B55E"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F7D86B1" w14:textId="77777777" w:rsidR="00D2700F" w:rsidRDefault="00000000" w:rsidP="00E61051">
            <w:pPr>
              <w:ind w:firstLineChars="100" w:firstLine="210"/>
            </w:pPr>
            <w:r>
              <w:t>（二）</w:t>
            </w:r>
            <w:r>
              <w:rPr>
                <w:rFonts w:hint="eastAsia"/>
              </w:rPr>
              <w:t>归属于少数股东的其他综合收益的税后净额</w:t>
            </w:r>
          </w:p>
        </w:tc>
        <w:tc>
          <w:tcPr>
            <w:tcW w:w="1125" w:type="pct"/>
            <w:tcBorders>
              <w:top w:val="outset" w:sz="4" w:space="0" w:color="auto"/>
              <w:left w:val="outset" w:sz="4" w:space="0" w:color="auto"/>
              <w:bottom w:val="outset" w:sz="4" w:space="0" w:color="auto"/>
              <w:right w:val="outset" w:sz="4" w:space="0" w:color="auto"/>
            </w:tcBorders>
            <w:vAlign w:val="center"/>
          </w:tcPr>
          <w:p w14:paraId="4DA50047" w14:textId="3FC7B4B2" w:rsidR="00D2700F" w:rsidRDefault="00000000" w:rsidP="00E61051">
            <w:pPr>
              <w:jc w:val="right"/>
            </w:pPr>
            <w:r>
              <w:t>-8,091,453.43</w:t>
            </w:r>
          </w:p>
        </w:tc>
        <w:tc>
          <w:tcPr>
            <w:tcW w:w="1227" w:type="pct"/>
            <w:tcBorders>
              <w:top w:val="outset" w:sz="4" w:space="0" w:color="auto"/>
              <w:left w:val="outset" w:sz="4" w:space="0" w:color="auto"/>
              <w:bottom w:val="outset" w:sz="4" w:space="0" w:color="auto"/>
              <w:right w:val="outset" w:sz="4" w:space="0" w:color="auto"/>
            </w:tcBorders>
            <w:vAlign w:val="center"/>
          </w:tcPr>
          <w:p w14:paraId="4E0884AD" w14:textId="6B6BE6E7" w:rsidR="00D2700F" w:rsidRDefault="00000000" w:rsidP="00E61051">
            <w:pPr>
              <w:jc w:val="right"/>
            </w:pPr>
            <w:r>
              <w:t>-2,360,845.93</w:t>
            </w:r>
          </w:p>
        </w:tc>
      </w:tr>
      <w:tr w:rsidR="00E61051" w14:paraId="7323CD2F"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2F8ACCB" w14:textId="77777777" w:rsidR="00D2700F" w:rsidRDefault="00000000" w:rsidP="00E61051">
            <w:r>
              <w:rPr>
                <w:rFonts w:hint="eastAsia"/>
              </w:rPr>
              <w:t>七、综合收益总额</w:t>
            </w:r>
          </w:p>
        </w:tc>
        <w:tc>
          <w:tcPr>
            <w:tcW w:w="1125" w:type="pct"/>
            <w:tcBorders>
              <w:top w:val="outset" w:sz="4" w:space="0" w:color="auto"/>
              <w:left w:val="outset" w:sz="4" w:space="0" w:color="auto"/>
              <w:bottom w:val="outset" w:sz="4" w:space="0" w:color="auto"/>
              <w:right w:val="outset" w:sz="4" w:space="0" w:color="auto"/>
            </w:tcBorders>
            <w:vAlign w:val="center"/>
          </w:tcPr>
          <w:p w14:paraId="5909B2D3" w14:textId="25862EBF" w:rsidR="00D2700F" w:rsidRDefault="00000000" w:rsidP="00E61051">
            <w:pPr>
              <w:jc w:val="right"/>
            </w:pPr>
            <w:r>
              <w:t>616,814,430.62</w:t>
            </w:r>
          </w:p>
        </w:tc>
        <w:tc>
          <w:tcPr>
            <w:tcW w:w="1227" w:type="pct"/>
            <w:tcBorders>
              <w:top w:val="outset" w:sz="4" w:space="0" w:color="auto"/>
              <w:left w:val="outset" w:sz="4" w:space="0" w:color="auto"/>
              <w:bottom w:val="outset" w:sz="4" w:space="0" w:color="auto"/>
              <w:right w:val="outset" w:sz="4" w:space="0" w:color="auto"/>
            </w:tcBorders>
            <w:vAlign w:val="center"/>
          </w:tcPr>
          <w:p w14:paraId="641E22A4" w14:textId="27BC0E8F" w:rsidR="00D2700F" w:rsidRDefault="00000000" w:rsidP="00E61051">
            <w:pPr>
              <w:jc w:val="right"/>
            </w:pPr>
            <w:r>
              <w:t>670,291,554.43</w:t>
            </w:r>
          </w:p>
        </w:tc>
      </w:tr>
      <w:tr w:rsidR="00E61051" w14:paraId="1D4D5B5C"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F837B96" w14:textId="77777777" w:rsidR="00D2700F" w:rsidRDefault="00000000" w:rsidP="00E61051">
            <w:pPr>
              <w:ind w:firstLineChars="100" w:firstLine="210"/>
            </w:pPr>
            <w:r>
              <w:t>（一）</w:t>
            </w:r>
            <w:r>
              <w:rPr>
                <w:rFonts w:hint="eastAsia"/>
              </w:rPr>
              <w:t>归属于母公司所有者的综合收益总额</w:t>
            </w:r>
          </w:p>
        </w:tc>
        <w:tc>
          <w:tcPr>
            <w:tcW w:w="1125" w:type="pct"/>
            <w:tcBorders>
              <w:top w:val="outset" w:sz="4" w:space="0" w:color="auto"/>
              <w:left w:val="outset" w:sz="4" w:space="0" w:color="auto"/>
              <w:bottom w:val="outset" w:sz="4" w:space="0" w:color="auto"/>
              <w:right w:val="outset" w:sz="4" w:space="0" w:color="auto"/>
            </w:tcBorders>
            <w:vAlign w:val="center"/>
          </w:tcPr>
          <w:p w14:paraId="3228F88B" w14:textId="74874E20" w:rsidR="00D2700F" w:rsidRDefault="00000000" w:rsidP="00E61051">
            <w:pPr>
              <w:jc w:val="right"/>
            </w:pPr>
            <w:r>
              <w:t>583,723,013.59</w:t>
            </w:r>
          </w:p>
        </w:tc>
        <w:tc>
          <w:tcPr>
            <w:tcW w:w="1227" w:type="pct"/>
            <w:tcBorders>
              <w:top w:val="outset" w:sz="4" w:space="0" w:color="auto"/>
              <w:left w:val="outset" w:sz="4" w:space="0" w:color="auto"/>
              <w:bottom w:val="outset" w:sz="4" w:space="0" w:color="auto"/>
              <w:right w:val="outset" w:sz="4" w:space="0" w:color="auto"/>
            </w:tcBorders>
            <w:vAlign w:val="center"/>
          </w:tcPr>
          <w:p w14:paraId="68D3B82C" w14:textId="05CD1B16" w:rsidR="00D2700F" w:rsidRDefault="00000000" w:rsidP="00E61051">
            <w:pPr>
              <w:jc w:val="right"/>
            </w:pPr>
            <w:r>
              <w:t>621,640,422.33</w:t>
            </w:r>
          </w:p>
        </w:tc>
      </w:tr>
      <w:tr w:rsidR="00E61051" w14:paraId="2006554F"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3BB69710" w14:textId="77777777" w:rsidR="00D2700F" w:rsidRDefault="00000000" w:rsidP="00E61051">
            <w:pPr>
              <w:ind w:firstLineChars="100" w:firstLine="210"/>
            </w:pPr>
            <w:r>
              <w:t>（二）</w:t>
            </w:r>
            <w:r>
              <w:rPr>
                <w:rFonts w:hint="eastAsia"/>
              </w:rPr>
              <w:t>归属于少数股东的综合收益总额</w:t>
            </w:r>
          </w:p>
        </w:tc>
        <w:tc>
          <w:tcPr>
            <w:tcW w:w="1125" w:type="pct"/>
            <w:tcBorders>
              <w:top w:val="outset" w:sz="4" w:space="0" w:color="auto"/>
              <w:left w:val="outset" w:sz="4" w:space="0" w:color="auto"/>
              <w:bottom w:val="outset" w:sz="4" w:space="0" w:color="auto"/>
              <w:right w:val="outset" w:sz="4" w:space="0" w:color="auto"/>
            </w:tcBorders>
            <w:vAlign w:val="center"/>
          </w:tcPr>
          <w:p w14:paraId="66CE14F4" w14:textId="6804AD29" w:rsidR="00D2700F" w:rsidRDefault="00000000" w:rsidP="00E61051">
            <w:pPr>
              <w:jc w:val="right"/>
            </w:pPr>
            <w:r>
              <w:t>33,091,417.0</w:t>
            </w:r>
            <w:r>
              <w:rPr>
                <w:rFonts w:hint="eastAsia"/>
              </w:rPr>
              <w:t>3</w:t>
            </w:r>
          </w:p>
        </w:tc>
        <w:tc>
          <w:tcPr>
            <w:tcW w:w="1227" w:type="pct"/>
            <w:tcBorders>
              <w:top w:val="outset" w:sz="4" w:space="0" w:color="auto"/>
              <w:left w:val="outset" w:sz="4" w:space="0" w:color="auto"/>
              <w:bottom w:val="outset" w:sz="4" w:space="0" w:color="auto"/>
              <w:right w:val="outset" w:sz="4" w:space="0" w:color="auto"/>
            </w:tcBorders>
            <w:vAlign w:val="center"/>
          </w:tcPr>
          <w:p w14:paraId="0B06D42C" w14:textId="724B4609" w:rsidR="00D2700F" w:rsidRDefault="00000000" w:rsidP="00E61051">
            <w:pPr>
              <w:jc w:val="right"/>
            </w:pPr>
            <w:r>
              <w:t>48,651,132.10</w:t>
            </w:r>
          </w:p>
        </w:tc>
      </w:tr>
      <w:tr w:rsidR="00E61051" w14:paraId="0E3546D2" w14:textId="77777777" w:rsidTr="00B86E66">
        <w:sdt>
          <w:sdtPr>
            <w:tag w:val="_PLD_ca254c56f8e14a7aa0f92e6bb06433c1"/>
            <w:id w:val="-138810847"/>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6BE368B8" w14:textId="49CAC6AC" w:rsidR="00D2700F" w:rsidRDefault="00000000" w:rsidP="00E61051">
                <w:pPr>
                  <w:rPr>
                    <w:color w:val="008000"/>
                  </w:rPr>
                </w:pPr>
                <w:r>
                  <w:rPr>
                    <w:rFonts w:hint="eastAsia"/>
                  </w:rPr>
                  <w:t>八、每股收益：</w:t>
                </w:r>
              </w:p>
            </w:tc>
          </w:sdtContent>
        </w:sdt>
      </w:tr>
      <w:tr w:rsidR="004E73A6" w14:paraId="3EAEA212"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2CEA9007" w14:textId="77777777" w:rsidR="00D2700F" w:rsidRDefault="00000000" w:rsidP="004E73A6">
            <w:pPr>
              <w:ind w:firstLineChars="100" w:firstLine="210"/>
            </w:pPr>
            <w:r>
              <w:t>（一）基本每股收益</w:t>
            </w:r>
            <w:r>
              <w:rPr>
                <w:rFonts w:hint="eastAsia"/>
              </w:rPr>
              <w:t>(元/股)</w:t>
            </w:r>
          </w:p>
        </w:tc>
        <w:tc>
          <w:tcPr>
            <w:tcW w:w="1125" w:type="pct"/>
            <w:tcBorders>
              <w:top w:val="outset" w:sz="4" w:space="0" w:color="auto"/>
              <w:left w:val="outset" w:sz="4" w:space="0" w:color="auto"/>
              <w:bottom w:val="outset" w:sz="4" w:space="0" w:color="auto"/>
              <w:right w:val="outset" w:sz="4" w:space="0" w:color="auto"/>
            </w:tcBorders>
            <w:vAlign w:val="center"/>
          </w:tcPr>
          <w:p w14:paraId="3DA416B0" w14:textId="0DD23E0D" w:rsidR="00D2700F" w:rsidRDefault="00000000" w:rsidP="004E73A6">
            <w:pPr>
              <w:jc w:val="right"/>
            </w:pPr>
            <w:r>
              <w:t>0.25</w:t>
            </w:r>
          </w:p>
        </w:tc>
        <w:tc>
          <w:tcPr>
            <w:tcW w:w="1227" w:type="pct"/>
            <w:tcBorders>
              <w:top w:val="outset" w:sz="4" w:space="0" w:color="auto"/>
              <w:left w:val="outset" w:sz="4" w:space="0" w:color="auto"/>
              <w:bottom w:val="outset" w:sz="4" w:space="0" w:color="auto"/>
              <w:right w:val="outset" w:sz="4" w:space="0" w:color="auto"/>
            </w:tcBorders>
            <w:vAlign w:val="center"/>
          </w:tcPr>
          <w:p w14:paraId="5B0735FA" w14:textId="55A32155" w:rsidR="00D2700F" w:rsidRDefault="00000000" w:rsidP="004E73A6">
            <w:pPr>
              <w:jc w:val="right"/>
            </w:pPr>
            <w:r>
              <w:t>0.23</w:t>
            </w:r>
          </w:p>
        </w:tc>
      </w:tr>
      <w:tr w:rsidR="004E73A6" w14:paraId="16AC767C" w14:textId="77777777" w:rsidTr="006E7922">
        <w:tc>
          <w:tcPr>
            <w:tcW w:w="2648" w:type="pct"/>
            <w:tcBorders>
              <w:top w:val="outset" w:sz="4" w:space="0" w:color="auto"/>
              <w:left w:val="outset" w:sz="4" w:space="0" w:color="auto"/>
              <w:bottom w:val="outset" w:sz="4" w:space="0" w:color="auto"/>
              <w:right w:val="outset" w:sz="4" w:space="0" w:color="auto"/>
            </w:tcBorders>
            <w:vAlign w:val="center"/>
          </w:tcPr>
          <w:p w14:paraId="4C8C55BE" w14:textId="77777777" w:rsidR="00D2700F" w:rsidRDefault="00000000" w:rsidP="004E73A6">
            <w:pPr>
              <w:ind w:firstLineChars="100" w:firstLine="210"/>
            </w:pPr>
            <w:r>
              <w:t>（二）稀释每股收益</w:t>
            </w:r>
            <w:r>
              <w:rPr>
                <w:rFonts w:hint="eastAsia"/>
              </w:rPr>
              <w:t>(元/股)</w:t>
            </w:r>
          </w:p>
        </w:tc>
        <w:tc>
          <w:tcPr>
            <w:tcW w:w="1125" w:type="pct"/>
            <w:tcBorders>
              <w:top w:val="outset" w:sz="4" w:space="0" w:color="auto"/>
              <w:left w:val="outset" w:sz="4" w:space="0" w:color="auto"/>
              <w:bottom w:val="outset" w:sz="4" w:space="0" w:color="auto"/>
              <w:right w:val="outset" w:sz="4" w:space="0" w:color="auto"/>
            </w:tcBorders>
            <w:vAlign w:val="center"/>
          </w:tcPr>
          <w:p w14:paraId="3EC2459F" w14:textId="6E42A4F3" w:rsidR="00D2700F" w:rsidRDefault="00000000" w:rsidP="004E73A6">
            <w:pPr>
              <w:jc w:val="right"/>
            </w:pPr>
            <w:r>
              <w:t>0.24</w:t>
            </w:r>
          </w:p>
        </w:tc>
        <w:tc>
          <w:tcPr>
            <w:tcW w:w="1227" w:type="pct"/>
            <w:tcBorders>
              <w:top w:val="outset" w:sz="4" w:space="0" w:color="auto"/>
              <w:left w:val="outset" w:sz="4" w:space="0" w:color="auto"/>
              <w:bottom w:val="outset" w:sz="4" w:space="0" w:color="auto"/>
              <w:right w:val="outset" w:sz="4" w:space="0" w:color="auto"/>
            </w:tcBorders>
            <w:vAlign w:val="center"/>
          </w:tcPr>
          <w:p w14:paraId="3DF5B84F" w14:textId="0DBEEDC6" w:rsidR="00D2700F" w:rsidRDefault="00000000" w:rsidP="004E73A6">
            <w:pPr>
              <w:jc w:val="right"/>
            </w:pPr>
            <w:r>
              <w:t>0.23</w:t>
            </w:r>
          </w:p>
        </w:tc>
      </w:tr>
    </w:tbl>
    <w:p w14:paraId="714A26F8" w14:textId="77777777" w:rsidR="00D2700F" w:rsidRDefault="00D2700F"/>
    <w:p w14:paraId="446818CE" w14:textId="70446372" w:rsidR="00D2700F" w:rsidRDefault="00000000">
      <w:pPr>
        <w:rPr>
          <w:rFonts w:ascii="仿宋_GB2312" w:eastAsia="仿宋_GB2312"/>
        </w:rPr>
      </w:pPr>
      <w:r>
        <w:t>公司负责人</w:t>
      </w:r>
      <w:r>
        <w:rPr>
          <w:rFonts w:hint="eastAsia"/>
        </w:rPr>
        <w:t>：</w:t>
      </w:r>
      <w:sdt>
        <w:sdtPr>
          <w:rPr>
            <w:rFonts w:hint="eastAsia"/>
          </w:rPr>
          <w:alias w:val="公司负责人姓名"/>
          <w:tag w:val="_GBC_73af8ba87bb949b192478420be01de08"/>
          <w:id w:val="1561971801"/>
          <w:placeholder>
            <w:docPart w:val="GBC22222222222222222222222222222"/>
          </w:placeholder>
          <w:dataBinding w:prefixMappings="xmlns:clcid-mr='clcid-mr'" w:xpath="/*/clcid-mr:GongSiFuZeRenXingMing[not(@periodRef)]" w:storeItemID="{42DEBF9A-6816-48AE-BADD-E3125C474CD9}"/>
          <w:text/>
        </w:sdtPr>
        <w:sdtContent>
          <w:r w:rsidR="003E3E0E">
            <w:rPr>
              <w:rFonts w:hint="eastAsia"/>
            </w:rPr>
            <w:t>印志松</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476687874"/>
          <w:placeholder>
            <w:docPart w:val="GBC22222222222222222222222222222"/>
          </w:placeholder>
          <w:dataBinding w:prefixMappings="xmlns:clcid-mr='clcid-mr'" w:xpath="/*/clcid-mr:ZhuGuanKuaiJiGongZuoFuZeRenXingMing[not(@periodRef)]" w:storeItemID="{42DEBF9A-6816-48AE-BADD-E3125C474CD9}"/>
          <w:text/>
        </w:sdtPr>
        <w:sdtContent>
          <w:r w:rsidR="003E3E0E">
            <w:rPr>
              <w:rFonts w:hint="eastAsia"/>
            </w:rPr>
            <w:t>汪源</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757139259"/>
          <w:placeholder>
            <w:docPart w:val="GBC22222222222222222222222222222"/>
          </w:placeholder>
          <w:dataBinding w:prefixMappings="xmlns:clcid-mr='clcid-mr'" w:xpath="/*/clcid-mr:KuaiJiJiGouFuZeRenXingMing[not(@periodRef)]" w:storeItemID="{42DEBF9A-6816-48AE-BADD-E3125C474CD9}"/>
          <w:text/>
        </w:sdtPr>
        <w:sdtContent>
          <w:r w:rsidR="003E3E0E">
            <w:rPr>
              <w:rFonts w:hint="eastAsia"/>
            </w:rPr>
            <w:t>邢万里</w:t>
          </w:r>
        </w:sdtContent>
      </w:sdt>
    </w:p>
    <w:bookmarkEnd w:id="32"/>
    <w:p w14:paraId="6C71BC16" w14:textId="77777777" w:rsidR="00D2700F" w:rsidRDefault="00D2700F"/>
    <w:p w14:paraId="3BB12FE0" w14:textId="45C20759" w:rsidR="00D2700F" w:rsidRDefault="00000000">
      <w:pPr>
        <w:spacing w:line="360" w:lineRule="auto"/>
        <w:jc w:val="center"/>
        <w:outlineLvl w:val="2"/>
        <w:rPr>
          <w:b/>
        </w:rPr>
      </w:pPr>
      <w:r>
        <w:rPr>
          <w:rFonts w:hint="eastAsia"/>
          <w:b/>
        </w:rPr>
        <w:t>合并</w:t>
      </w:r>
      <w:r>
        <w:rPr>
          <w:b/>
        </w:rPr>
        <w:t>现金流量表</w:t>
      </w:r>
    </w:p>
    <w:p w14:paraId="17867A8C" w14:textId="68DBEF8C" w:rsidR="00D2700F" w:rsidRDefault="00000000">
      <w:pPr>
        <w:jc w:val="center"/>
      </w:pPr>
      <w:r>
        <w:t>2024年</w:t>
      </w:r>
      <w:r>
        <w:rPr>
          <w:rFonts w:hint="eastAsia"/>
        </w:rPr>
        <w:t>1—3</w:t>
      </w:r>
      <w:r>
        <w:t>月</w:t>
      </w:r>
    </w:p>
    <w:p w14:paraId="1D17FBFE" w14:textId="77777777" w:rsidR="00D2700F" w:rsidRDefault="00000000">
      <w:pPr>
        <w:rPr>
          <w:b/>
          <w:bCs/>
        </w:rPr>
      </w:pPr>
      <w:r>
        <w:rPr>
          <w:rFonts w:hint="eastAsia"/>
        </w:rPr>
        <w:t>编制单位：</w:t>
      </w:r>
      <w:bookmarkStart w:id="33" w:name="_Hlk3556414"/>
      <w:sdt>
        <w:sdtPr>
          <w:rPr>
            <w:rFonts w:hint="eastAsia"/>
          </w:rPr>
          <w:alias w:val="公司法定中文名称"/>
          <w:tag w:val="_GBC_659bcf3a5fba4c6db821cf398f3a2a15"/>
          <w:id w:val="164362375"/>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3C2AFC6A" w14:textId="77777777" w:rsidR="00D2700F" w:rsidRDefault="00000000">
      <w:pPr>
        <w:wordWrap w:val="0"/>
        <w:jc w:val="right"/>
      </w:pPr>
      <w:r>
        <w:t>单位</w:t>
      </w:r>
      <w:r>
        <w:rPr>
          <w:rFonts w:hint="eastAsia"/>
        </w:rPr>
        <w:t>：</w:t>
      </w:r>
      <w:sdt>
        <w:sdtPr>
          <w:rPr>
            <w:rFonts w:hint="eastAsia"/>
          </w:rPr>
          <w:alias w:val="单位_现金流量表"/>
          <w:tag w:val="_GBC_3c5318ba2a3e43d48ab4c6a345a17521"/>
          <w:id w:val="-13249644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6544837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62727923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3"/>
        <w:gridCol w:w="2126"/>
        <w:gridCol w:w="2024"/>
      </w:tblGrid>
      <w:tr w:rsidR="00F80B79" w14:paraId="26107C69" w14:textId="77777777" w:rsidTr="003E3E0E">
        <w:tc>
          <w:tcPr>
            <w:tcW w:w="2648"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040332695"/>
            </w:sdtPr>
            <w:sdtContent>
              <w:p w14:paraId="5F49A969" w14:textId="77777777" w:rsidR="00D2700F" w:rsidRDefault="00000000">
                <w:pPr>
                  <w:jc w:val="center"/>
                  <w:rPr>
                    <w:b/>
                  </w:rPr>
                </w:pPr>
                <w:r>
                  <w:rPr>
                    <w:rFonts w:hint="eastAsia"/>
                    <w:b/>
                  </w:rPr>
                  <w:t>项目</w:t>
                </w:r>
              </w:p>
            </w:sdtContent>
          </w:sdt>
        </w:tc>
        <w:tc>
          <w:tcPr>
            <w:tcW w:w="1205"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524102285"/>
            </w:sdtPr>
            <w:sdtContent>
              <w:p w14:paraId="27F51C1B" w14:textId="01AF2855" w:rsidR="00D2700F" w:rsidRDefault="00000000">
                <w:pPr>
                  <w:autoSpaceDE w:val="0"/>
                  <w:autoSpaceDN w:val="0"/>
                  <w:adjustRightInd w:val="0"/>
                  <w:jc w:val="center"/>
                  <w:rPr>
                    <w:b/>
                  </w:rPr>
                </w:pPr>
                <w:r>
                  <w:rPr>
                    <w:b/>
                  </w:rPr>
                  <w:t>2024年第一季度</w:t>
                </w:r>
              </w:p>
            </w:sdtContent>
          </w:sdt>
        </w:tc>
        <w:tc>
          <w:tcPr>
            <w:tcW w:w="1147"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10142314"/>
            </w:sdtPr>
            <w:sdtContent>
              <w:p w14:paraId="0143EE10" w14:textId="745D8307" w:rsidR="00D2700F" w:rsidRDefault="00000000">
                <w:pPr>
                  <w:autoSpaceDE w:val="0"/>
                  <w:autoSpaceDN w:val="0"/>
                  <w:adjustRightInd w:val="0"/>
                  <w:jc w:val="center"/>
                  <w:rPr>
                    <w:b/>
                  </w:rPr>
                </w:pPr>
                <w:r>
                  <w:rPr>
                    <w:b/>
                  </w:rPr>
                  <w:t>2023年第一季度</w:t>
                </w:r>
              </w:p>
            </w:sdtContent>
          </w:sdt>
        </w:tc>
      </w:tr>
      <w:tr w:rsidR="00F80B79" w14:paraId="74A5FD46" w14:textId="77777777" w:rsidTr="00B86E66">
        <w:sdt>
          <w:sdtPr>
            <w:tag w:val="_PLD_21284a4a08a448a5a684340ce500b89b"/>
            <w:id w:val="-114689316"/>
          </w:sdtPr>
          <w:sdtContent>
            <w:tc>
              <w:tcPr>
                <w:tcW w:w="5000" w:type="pct"/>
                <w:gridSpan w:val="3"/>
                <w:tcBorders>
                  <w:top w:val="outset" w:sz="4" w:space="0" w:color="auto"/>
                  <w:left w:val="outset" w:sz="4" w:space="0" w:color="auto"/>
                  <w:bottom w:val="outset" w:sz="4" w:space="0" w:color="auto"/>
                  <w:right w:val="outset" w:sz="4" w:space="0" w:color="auto"/>
                </w:tcBorders>
              </w:tcPr>
              <w:p w14:paraId="590A2122" w14:textId="4D9D6199" w:rsidR="00D2700F" w:rsidRDefault="00000000">
                <w:r>
                  <w:rPr>
                    <w:rFonts w:hint="eastAsia"/>
                    <w:b/>
                    <w:bCs/>
                  </w:rPr>
                  <w:t>一、经营活动产生的现金流量：</w:t>
                </w:r>
              </w:p>
            </w:tc>
          </w:sdtContent>
        </w:sdt>
      </w:tr>
      <w:tr w:rsidR="00D31AA3" w14:paraId="705449DA" w14:textId="77777777" w:rsidTr="003E3E0E">
        <w:tc>
          <w:tcPr>
            <w:tcW w:w="2648" w:type="pct"/>
            <w:tcBorders>
              <w:top w:val="outset" w:sz="4" w:space="0" w:color="auto"/>
              <w:left w:val="outset" w:sz="4" w:space="0" w:color="auto"/>
              <w:bottom w:val="outset" w:sz="4" w:space="0" w:color="auto"/>
              <w:right w:val="outset" w:sz="4" w:space="0" w:color="auto"/>
            </w:tcBorders>
          </w:tcPr>
          <w:p w14:paraId="1EF26429" w14:textId="77777777" w:rsidR="00D2700F" w:rsidRDefault="00000000" w:rsidP="00D31AA3">
            <w:pPr>
              <w:ind w:firstLineChars="100" w:firstLine="210"/>
            </w:pPr>
            <w:r>
              <w:rPr>
                <w:rFonts w:hint="eastAsia"/>
              </w:rPr>
              <w:t>销售商品、提供劳务收到的现金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53F94AF1" w14:textId="32BEA902" w:rsidR="00D2700F" w:rsidRPr="00D31AA3" w:rsidRDefault="00000000" w:rsidP="00D31AA3">
            <w:pPr>
              <w:jc w:val="right"/>
            </w:pPr>
            <w:r>
              <w:t>7,394,174,814.86</w:t>
            </w:r>
          </w:p>
        </w:tc>
        <w:tc>
          <w:tcPr>
            <w:tcW w:w="1147" w:type="pct"/>
            <w:tcBorders>
              <w:top w:val="outset" w:sz="4" w:space="0" w:color="auto"/>
              <w:left w:val="outset" w:sz="4" w:space="0" w:color="auto"/>
              <w:bottom w:val="outset" w:sz="4" w:space="0" w:color="auto"/>
              <w:right w:val="outset" w:sz="4" w:space="0" w:color="auto"/>
            </w:tcBorders>
            <w:vAlign w:val="center"/>
          </w:tcPr>
          <w:p w14:paraId="1DBCD56C" w14:textId="57666EA4" w:rsidR="00D2700F" w:rsidRDefault="00000000" w:rsidP="00D31AA3">
            <w:pPr>
              <w:jc w:val="right"/>
            </w:pPr>
            <w:r>
              <w:t>6,646,442,419.21</w:t>
            </w:r>
          </w:p>
        </w:tc>
      </w:tr>
      <w:tr w:rsidR="00D31AA3" w14:paraId="3DA5AC6A" w14:textId="77777777" w:rsidTr="003E3E0E">
        <w:tc>
          <w:tcPr>
            <w:tcW w:w="2648" w:type="pct"/>
            <w:tcBorders>
              <w:top w:val="outset" w:sz="4" w:space="0" w:color="auto"/>
              <w:left w:val="outset" w:sz="4" w:space="0" w:color="auto"/>
              <w:bottom w:val="outset" w:sz="4" w:space="0" w:color="auto"/>
              <w:right w:val="outset" w:sz="4" w:space="0" w:color="auto"/>
            </w:tcBorders>
          </w:tcPr>
          <w:p w14:paraId="6CA2242F" w14:textId="77777777" w:rsidR="00D2700F" w:rsidRDefault="00000000" w:rsidP="00D31AA3">
            <w:pPr>
              <w:ind w:firstLineChars="100" w:firstLine="210"/>
            </w:pPr>
            <w:r>
              <w:rPr>
                <w:rFonts w:hint="eastAsia"/>
              </w:rPr>
              <w:t>客户存款和同业存放款项净增加额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2352FFCF"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422C6EDB" w14:textId="77777777" w:rsidR="00D2700F" w:rsidRDefault="00D2700F" w:rsidP="00D31AA3">
            <w:pPr>
              <w:jc w:val="right"/>
            </w:pPr>
          </w:p>
        </w:tc>
      </w:tr>
      <w:tr w:rsidR="00D31AA3" w14:paraId="5698C836" w14:textId="77777777" w:rsidTr="003E3E0E">
        <w:tc>
          <w:tcPr>
            <w:tcW w:w="2648" w:type="pct"/>
            <w:tcBorders>
              <w:top w:val="outset" w:sz="4" w:space="0" w:color="auto"/>
              <w:left w:val="outset" w:sz="4" w:space="0" w:color="auto"/>
              <w:bottom w:val="outset" w:sz="4" w:space="0" w:color="auto"/>
              <w:right w:val="outset" w:sz="4" w:space="0" w:color="auto"/>
            </w:tcBorders>
          </w:tcPr>
          <w:p w14:paraId="17D424B8" w14:textId="77777777" w:rsidR="00D2700F" w:rsidRDefault="00000000" w:rsidP="00D31AA3">
            <w:pPr>
              <w:ind w:firstLineChars="100" w:firstLine="210"/>
            </w:pPr>
            <w:r>
              <w:rPr>
                <w:rFonts w:hint="eastAsia"/>
              </w:rPr>
              <w:lastRenderedPageBreak/>
              <w:t>向中央银行借款净增加额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409161E3"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24652067" w14:textId="77777777" w:rsidR="00D2700F" w:rsidRDefault="00D2700F" w:rsidP="00D31AA3">
            <w:pPr>
              <w:jc w:val="right"/>
            </w:pPr>
          </w:p>
        </w:tc>
      </w:tr>
      <w:tr w:rsidR="00D31AA3" w14:paraId="673149DA" w14:textId="77777777" w:rsidTr="003E3E0E">
        <w:tc>
          <w:tcPr>
            <w:tcW w:w="2648" w:type="pct"/>
            <w:tcBorders>
              <w:top w:val="outset" w:sz="4" w:space="0" w:color="auto"/>
              <w:left w:val="outset" w:sz="4" w:space="0" w:color="auto"/>
              <w:bottom w:val="outset" w:sz="4" w:space="0" w:color="auto"/>
              <w:right w:val="outset" w:sz="4" w:space="0" w:color="auto"/>
            </w:tcBorders>
          </w:tcPr>
          <w:p w14:paraId="3E45B3AE" w14:textId="77777777" w:rsidR="00D2700F" w:rsidRDefault="00000000" w:rsidP="00D31AA3">
            <w:pPr>
              <w:ind w:firstLineChars="100" w:firstLine="210"/>
            </w:pPr>
            <w:r>
              <w:rPr>
                <w:rFonts w:hint="eastAsia"/>
              </w:rPr>
              <w:t>向其他金融机构拆入资金净增加额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130B01EA"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28553079" w14:textId="77777777" w:rsidR="00D2700F" w:rsidRDefault="00D2700F" w:rsidP="00D31AA3">
            <w:pPr>
              <w:jc w:val="right"/>
            </w:pPr>
          </w:p>
        </w:tc>
      </w:tr>
      <w:tr w:rsidR="00D31AA3" w14:paraId="06EF4A18" w14:textId="77777777" w:rsidTr="003E3E0E">
        <w:tc>
          <w:tcPr>
            <w:tcW w:w="2648" w:type="pct"/>
            <w:tcBorders>
              <w:top w:val="outset" w:sz="4" w:space="0" w:color="auto"/>
              <w:left w:val="outset" w:sz="4" w:space="0" w:color="auto"/>
              <w:bottom w:val="outset" w:sz="4" w:space="0" w:color="auto"/>
              <w:right w:val="outset" w:sz="4" w:space="0" w:color="auto"/>
            </w:tcBorders>
          </w:tcPr>
          <w:p w14:paraId="68EB1D5D" w14:textId="77777777" w:rsidR="00D2700F" w:rsidRDefault="00000000" w:rsidP="00D31AA3">
            <w:pPr>
              <w:ind w:firstLineChars="100" w:firstLine="210"/>
            </w:pPr>
            <w:r>
              <w:rPr>
                <w:rFonts w:hint="eastAsia"/>
              </w:rPr>
              <w:t>收到原保险合同保费取得的现金</w:t>
            </w:r>
          </w:p>
        </w:tc>
        <w:tc>
          <w:tcPr>
            <w:tcW w:w="1205" w:type="pct"/>
            <w:tcBorders>
              <w:top w:val="outset" w:sz="4" w:space="0" w:color="auto"/>
              <w:left w:val="outset" w:sz="4" w:space="0" w:color="auto"/>
              <w:bottom w:val="outset" w:sz="4" w:space="0" w:color="auto"/>
              <w:right w:val="outset" w:sz="4" w:space="0" w:color="auto"/>
            </w:tcBorders>
            <w:vAlign w:val="center"/>
          </w:tcPr>
          <w:p w14:paraId="1ED26B94"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0975CABC" w14:textId="77777777" w:rsidR="00D2700F" w:rsidRDefault="00D2700F" w:rsidP="00D31AA3">
            <w:pPr>
              <w:jc w:val="right"/>
            </w:pPr>
          </w:p>
        </w:tc>
      </w:tr>
      <w:tr w:rsidR="00D31AA3" w14:paraId="189D0D4F" w14:textId="77777777" w:rsidTr="003E3E0E">
        <w:tc>
          <w:tcPr>
            <w:tcW w:w="2648" w:type="pct"/>
            <w:tcBorders>
              <w:top w:val="outset" w:sz="4" w:space="0" w:color="auto"/>
              <w:left w:val="outset" w:sz="4" w:space="0" w:color="auto"/>
              <w:bottom w:val="outset" w:sz="4" w:space="0" w:color="auto"/>
              <w:right w:val="outset" w:sz="4" w:space="0" w:color="auto"/>
            </w:tcBorders>
          </w:tcPr>
          <w:p w14:paraId="24FA2C40" w14:textId="77777777" w:rsidR="00D2700F" w:rsidRDefault="00000000" w:rsidP="00D31AA3">
            <w:pPr>
              <w:ind w:firstLineChars="100" w:firstLine="210"/>
            </w:pPr>
            <w:r>
              <w:rPr>
                <w:rFonts w:hint="eastAsia"/>
              </w:rPr>
              <w:t>收到再保业务现金净额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2C804933"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5084FAF9" w14:textId="77777777" w:rsidR="00D2700F" w:rsidRDefault="00D2700F" w:rsidP="00D31AA3">
            <w:pPr>
              <w:jc w:val="right"/>
            </w:pPr>
          </w:p>
        </w:tc>
      </w:tr>
      <w:tr w:rsidR="00D31AA3" w14:paraId="121FD583" w14:textId="77777777" w:rsidTr="003E3E0E">
        <w:tc>
          <w:tcPr>
            <w:tcW w:w="2648" w:type="pct"/>
            <w:tcBorders>
              <w:top w:val="outset" w:sz="4" w:space="0" w:color="auto"/>
              <w:left w:val="outset" w:sz="4" w:space="0" w:color="auto"/>
              <w:bottom w:val="outset" w:sz="4" w:space="0" w:color="auto"/>
              <w:right w:val="outset" w:sz="4" w:space="0" w:color="auto"/>
            </w:tcBorders>
          </w:tcPr>
          <w:p w14:paraId="5C1443EC" w14:textId="77777777" w:rsidR="00D2700F" w:rsidRDefault="00000000" w:rsidP="00D31AA3">
            <w:pPr>
              <w:ind w:firstLineChars="100" w:firstLine="210"/>
            </w:pPr>
            <w:r>
              <w:rPr>
                <w:rFonts w:hint="eastAsia"/>
              </w:rPr>
              <w:t>保户储金及投资款净增加额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107EA5BB"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65A8A71C" w14:textId="77777777" w:rsidR="00D2700F" w:rsidRDefault="00D2700F" w:rsidP="00D31AA3">
            <w:pPr>
              <w:jc w:val="right"/>
            </w:pPr>
          </w:p>
        </w:tc>
      </w:tr>
      <w:tr w:rsidR="00D31AA3" w14:paraId="62715454" w14:textId="77777777" w:rsidTr="003E3E0E">
        <w:tc>
          <w:tcPr>
            <w:tcW w:w="2648" w:type="pct"/>
            <w:tcBorders>
              <w:top w:val="outset" w:sz="4" w:space="0" w:color="auto"/>
              <w:left w:val="outset" w:sz="4" w:space="0" w:color="auto"/>
              <w:bottom w:val="outset" w:sz="4" w:space="0" w:color="auto"/>
              <w:right w:val="outset" w:sz="4" w:space="0" w:color="auto"/>
            </w:tcBorders>
          </w:tcPr>
          <w:p w14:paraId="6A4EAB20" w14:textId="77777777" w:rsidR="00D2700F" w:rsidRDefault="00000000" w:rsidP="00D31AA3">
            <w:pPr>
              <w:ind w:firstLineChars="100" w:firstLine="210"/>
            </w:pPr>
            <w:r>
              <w:rPr>
                <w:rFonts w:hint="eastAsia"/>
              </w:rPr>
              <w:t>收取利息、手续费及佣金的现金</w:t>
            </w:r>
          </w:p>
        </w:tc>
        <w:tc>
          <w:tcPr>
            <w:tcW w:w="1205" w:type="pct"/>
            <w:tcBorders>
              <w:top w:val="outset" w:sz="4" w:space="0" w:color="auto"/>
              <w:left w:val="outset" w:sz="4" w:space="0" w:color="auto"/>
              <w:bottom w:val="outset" w:sz="4" w:space="0" w:color="auto"/>
              <w:right w:val="outset" w:sz="4" w:space="0" w:color="auto"/>
            </w:tcBorders>
            <w:vAlign w:val="center"/>
          </w:tcPr>
          <w:p w14:paraId="6707CEBA"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3192A930" w14:textId="77777777" w:rsidR="00D2700F" w:rsidRDefault="00D2700F" w:rsidP="00D31AA3">
            <w:pPr>
              <w:jc w:val="right"/>
            </w:pPr>
          </w:p>
        </w:tc>
      </w:tr>
      <w:tr w:rsidR="00D31AA3" w14:paraId="4F23BD07" w14:textId="77777777" w:rsidTr="003E3E0E">
        <w:tc>
          <w:tcPr>
            <w:tcW w:w="2648" w:type="pct"/>
            <w:tcBorders>
              <w:top w:val="outset" w:sz="4" w:space="0" w:color="auto"/>
              <w:left w:val="outset" w:sz="4" w:space="0" w:color="auto"/>
              <w:bottom w:val="outset" w:sz="4" w:space="0" w:color="auto"/>
              <w:right w:val="outset" w:sz="4" w:space="0" w:color="auto"/>
            </w:tcBorders>
          </w:tcPr>
          <w:p w14:paraId="30BCF5B4" w14:textId="77777777" w:rsidR="00D2700F" w:rsidRDefault="00000000" w:rsidP="00D31AA3">
            <w:pPr>
              <w:ind w:firstLineChars="100" w:firstLine="210"/>
            </w:pPr>
            <w:r>
              <w:rPr>
                <w:rFonts w:hint="eastAsia"/>
              </w:rPr>
              <w:t>拆入资金净增加额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5C2AD667"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7270095A" w14:textId="77777777" w:rsidR="00D2700F" w:rsidRDefault="00D2700F" w:rsidP="00D31AA3">
            <w:pPr>
              <w:jc w:val="right"/>
            </w:pPr>
          </w:p>
        </w:tc>
      </w:tr>
      <w:tr w:rsidR="00D31AA3" w14:paraId="370B16E5" w14:textId="77777777" w:rsidTr="003E3E0E">
        <w:tc>
          <w:tcPr>
            <w:tcW w:w="2648" w:type="pct"/>
            <w:tcBorders>
              <w:top w:val="outset" w:sz="4" w:space="0" w:color="auto"/>
              <w:left w:val="outset" w:sz="4" w:space="0" w:color="auto"/>
              <w:bottom w:val="outset" w:sz="4" w:space="0" w:color="auto"/>
              <w:right w:val="outset" w:sz="4" w:space="0" w:color="auto"/>
            </w:tcBorders>
          </w:tcPr>
          <w:p w14:paraId="29178EC9" w14:textId="77777777" w:rsidR="00D2700F" w:rsidRDefault="00000000" w:rsidP="00D31AA3">
            <w:pPr>
              <w:ind w:firstLineChars="100" w:firstLine="210"/>
            </w:pPr>
            <w:r>
              <w:rPr>
                <w:rFonts w:hint="eastAsia"/>
              </w:rPr>
              <w:t>回购业务资金净增加额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07CD7550"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701A2BB1" w14:textId="77777777" w:rsidR="00D2700F" w:rsidRDefault="00D2700F" w:rsidP="00D31AA3">
            <w:pPr>
              <w:jc w:val="right"/>
            </w:pPr>
          </w:p>
        </w:tc>
      </w:tr>
      <w:tr w:rsidR="00D31AA3" w14:paraId="08A0C710" w14:textId="77777777" w:rsidTr="003E3E0E">
        <w:tc>
          <w:tcPr>
            <w:tcW w:w="2648" w:type="pct"/>
            <w:tcBorders>
              <w:top w:val="outset" w:sz="4" w:space="0" w:color="auto"/>
              <w:left w:val="outset" w:sz="4" w:space="0" w:color="auto"/>
              <w:bottom w:val="outset" w:sz="4" w:space="0" w:color="auto"/>
              <w:right w:val="outset" w:sz="4" w:space="0" w:color="auto"/>
            </w:tcBorders>
          </w:tcPr>
          <w:p w14:paraId="3F7A10C1" w14:textId="77777777" w:rsidR="00D2700F" w:rsidRDefault="00000000" w:rsidP="00D31AA3">
            <w:pPr>
              <w:ind w:firstLineChars="100" w:firstLine="210"/>
            </w:pPr>
            <w:r>
              <w:rPr>
                <w:rFonts w:hint="eastAsia"/>
              </w:rPr>
              <w:t>代理买卖证券收到的现金净额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48E1937B"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10E3A795" w14:textId="77777777" w:rsidR="00D2700F" w:rsidRDefault="00D2700F" w:rsidP="00D31AA3">
            <w:pPr>
              <w:jc w:val="right"/>
            </w:pPr>
          </w:p>
        </w:tc>
      </w:tr>
      <w:tr w:rsidR="00D31AA3" w14:paraId="0DC827FB" w14:textId="77777777" w:rsidTr="003E3E0E">
        <w:tc>
          <w:tcPr>
            <w:tcW w:w="2648" w:type="pct"/>
            <w:tcBorders>
              <w:top w:val="outset" w:sz="4" w:space="0" w:color="auto"/>
              <w:left w:val="outset" w:sz="4" w:space="0" w:color="auto"/>
              <w:bottom w:val="outset" w:sz="4" w:space="0" w:color="auto"/>
              <w:right w:val="outset" w:sz="4" w:space="0" w:color="auto"/>
            </w:tcBorders>
          </w:tcPr>
          <w:p w14:paraId="1B0172AD" w14:textId="77777777" w:rsidR="00D2700F" w:rsidRDefault="00000000" w:rsidP="00D31AA3">
            <w:pPr>
              <w:ind w:firstLineChars="100" w:firstLine="210"/>
            </w:pPr>
            <w:r>
              <w:rPr>
                <w:rFonts w:hint="eastAsia"/>
              </w:rPr>
              <w:t>收到的税费返还</w:t>
            </w:r>
          </w:p>
        </w:tc>
        <w:tc>
          <w:tcPr>
            <w:tcW w:w="1205" w:type="pct"/>
            <w:tcBorders>
              <w:top w:val="outset" w:sz="4" w:space="0" w:color="auto"/>
              <w:left w:val="outset" w:sz="4" w:space="0" w:color="auto"/>
              <w:bottom w:val="outset" w:sz="4" w:space="0" w:color="auto"/>
              <w:right w:val="outset" w:sz="4" w:space="0" w:color="auto"/>
            </w:tcBorders>
            <w:vAlign w:val="center"/>
          </w:tcPr>
          <w:p w14:paraId="219923BA" w14:textId="0FAF7D45" w:rsidR="00D2700F" w:rsidRDefault="00000000" w:rsidP="00D31AA3">
            <w:pPr>
              <w:jc w:val="right"/>
            </w:pPr>
            <w:r>
              <w:t>155,720,640.60</w:t>
            </w:r>
          </w:p>
        </w:tc>
        <w:tc>
          <w:tcPr>
            <w:tcW w:w="1147" w:type="pct"/>
            <w:tcBorders>
              <w:top w:val="outset" w:sz="4" w:space="0" w:color="auto"/>
              <w:left w:val="outset" w:sz="4" w:space="0" w:color="auto"/>
              <w:bottom w:val="outset" w:sz="4" w:space="0" w:color="auto"/>
              <w:right w:val="outset" w:sz="4" w:space="0" w:color="auto"/>
            </w:tcBorders>
            <w:vAlign w:val="center"/>
          </w:tcPr>
          <w:p w14:paraId="0AFC57FC" w14:textId="5A6584ED" w:rsidR="00D2700F" w:rsidRDefault="00000000" w:rsidP="00D31AA3">
            <w:pPr>
              <w:jc w:val="right"/>
            </w:pPr>
            <w:r>
              <w:t>110,056,699.21</w:t>
            </w:r>
          </w:p>
        </w:tc>
      </w:tr>
      <w:tr w:rsidR="00D31AA3" w14:paraId="49C1EEB6" w14:textId="77777777" w:rsidTr="003E3E0E">
        <w:tc>
          <w:tcPr>
            <w:tcW w:w="2648" w:type="pct"/>
            <w:tcBorders>
              <w:top w:val="outset" w:sz="4" w:space="0" w:color="auto"/>
              <w:left w:val="outset" w:sz="4" w:space="0" w:color="auto"/>
              <w:bottom w:val="outset" w:sz="4" w:space="0" w:color="auto"/>
              <w:right w:val="outset" w:sz="4" w:space="0" w:color="auto"/>
            </w:tcBorders>
          </w:tcPr>
          <w:p w14:paraId="52B27BF5" w14:textId="77777777" w:rsidR="00D2700F" w:rsidRDefault="00000000" w:rsidP="00D31AA3">
            <w:pPr>
              <w:ind w:firstLineChars="100" w:firstLine="210"/>
            </w:pPr>
            <w:r>
              <w:rPr>
                <w:rFonts w:hint="eastAsia"/>
              </w:rPr>
              <w:t>收到其他与经营活动有关的现金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244A538D" w14:textId="03A94F2B" w:rsidR="00D2700F" w:rsidRDefault="00000000" w:rsidP="00D31AA3">
            <w:pPr>
              <w:jc w:val="right"/>
            </w:pPr>
            <w:r>
              <w:t>732,868,730.01</w:t>
            </w:r>
          </w:p>
        </w:tc>
        <w:tc>
          <w:tcPr>
            <w:tcW w:w="1147" w:type="pct"/>
            <w:tcBorders>
              <w:top w:val="outset" w:sz="4" w:space="0" w:color="auto"/>
              <w:left w:val="outset" w:sz="4" w:space="0" w:color="auto"/>
              <w:bottom w:val="outset" w:sz="4" w:space="0" w:color="auto"/>
              <w:right w:val="outset" w:sz="4" w:space="0" w:color="auto"/>
            </w:tcBorders>
            <w:vAlign w:val="center"/>
          </w:tcPr>
          <w:p w14:paraId="52741121" w14:textId="114EDAA6" w:rsidR="00D2700F" w:rsidRDefault="00000000" w:rsidP="00D31AA3">
            <w:pPr>
              <w:jc w:val="right"/>
            </w:pPr>
            <w:r>
              <w:t>341,111,798.14</w:t>
            </w:r>
          </w:p>
        </w:tc>
      </w:tr>
      <w:tr w:rsidR="00D31AA3" w14:paraId="487C2CF6" w14:textId="77777777" w:rsidTr="003E3E0E">
        <w:tc>
          <w:tcPr>
            <w:tcW w:w="2648" w:type="pct"/>
            <w:tcBorders>
              <w:top w:val="outset" w:sz="4" w:space="0" w:color="auto"/>
              <w:left w:val="outset" w:sz="4" w:space="0" w:color="auto"/>
              <w:bottom w:val="outset" w:sz="4" w:space="0" w:color="auto"/>
              <w:right w:val="outset" w:sz="4" w:space="0" w:color="auto"/>
            </w:tcBorders>
          </w:tcPr>
          <w:p w14:paraId="2FEFA026" w14:textId="77777777" w:rsidR="00D2700F" w:rsidRDefault="00000000" w:rsidP="00D31AA3">
            <w:pPr>
              <w:ind w:firstLineChars="200" w:firstLine="420"/>
            </w:pPr>
            <w:r>
              <w:rPr>
                <w:rFonts w:hint="eastAsia"/>
              </w:rPr>
              <w:t>经营活动现金流入小计</w:t>
            </w:r>
          </w:p>
        </w:tc>
        <w:tc>
          <w:tcPr>
            <w:tcW w:w="1205" w:type="pct"/>
            <w:tcBorders>
              <w:top w:val="outset" w:sz="4" w:space="0" w:color="auto"/>
              <w:left w:val="outset" w:sz="4" w:space="0" w:color="auto"/>
              <w:bottom w:val="outset" w:sz="4" w:space="0" w:color="auto"/>
              <w:right w:val="outset" w:sz="4" w:space="0" w:color="auto"/>
            </w:tcBorders>
            <w:vAlign w:val="center"/>
          </w:tcPr>
          <w:p w14:paraId="16DF9817" w14:textId="1926C45C" w:rsidR="00D2700F" w:rsidRDefault="00000000" w:rsidP="00D31AA3">
            <w:pPr>
              <w:jc w:val="right"/>
            </w:pPr>
            <w:r>
              <w:t>8,282,764,185.47</w:t>
            </w:r>
          </w:p>
        </w:tc>
        <w:tc>
          <w:tcPr>
            <w:tcW w:w="1147" w:type="pct"/>
            <w:tcBorders>
              <w:top w:val="outset" w:sz="4" w:space="0" w:color="auto"/>
              <w:left w:val="outset" w:sz="4" w:space="0" w:color="auto"/>
              <w:bottom w:val="outset" w:sz="4" w:space="0" w:color="auto"/>
              <w:right w:val="outset" w:sz="4" w:space="0" w:color="auto"/>
            </w:tcBorders>
            <w:vAlign w:val="center"/>
          </w:tcPr>
          <w:p w14:paraId="1ADA6C5F" w14:textId="7F47BDC8" w:rsidR="00D2700F" w:rsidRDefault="00000000" w:rsidP="00D31AA3">
            <w:pPr>
              <w:jc w:val="right"/>
            </w:pPr>
            <w:r>
              <w:t>7,097,610,916.56</w:t>
            </w:r>
          </w:p>
        </w:tc>
      </w:tr>
      <w:tr w:rsidR="00D31AA3" w14:paraId="4FB1F30B" w14:textId="77777777" w:rsidTr="003E3E0E">
        <w:tc>
          <w:tcPr>
            <w:tcW w:w="2648" w:type="pct"/>
            <w:tcBorders>
              <w:top w:val="outset" w:sz="4" w:space="0" w:color="auto"/>
              <w:left w:val="outset" w:sz="4" w:space="0" w:color="auto"/>
              <w:bottom w:val="outset" w:sz="4" w:space="0" w:color="auto"/>
              <w:right w:val="outset" w:sz="4" w:space="0" w:color="auto"/>
            </w:tcBorders>
          </w:tcPr>
          <w:p w14:paraId="5ED5B8E6" w14:textId="77777777" w:rsidR="00D2700F" w:rsidRDefault="00000000" w:rsidP="00D31AA3">
            <w:pPr>
              <w:ind w:firstLineChars="100" w:firstLine="210"/>
            </w:pPr>
            <w:r>
              <w:rPr>
                <w:rFonts w:hint="eastAsia"/>
              </w:rPr>
              <w:t>购买商品、接受劳务支付的现金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48234019" w14:textId="7E48A2FB" w:rsidR="00D2700F" w:rsidRDefault="00000000" w:rsidP="00D31AA3">
            <w:pPr>
              <w:jc w:val="right"/>
            </w:pPr>
            <w:r>
              <w:t>7,014,823,273.23</w:t>
            </w:r>
          </w:p>
        </w:tc>
        <w:tc>
          <w:tcPr>
            <w:tcW w:w="1147" w:type="pct"/>
            <w:tcBorders>
              <w:top w:val="outset" w:sz="4" w:space="0" w:color="auto"/>
              <w:left w:val="outset" w:sz="4" w:space="0" w:color="auto"/>
              <w:bottom w:val="outset" w:sz="4" w:space="0" w:color="auto"/>
              <w:right w:val="outset" w:sz="4" w:space="0" w:color="auto"/>
            </w:tcBorders>
            <w:vAlign w:val="center"/>
          </w:tcPr>
          <w:p w14:paraId="0B5ED22E" w14:textId="43A164CE" w:rsidR="00D2700F" w:rsidRDefault="00000000" w:rsidP="00D31AA3">
            <w:pPr>
              <w:jc w:val="right"/>
            </w:pPr>
            <w:r>
              <w:t>6,739,628,032.67</w:t>
            </w:r>
          </w:p>
        </w:tc>
      </w:tr>
      <w:tr w:rsidR="00D31AA3" w14:paraId="73F251A6" w14:textId="77777777" w:rsidTr="003E3E0E">
        <w:tc>
          <w:tcPr>
            <w:tcW w:w="2648" w:type="pct"/>
            <w:tcBorders>
              <w:top w:val="outset" w:sz="4" w:space="0" w:color="auto"/>
              <w:left w:val="outset" w:sz="4" w:space="0" w:color="auto"/>
              <w:bottom w:val="outset" w:sz="4" w:space="0" w:color="auto"/>
              <w:right w:val="outset" w:sz="4" w:space="0" w:color="auto"/>
            </w:tcBorders>
          </w:tcPr>
          <w:p w14:paraId="78C5E002" w14:textId="77777777" w:rsidR="00D2700F" w:rsidRDefault="00000000" w:rsidP="00D31AA3">
            <w:pPr>
              <w:ind w:firstLineChars="100" w:firstLine="210"/>
            </w:pPr>
            <w:r>
              <w:rPr>
                <w:rFonts w:hint="eastAsia"/>
              </w:rPr>
              <w:t>客户贷款及垫款净增加额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5A2FA5F6"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70FEA44F" w14:textId="77777777" w:rsidR="00D2700F" w:rsidRDefault="00D2700F" w:rsidP="00D31AA3">
            <w:pPr>
              <w:jc w:val="right"/>
            </w:pPr>
          </w:p>
        </w:tc>
      </w:tr>
      <w:tr w:rsidR="00D31AA3" w14:paraId="05C40D63" w14:textId="77777777" w:rsidTr="003E3E0E">
        <w:tc>
          <w:tcPr>
            <w:tcW w:w="2648" w:type="pct"/>
            <w:tcBorders>
              <w:top w:val="outset" w:sz="4" w:space="0" w:color="auto"/>
              <w:left w:val="outset" w:sz="4" w:space="0" w:color="auto"/>
              <w:bottom w:val="outset" w:sz="4" w:space="0" w:color="auto"/>
              <w:right w:val="outset" w:sz="4" w:space="0" w:color="auto"/>
            </w:tcBorders>
          </w:tcPr>
          <w:p w14:paraId="32333D53" w14:textId="77777777" w:rsidR="00D2700F" w:rsidRDefault="00000000" w:rsidP="00D31AA3">
            <w:pPr>
              <w:ind w:firstLineChars="100" w:firstLine="210"/>
            </w:pPr>
            <w:r>
              <w:rPr>
                <w:rFonts w:hint="eastAsia"/>
              </w:rPr>
              <w:t>存放中央银行和同业款项净增加额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72C461E8"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72ECE96E" w14:textId="77777777" w:rsidR="00D2700F" w:rsidRDefault="00D2700F" w:rsidP="00D31AA3">
            <w:pPr>
              <w:jc w:val="right"/>
            </w:pPr>
          </w:p>
        </w:tc>
      </w:tr>
      <w:tr w:rsidR="00D31AA3" w14:paraId="16797EC7" w14:textId="77777777" w:rsidTr="003E3E0E">
        <w:tc>
          <w:tcPr>
            <w:tcW w:w="2648" w:type="pct"/>
            <w:tcBorders>
              <w:top w:val="outset" w:sz="4" w:space="0" w:color="auto"/>
              <w:left w:val="outset" w:sz="4" w:space="0" w:color="auto"/>
              <w:bottom w:val="outset" w:sz="4" w:space="0" w:color="auto"/>
              <w:right w:val="outset" w:sz="4" w:space="0" w:color="auto"/>
            </w:tcBorders>
          </w:tcPr>
          <w:p w14:paraId="4D423C25" w14:textId="77777777" w:rsidR="00D2700F" w:rsidRDefault="00000000" w:rsidP="00D31AA3">
            <w:pPr>
              <w:ind w:firstLineChars="100" w:firstLine="210"/>
            </w:pPr>
            <w:r>
              <w:rPr>
                <w:rFonts w:hint="eastAsia"/>
              </w:rPr>
              <w:t>支付原保险合同赔付款项的现金</w:t>
            </w:r>
          </w:p>
        </w:tc>
        <w:tc>
          <w:tcPr>
            <w:tcW w:w="1205" w:type="pct"/>
            <w:tcBorders>
              <w:top w:val="outset" w:sz="4" w:space="0" w:color="auto"/>
              <w:left w:val="outset" w:sz="4" w:space="0" w:color="auto"/>
              <w:bottom w:val="outset" w:sz="4" w:space="0" w:color="auto"/>
              <w:right w:val="outset" w:sz="4" w:space="0" w:color="auto"/>
            </w:tcBorders>
            <w:vAlign w:val="center"/>
          </w:tcPr>
          <w:p w14:paraId="010A4597"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021C65C9" w14:textId="77777777" w:rsidR="00D2700F" w:rsidRDefault="00D2700F" w:rsidP="00D31AA3">
            <w:pPr>
              <w:jc w:val="right"/>
            </w:pPr>
          </w:p>
        </w:tc>
      </w:tr>
      <w:tr w:rsidR="00D31AA3" w14:paraId="4F0E4CC3" w14:textId="77777777" w:rsidTr="003E3E0E">
        <w:tc>
          <w:tcPr>
            <w:tcW w:w="2648" w:type="pct"/>
            <w:tcBorders>
              <w:top w:val="outset" w:sz="4" w:space="0" w:color="auto"/>
              <w:left w:val="outset" w:sz="4" w:space="0" w:color="auto"/>
              <w:bottom w:val="outset" w:sz="4" w:space="0" w:color="auto"/>
              <w:right w:val="outset" w:sz="4" w:space="0" w:color="auto"/>
            </w:tcBorders>
          </w:tcPr>
          <w:p w14:paraId="4E016474" w14:textId="77777777" w:rsidR="00D2700F" w:rsidRDefault="00000000" w:rsidP="00D31AA3">
            <w:pPr>
              <w:ind w:firstLineChars="100" w:firstLine="210"/>
            </w:pPr>
            <w:r>
              <w:rPr>
                <w:rFonts w:hint="eastAsia"/>
              </w:rPr>
              <w:t>拆出资金净增加额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2677A4A0"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56F34E43" w14:textId="77777777" w:rsidR="00D2700F" w:rsidRDefault="00D2700F" w:rsidP="00D31AA3">
            <w:pPr>
              <w:jc w:val="right"/>
            </w:pPr>
          </w:p>
        </w:tc>
      </w:tr>
      <w:tr w:rsidR="00D31AA3" w14:paraId="7CEDD3A1" w14:textId="77777777" w:rsidTr="003E3E0E">
        <w:tc>
          <w:tcPr>
            <w:tcW w:w="2648" w:type="pct"/>
            <w:tcBorders>
              <w:top w:val="outset" w:sz="4" w:space="0" w:color="auto"/>
              <w:left w:val="outset" w:sz="4" w:space="0" w:color="auto"/>
              <w:bottom w:val="outset" w:sz="4" w:space="0" w:color="auto"/>
              <w:right w:val="outset" w:sz="4" w:space="0" w:color="auto"/>
            </w:tcBorders>
          </w:tcPr>
          <w:p w14:paraId="72A3A84F" w14:textId="77777777" w:rsidR="00D2700F" w:rsidRDefault="00000000" w:rsidP="00D31AA3">
            <w:pPr>
              <w:ind w:firstLineChars="100" w:firstLine="210"/>
            </w:pPr>
            <w:r>
              <w:rPr>
                <w:rFonts w:hint="eastAsia"/>
              </w:rPr>
              <w:t>支付利息、手续费及佣金的现金</w:t>
            </w:r>
          </w:p>
        </w:tc>
        <w:tc>
          <w:tcPr>
            <w:tcW w:w="1205" w:type="pct"/>
            <w:tcBorders>
              <w:top w:val="outset" w:sz="4" w:space="0" w:color="auto"/>
              <w:left w:val="outset" w:sz="4" w:space="0" w:color="auto"/>
              <w:bottom w:val="outset" w:sz="4" w:space="0" w:color="auto"/>
              <w:right w:val="outset" w:sz="4" w:space="0" w:color="auto"/>
            </w:tcBorders>
            <w:vAlign w:val="center"/>
          </w:tcPr>
          <w:p w14:paraId="0B7CC5E1"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4CC000DC" w14:textId="77777777" w:rsidR="00D2700F" w:rsidRDefault="00D2700F" w:rsidP="00D31AA3">
            <w:pPr>
              <w:jc w:val="right"/>
            </w:pPr>
          </w:p>
        </w:tc>
      </w:tr>
      <w:tr w:rsidR="00D31AA3" w14:paraId="43BD7603" w14:textId="77777777" w:rsidTr="003E3E0E">
        <w:tc>
          <w:tcPr>
            <w:tcW w:w="2648" w:type="pct"/>
            <w:tcBorders>
              <w:top w:val="outset" w:sz="4" w:space="0" w:color="auto"/>
              <w:left w:val="outset" w:sz="4" w:space="0" w:color="auto"/>
              <w:bottom w:val="outset" w:sz="4" w:space="0" w:color="auto"/>
              <w:right w:val="outset" w:sz="4" w:space="0" w:color="auto"/>
            </w:tcBorders>
          </w:tcPr>
          <w:p w14:paraId="4ADCD447" w14:textId="77777777" w:rsidR="00D2700F" w:rsidRDefault="00000000" w:rsidP="00D31AA3">
            <w:pPr>
              <w:ind w:firstLineChars="100" w:firstLine="210"/>
            </w:pPr>
            <w:r>
              <w:rPr>
                <w:rFonts w:hint="eastAsia"/>
              </w:rPr>
              <w:t>支付保单红利的现金</w:t>
            </w:r>
          </w:p>
        </w:tc>
        <w:tc>
          <w:tcPr>
            <w:tcW w:w="1205" w:type="pct"/>
            <w:tcBorders>
              <w:top w:val="outset" w:sz="4" w:space="0" w:color="auto"/>
              <w:left w:val="outset" w:sz="4" w:space="0" w:color="auto"/>
              <w:bottom w:val="outset" w:sz="4" w:space="0" w:color="auto"/>
              <w:right w:val="outset" w:sz="4" w:space="0" w:color="auto"/>
            </w:tcBorders>
            <w:vAlign w:val="center"/>
          </w:tcPr>
          <w:p w14:paraId="14C88D53" w14:textId="77777777" w:rsidR="00D2700F" w:rsidRDefault="00D2700F" w:rsidP="00D31AA3">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6CE26159" w14:textId="77777777" w:rsidR="00D2700F" w:rsidRDefault="00D2700F" w:rsidP="00D31AA3">
            <w:pPr>
              <w:jc w:val="right"/>
            </w:pPr>
          </w:p>
        </w:tc>
      </w:tr>
      <w:tr w:rsidR="00D31AA3" w14:paraId="11D6B95E" w14:textId="77777777" w:rsidTr="003E3E0E">
        <w:tc>
          <w:tcPr>
            <w:tcW w:w="2648" w:type="pct"/>
            <w:tcBorders>
              <w:top w:val="outset" w:sz="4" w:space="0" w:color="auto"/>
              <w:left w:val="outset" w:sz="4" w:space="0" w:color="auto"/>
              <w:bottom w:val="outset" w:sz="4" w:space="0" w:color="auto"/>
              <w:right w:val="outset" w:sz="4" w:space="0" w:color="auto"/>
            </w:tcBorders>
          </w:tcPr>
          <w:p w14:paraId="56653378" w14:textId="77777777" w:rsidR="00D2700F" w:rsidRDefault="00000000" w:rsidP="00D31AA3">
            <w:pPr>
              <w:ind w:firstLineChars="100" w:firstLine="210"/>
            </w:pPr>
            <w:r>
              <w:rPr>
                <w:rFonts w:hint="eastAsia"/>
              </w:rPr>
              <w:t>支付给职工及为职工支付的现金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03746F65" w14:textId="21A502C9" w:rsidR="00D2700F" w:rsidRDefault="00000000" w:rsidP="00D31AA3">
            <w:pPr>
              <w:jc w:val="right"/>
            </w:pPr>
            <w:r>
              <w:t>1,571,039,668.96</w:t>
            </w:r>
          </w:p>
        </w:tc>
        <w:tc>
          <w:tcPr>
            <w:tcW w:w="1147" w:type="pct"/>
            <w:tcBorders>
              <w:top w:val="outset" w:sz="4" w:space="0" w:color="auto"/>
              <w:left w:val="outset" w:sz="4" w:space="0" w:color="auto"/>
              <w:bottom w:val="outset" w:sz="4" w:space="0" w:color="auto"/>
              <w:right w:val="outset" w:sz="4" w:space="0" w:color="auto"/>
            </w:tcBorders>
            <w:vAlign w:val="center"/>
          </w:tcPr>
          <w:p w14:paraId="24E21F47" w14:textId="5268AB97" w:rsidR="00D2700F" w:rsidRDefault="00000000" w:rsidP="00D31AA3">
            <w:pPr>
              <w:jc w:val="right"/>
            </w:pPr>
            <w:r>
              <w:t>1,463,322,146.37</w:t>
            </w:r>
          </w:p>
        </w:tc>
      </w:tr>
      <w:tr w:rsidR="00D31AA3" w14:paraId="2A77263D" w14:textId="77777777" w:rsidTr="003E3E0E">
        <w:tc>
          <w:tcPr>
            <w:tcW w:w="2648" w:type="pct"/>
            <w:tcBorders>
              <w:top w:val="outset" w:sz="4" w:space="0" w:color="auto"/>
              <w:left w:val="outset" w:sz="4" w:space="0" w:color="auto"/>
              <w:bottom w:val="outset" w:sz="4" w:space="0" w:color="auto"/>
              <w:right w:val="outset" w:sz="4" w:space="0" w:color="auto"/>
            </w:tcBorders>
          </w:tcPr>
          <w:p w14:paraId="75920511" w14:textId="77777777" w:rsidR="00D2700F" w:rsidRDefault="00000000" w:rsidP="00D31AA3">
            <w:pPr>
              <w:ind w:firstLineChars="100" w:firstLine="210"/>
            </w:pPr>
            <w:r>
              <w:rPr>
                <w:rFonts w:hint="eastAsia"/>
              </w:rPr>
              <w:t>支付的各项税费</w:t>
            </w:r>
          </w:p>
        </w:tc>
        <w:tc>
          <w:tcPr>
            <w:tcW w:w="1205" w:type="pct"/>
            <w:tcBorders>
              <w:top w:val="outset" w:sz="4" w:space="0" w:color="auto"/>
              <w:left w:val="outset" w:sz="4" w:space="0" w:color="auto"/>
              <w:bottom w:val="outset" w:sz="4" w:space="0" w:color="auto"/>
              <w:right w:val="outset" w:sz="4" w:space="0" w:color="auto"/>
            </w:tcBorders>
            <w:vAlign w:val="center"/>
          </w:tcPr>
          <w:p w14:paraId="7DD946AC" w14:textId="148BA024" w:rsidR="00D2700F" w:rsidRDefault="00000000" w:rsidP="00D31AA3">
            <w:pPr>
              <w:jc w:val="right"/>
            </w:pPr>
            <w:r>
              <w:t>515,698,543.54</w:t>
            </w:r>
          </w:p>
        </w:tc>
        <w:tc>
          <w:tcPr>
            <w:tcW w:w="1147" w:type="pct"/>
            <w:tcBorders>
              <w:top w:val="outset" w:sz="4" w:space="0" w:color="auto"/>
              <w:left w:val="outset" w:sz="4" w:space="0" w:color="auto"/>
              <w:bottom w:val="outset" w:sz="4" w:space="0" w:color="auto"/>
              <w:right w:val="outset" w:sz="4" w:space="0" w:color="auto"/>
            </w:tcBorders>
            <w:vAlign w:val="center"/>
          </w:tcPr>
          <w:p w14:paraId="13792B19" w14:textId="4B8B4837" w:rsidR="00D2700F" w:rsidRDefault="00000000" w:rsidP="00D31AA3">
            <w:pPr>
              <w:jc w:val="right"/>
            </w:pPr>
            <w:r>
              <w:t>486,028,497.69</w:t>
            </w:r>
          </w:p>
        </w:tc>
      </w:tr>
      <w:tr w:rsidR="00D31AA3" w14:paraId="3A625F4A" w14:textId="77777777" w:rsidTr="003E3E0E">
        <w:tc>
          <w:tcPr>
            <w:tcW w:w="2648" w:type="pct"/>
            <w:tcBorders>
              <w:top w:val="outset" w:sz="4" w:space="0" w:color="auto"/>
              <w:left w:val="outset" w:sz="4" w:space="0" w:color="auto"/>
              <w:bottom w:val="outset" w:sz="4" w:space="0" w:color="auto"/>
              <w:right w:val="outset" w:sz="4" w:space="0" w:color="auto"/>
            </w:tcBorders>
          </w:tcPr>
          <w:p w14:paraId="3802C8EE" w14:textId="77777777" w:rsidR="00D2700F" w:rsidRDefault="00000000" w:rsidP="00D31AA3">
            <w:pPr>
              <w:ind w:firstLineChars="100" w:firstLine="210"/>
            </w:pPr>
            <w:r>
              <w:rPr>
                <w:rFonts w:hint="eastAsia"/>
              </w:rPr>
              <w:t>支付其他与经营活动有关的现金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5DE312F9" w14:textId="395E363B" w:rsidR="00D2700F" w:rsidRDefault="00000000" w:rsidP="00D31AA3">
            <w:pPr>
              <w:jc w:val="right"/>
            </w:pPr>
            <w:r>
              <w:t>369,211,669.08</w:t>
            </w:r>
          </w:p>
        </w:tc>
        <w:tc>
          <w:tcPr>
            <w:tcW w:w="1147" w:type="pct"/>
            <w:tcBorders>
              <w:top w:val="outset" w:sz="4" w:space="0" w:color="auto"/>
              <w:left w:val="outset" w:sz="4" w:space="0" w:color="auto"/>
              <w:bottom w:val="outset" w:sz="4" w:space="0" w:color="auto"/>
              <w:right w:val="outset" w:sz="4" w:space="0" w:color="auto"/>
            </w:tcBorders>
            <w:vAlign w:val="center"/>
          </w:tcPr>
          <w:p w14:paraId="6B5BC35B" w14:textId="6E533D83" w:rsidR="00D2700F" w:rsidRDefault="00000000" w:rsidP="00D31AA3">
            <w:pPr>
              <w:jc w:val="right"/>
            </w:pPr>
            <w:r>
              <w:t>399,873,133.49</w:t>
            </w:r>
          </w:p>
        </w:tc>
      </w:tr>
      <w:tr w:rsidR="00D31AA3" w14:paraId="4CEE4781" w14:textId="77777777" w:rsidTr="003E3E0E">
        <w:tc>
          <w:tcPr>
            <w:tcW w:w="2648" w:type="pct"/>
            <w:tcBorders>
              <w:top w:val="outset" w:sz="4" w:space="0" w:color="auto"/>
              <w:left w:val="outset" w:sz="4" w:space="0" w:color="auto"/>
              <w:bottom w:val="outset" w:sz="4" w:space="0" w:color="auto"/>
              <w:right w:val="outset" w:sz="4" w:space="0" w:color="auto"/>
            </w:tcBorders>
          </w:tcPr>
          <w:p w14:paraId="6AEE5CA4" w14:textId="77777777" w:rsidR="00D2700F" w:rsidRDefault="00000000" w:rsidP="00D31AA3">
            <w:pPr>
              <w:ind w:firstLineChars="200" w:firstLine="420"/>
            </w:pPr>
            <w:r>
              <w:rPr>
                <w:rFonts w:hint="eastAsia"/>
              </w:rPr>
              <w:t>经营活动现金流出小计</w:t>
            </w:r>
          </w:p>
        </w:tc>
        <w:tc>
          <w:tcPr>
            <w:tcW w:w="1205" w:type="pct"/>
            <w:tcBorders>
              <w:top w:val="outset" w:sz="4" w:space="0" w:color="auto"/>
              <w:left w:val="outset" w:sz="4" w:space="0" w:color="auto"/>
              <w:bottom w:val="outset" w:sz="4" w:space="0" w:color="auto"/>
              <w:right w:val="outset" w:sz="4" w:space="0" w:color="auto"/>
            </w:tcBorders>
            <w:vAlign w:val="center"/>
          </w:tcPr>
          <w:p w14:paraId="5564F9B6" w14:textId="0A6BC0C1" w:rsidR="00D2700F" w:rsidRDefault="00000000" w:rsidP="00D31AA3">
            <w:pPr>
              <w:jc w:val="right"/>
            </w:pPr>
            <w:r>
              <w:t>9,470,773,154.81</w:t>
            </w:r>
          </w:p>
        </w:tc>
        <w:tc>
          <w:tcPr>
            <w:tcW w:w="1147" w:type="pct"/>
            <w:tcBorders>
              <w:top w:val="outset" w:sz="4" w:space="0" w:color="auto"/>
              <w:left w:val="outset" w:sz="4" w:space="0" w:color="auto"/>
              <w:bottom w:val="outset" w:sz="4" w:space="0" w:color="auto"/>
              <w:right w:val="outset" w:sz="4" w:space="0" w:color="auto"/>
            </w:tcBorders>
            <w:vAlign w:val="center"/>
          </w:tcPr>
          <w:p w14:paraId="1DCC97F5" w14:textId="62CE70D2" w:rsidR="00D2700F" w:rsidRDefault="00000000" w:rsidP="00D31AA3">
            <w:pPr>
              <w:jc w:val="right"/>
            </w:pPr>
            <w:r>
              <w:t>9,088,851,810.22</w:t>
            </w:r>
          </w:p>
        </w:tc>
      </w:tr>
      <w:tr w:rsidR="00D31AA3" w14:paraId="74A63C13" w14:textId="77777777" w:rsidTr="003E3E0E">
        <w:tc>
          <w:tcPr>
            <w:tcW w:w="2648" w:type="pct"/>
            <w:tcBorders>
              <w:top w:val="outset" w:sz="4" w:space="0" w:color="auto"/>
              <w:left w:val="outset" w:sz="4" w:space="0" w:color="auto"/>
              <w:bottom w:val="outset" w:sz="4" w:space="0" w:color="auto"/>
              <w:right w:val="outset" w:sz="4" w:space="0" w:color="auto"/>
            </w:tcBorders>
          </w:tcPr>
          <w:p w14:paraId="6C39EDDC" w14:textId="77777777" w:rsidR="00D2700F" w:rsidRDefault="00000000" w:rsidP="00D31AA3">
            <w:pPr>
              <w:ind w:firstLineChars="300" w:firstLine="630"/>
            </w:pPr>
            <w:r>
              <w:rPr>
                <w:rFonts w:hint="eastAsia"/>
              </w:rPr>
              <w:t>经营活动产生的现金流量净额</w:t>
            </w:r>
          </w:p>
        </w:tc>
        <w:tc>
          <w:tcPr>
            <w:tcW w:w="1205" w:type="pct"/>
            <w:tcBorders>
              <w:top w:val="outset" w:sz="4" w:space="0" w:color="auto"/>
              <w:left w:val="outset" w:sz="4" w:space="0" w:color="auto"/>
              <w:bottom w:val="outset" w:sz="4" w:space="0" w:color="auto"/>
              <w:right w:val="outset" w:sz="4" w:space="0" w:color="auto"/>
            </w:tcBorders>
            <w:vAlign w:val="center"/>
          </w:tcPr>
          <w:p w14:paraId="05671480" w14:textId="24CB17C9" w:rsidR="00D2700F" w:rsidRDefault="00000000" w:rsidP="00D31AA3">
            <w:pPr>
              <w:jc w:val="right"/>
            </w:pPr>
            <w:r>
              <w:t>-1,188,008,969.34</w:t>
            </w:r>
          </w:p>
        </w:tc>
        <w:tc>
          <w:tcPr>
            <w:tcW w:w="1147" w:type="pct"/>
            <w:tcBorders>
              <w:top w:val="outset" w:sz="4" w:space="0" w:color="auto"/>
              <w:left w:val="outset" w:sz="4" w:space="0" w:color="auto"/>
              <w:bottom w:val="outset" w:sz="4" w:space="0" w:color="auto"/>
              <w:right w:val="outset" w:sz="4" w:space="0" w:color="auto"/>
            </w:tcBorders>
            <w:vAlign w:val="center"/>
          </w:tcPr>
          <w:p w14:paraId="5E8A247A" w14:textId="1E5C384A" w:rsidR="00D2700F" w:rsidRDefault="00000000" w:rsidP="00D31AA3">
            <w:pPr>
              <w:jc w:val="right"/>
            </w:pPr>
            <w:r>
              <w:t>-1,991,240,893.66</w:t>
            </w:r>
          </w:p>
        </w:tc>
      </w:tr>
      <w:tr w:rsidR="00D31AA3" w14:paraId="6759E536" w14:textId="77777777" w:rsidTr="00B86E66">
        <w:sdt>
          <w:sdtPr>
            <w:tag w:val="_PLD_526fd543d0ba4a37aa4ebd79b368dace"/>
            <w:id w:val="984434637"/>
          </w:sdtPr>
          <w:sdtContent>
            <w:tc>
              <w:tcPr>
                <w:tcW w:w="5000" w:type="pct"/>
                <w:gridSpan w:val="3"/>
                <w:tcBorders>
                  <w:top w:val="outset" w:sz="4" w:space="0" w:color="auto"/>
                  <w:left w:val="outset" w:sz="4" w:space="0" w:color="auto"/>
                  <w:bottom w:val="outset" w:sz="4" w:space="0" w:color="auto"/>
                  <w:right w:val="outset" w:sz="4" w:space="0" w:color="auto"/>
                </w:tcBorders>
              </w:tcPr>
              <w:p w14:paraId="0C16F24B" w14:textId="3F6B1714" w:rsidR="00D2700F" w:rsidRDefault="00000000" w:rsidP="00D31AA3">
                <w:pPr>
                  <w:rPr>
                    <w:color w:val="008000"/>
                  </w:rPr>
                </w:pPr>
                <w:r>
                  <w:rPr>
                    <w:rFonts w:hint="eastAsia"/>
                    <w:b/>
                    <w:bCs/>
                  </w:rPr>
                  <w:t>二、投资活动产生的现金流量：</w:t>
                </w:r>
              </w:p>
            </w:tc>
          </w:sdtContent>
        </w:sdt>
      </w:tr>
      <w:tr w:rsidR="00C51AB2" w14:paraId="5348F656" w14:textId="77777777" w:rsidTr="003E3E0E">
        <w:tc>
          <w:tcPr>
            <w:tcW w:w="2648" w:type="pct"/>
            <w:tcBorders>
              <w:top w:val="outset" w:sz="4" w:space="0" w:color="auto"/>
              <w:left w:val="outset" w:sz="4" w:space="0" w:color="auto"/>
              <w:bottom w:val="outset" w:sz="4" w:space="0" w:color="auto"/>
              <w:right w:val="outset" w:sz="4" w:space="0" w:color="auto"/>
            </w:tcBorders>
          </w:tcPr>
          <w:p w14:paraId="7EBB2AC5" w14:textId="77777777" w:rsidR="00D2700F" w:rsidRDefault="00000000" w:rsidP="00C51AB2">
            <w:pPr>
              <w:ind w:firstLineChars="100" w:firstLine="210"/>
            </w:pPr>
            <w:r>
              <w:rPr>
                <w:rFonts w:hint="eastAsia"/>
              </w:rPr>
              <w:t>收回投资收到的现金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6D64C5D1" w14:textId="3403C6CA" w:rsidR="00D2700F" w:rsidRDefault="00D2700F" w:rsidP="00C51AB2">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4E05E5AD" w14:textId="2FCE6CFA" w:rsidR="00D2700F" w:rsidRDefault="00000000" w:rsidP="00C51AB2">
            <w:pPr>
              <w:jc w:val="right"/>
            </w:pPr>
            <w:r>
              <w:t>36,701,986.61</w:t>
            </w:r>
          </w:p>
        </w:tc>
      </w:tr>
      <w:tr w:rsidR="00C51AB2" w14:paraId="513F30BE" w14:textId="77777777" w:rsidTr="003E3E0E">
        <w:tc>
          <w:tcPr>
            <w:tcW w:w="2648" w:type="pct"/>
            <w:tcBorders>
              <w:top w:val="outset" w:sz="4" w:space="0" w:color="auto"/>
              <w:left w:val="outset" w:sz="4" w:space="0" w:color="auto"/>
              <w:bottom w:val="outset" w:sz="4" w:space="0" w:color="auto"/>
              <w:right w:val="outset" w:sz="4" w:space="0" w:color="auto"/>
            </w:tcBorders>
          </w:tcPr>
          <w:p w14:paraId="311F2EF0" w14:textId="77777777" w:rsidR="00D2700F" w:rsidRDefault="00000000" w:rsidP="00C51AB2">
            <w:pPr>
              <w:ind w:firstLineChars="100" w:firstLine="210"/>
            </w:pPr>
            <w:r>
              <w:rPr>
                <w:rFonts w:hint="eastAsia"/>
              </w:rPr>
              <w:t>取得投资收益收到的现金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14588408" w14:textId="1D3777FB" w:rsidR="00D2700F" w:rsidRDefault="00000000" w:rsidP="00C51AB2">
            <w:pPr>
              <w:jc w:val="right"/>
            </w:pPr>
            <w:r>
              <w:t>4,241,208.47</w:t>
            </w:r>
          </w:p>
        </w:tc>
        <w:tc>
          <w:tcPr>
            <w:tcW w:w="1147" w:type="pct"/>
            <w:tcBorders>
              <w:top w:val="outset" w:sz="4" w:space="0" w:color="auto"/>
              <w:left w:val="outset" w:sz="4" w:space="0" w:color="auto"/>
              <w:bottom w:val="outset" w:sz="4" w:space="0" w:color="auto"/>
              <w:right w:val="outset" w:sz="4" w:space="0" w:color="auto"/>
            </w:tcBorders>
            <w:vAlign w:val="center"/>
          </w:tcPr>
          <w:p w14:paraId="22CDEE64" w14:textId="7402A4C2" w:rsidR="00D2700F" w:rsidRDefault="00000000" w:rsidP="00C51AB2">
            <w:pPr>
              <w:jc w:val="right"/>
            </w:pPr>
            <w:r>
              <w:t>8,825,952.61</w:t>
            </w:r>
          </w:p>
        </w:tc>
      </w:tr>
      <w:tr w:rsidR="00C51AB2" w14:paraId="1592F024" w14:textId="77777777" w:rsidTr="003E3E0E">
        <w:tc>
          <w:tcPr>
            <w:tcW w:w="2648" w:type="pct"/>
            <w:tcBorders>
              <w:top w:val="outset" w:sz="4" w:space="0" w:color="auto"/>
              <w:left w:val="outset" w:sz="4" w:space="0" w:color="auto"/>
              <w:bottom w:val="outset" w:sz="4" w:space="0" w:color="auto"/>
              <w:right w:val="outset" w:sz="4" w:space="0" w:color="auto"/>
            </w:tcBorders>
          </w:tcPr>
          <w:p w14:paraId="003DCEA1" w14:textId="77777777" w:rsidR="00D2700F" w:rsidRDefault="00000000" w:rsidP="00C51AB2">
            <w:pPr>
              <w:ind w:firstLineChars="100" w:firstLine="210"/>
            </w:pPr>
            <w:r>
              <w:rPr>
                <w:rFonts w:hint="eastAsia"/>
              </w:rPr>
              <w:t>处置固定资产、无形资产和其他长期资产收回的现金净额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5E2CB5A7" w14:textId="247798BF" w:rsidR="00D2700F" w:rsidRDefault="00000000" w:rsidP="00C51AB2">
            <w:pPr>
              <w:jc w:val="right"/>
            </w:pPr>
            <w:r>
              <w:t>18,515,896.89</w:t>
            </w:r>
          </w:p>
        </w:tc>
        <w:tc>
          <w:tcPr>
            <w:tcW w:w="1147" w:type="pct"/>
            <w:tcBorders>
              <w:top w:val="outset" w:sz="4" w:space="0" w:color="auto"/>
              <w:left w:val="outset" w:sz="4" w:space="0" w:color="auto"/>
              <w:bottom w:val="outset" w:sz="4" w:space="0" w:color="auto"/>
              <w:right w:val="outset" w:sz="4" w:space="0" w:color="auto"/>
            </w:tcBorders>
            <w:vAlign w:val="center"/>
          </w:tcPr>
          <w:p w14:paraId="7441A63A" w14:textId="1B2B8B04" w:rsidR="00D2700F" w:rsidRDefault="00000000" w:rsidP="00C51AB2">
            <w:pPr>
              <w:jc w:val="right"/>
            </w:pPr>
            <w:r>
              <w:t>1,654,620.89</w:t>
            </w:r>
          </w:p>
        </w:tc>
      </w:tr>
      <w:tr w:rsidR="00C51AB2" w14:paraId="462E4083" w14:textId="77777777" w:rsidTr="003E3E0E">
        <w:tc>
          <w:tcPr>
            <w:tcW w:w="2648" w:type="pct"/>
            <w:tcBorders>
              <w:top w:val="outset" w:sz="4" w:space="0" w:color="auto"/>
              <w:left w:val="outset" w:sz="4" w:space="0" w:color="auto"/>
              <w:bottom w:val="outset" w:sz="4" w:space="0" w:color="auto"/>
              <w:right w:val="outset" w:sz="4" w:space="0" w:color="auto"/>
            </w:tcBorders>
          </w:tcPr>
          <w:p w14:paraId="41134C4D" w14:textId="77777777" w:rsidR="00D2700F" w:rsidRDefault="00000000" w:rsidP="00C51AB2">
            <w:pPr>
              <w:ind w:firstLineChars="100" w:firstLine="210"/>
            </w:pPr>
            <w:r>
              <w:rPr>
                <w:rFonts w:hint="eastAsia"/>
              </w:rPr>
              <w:t>处置子公司及其他营业单位收到的现金净额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1C62FACB" w14:textId="0FEE0BA7" w:rsidR="00D2700F" w:rsidRDefault="00D2700F" w:rsidP="00C51AB2">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1C3C08E7" w14:textId="3A41B818" w:rsidR="00D2700F" w:rsidRDefault="00D2700F" w:rsidP="00C51AB2">
            <w:pPr>
              <w:jc w:val="right"/>
            </w:pPr>
          </w:p>
        </w:tc>
      </w:tr>
      <w:tr w:rsidR="00C51AB2" w14:paraId="51F8B935" w14:textId="77777777" w:rsidTr="003E3E0E">
        <w:tc>
          <w:tcPr>
            <w:tcW w:w="2648" w:type="pct"/>
            <w:tcBorders>
              <w:top w:val="outset" w:sz="4" w:space="0" w:color="auto"/>
              <w:left w:val="outset" w:sz="4" w:space="0" w:color="auto"/>
              <w:bottom w:val="outset" w:sz="4" w:space="0" w:color="auto"/>
              <w:right w:val="outset" w:sz="4" w:space="0" w:color="auto"/>
            </w:tcBorders>
          </w:tcPr>
          <w:p w14:paraId="776DBD13" w14:textId="77777777" w:rsidR="00D2700F" w:rsidRDefault="00000000" w:rsidP="00C51AB2">
            <w:pPr>
              <w:ind w:firstLineChars="100" w:firstLine="210"/>
            </w:pPr>
            <w:r>
              <w:rPr>
                <w:rFonts w:hint="eastAsia"/>
              </w:rPr>
              <w:t>收到其他与投资活动有关的现金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47FB79CA" w14:textId="39433A66" w:rsidR="00D2700F" w:rsidRDefault="00000000" w:rsidP="00C51AB2">
            <w:pPr>
              <w:jc w:val="right"/>
            </w:pPr>
            <w:r>
              <w:t>70,000,000.00</w:t>
            </w:r>
          </w:p>
        </w:tc>
        <w:tc>
          <w:tcPr>
            <w:tcW w:w="1147" w:type="pct"/>
            <w:tcBorders>
              <w:top w:val="outset" w:sz="4" w:space="0" w:color="auto"/>
              <w:left w:val="outset" w:sz="4" w:space="0" w:color="auto"/>
              <w:bottom w:val="outset" w:sz="4" w:space="0" w:color="auto"/>
              <w:right w:val="outset" w:sz="4" w:space="0" w:color="auto"/>
            </w:tcBorders>
            <w:vAlign w:val="center"/>
          </w:tcPr>
          <w:p w14:paraId="157C05D7" w14:textId="632426BB" w:rsidR="00D2700F" w:rsidRDefault="00000000" w:rsidP="00C51AB2">
            <w:pPr>
              <w:jc w:val="right"/>
            </w:pPr>
            <w:r>
              <w:t>286,579,089.27</w:t>
            </w:r>
          </w:p>
        </w:tc>
      </w:tr>
      <w:tr w:rsidR="00C51AB2" w14:paraId="4B205BBD" w14:textId="77777777" w:rsidTr="003E3E0E">
        <w:tc>
          <w:tcPr>
            <w:tcW w:w="2648" w:type="pct"/>
            <w:tcBorders>
              <w:top w:val="outset" w:sz="4" w:space="0" w:color="auto"/>
              <w:left w:val="outset" w:sz="4" w:space="0" w:color="auto"/>
              <w:bottom w:val="outset" w:sz="4" w:space="0" w:color="auto"/>
              <w:right w:val="outset" w:sz="4" w:space="0" w:color="auto"/>
            </w:tcBorders>
          </w:tcPr>
          <w:p w14:paraId="4DE6179F" w14:textId="77777777" w:rsidR="00D2700F" w:rsidRDefault="00000000" w:rsidP="00C51AB2">
            <w:pPr>
              <w:ind w:firstLineChars="200" w:firstLine="420"/>
            </w:pPr>
            <w:r>
              <w:rPr>
                <w:rFonts w:hint="eastAsia"/>
              </w:rPr>
              <w:t>投资活动现金流入小计</w:t>
            </w:r>
          </w:p>
        </w:tc>
        <w:tc>
          <w:tcPr>
            <w:tcW w:w="1205" w:type="pct"/>
            <w:tcBorders>
              <w:top w:val="outset" w:sz="4" w:space="0" w:color="auto"/>
              <w:left w:val="outset" w:sz="4" w:space="0" w:color="auto"/>
              <w:bottom w:val="outset" w:sz="4" w:space="0" w:color="auto"/>
              <w:right w:val="outset" w:sz="4" w:space="0" w:color="auto"/>
            </w:tcBorders>
            <w:vAlign w:val="center"/>
          </w:tcPr>
          <w:p w14:paraId="0F2501C9" w14:textId="7CEEBF4D" w:rsidR="00D2700F" w:rsidRDefault="00000000" w:rsidP="00C51AB2">
            <w:pPr>
              <w:jc w:val="right"/>
            </w:pPr>
            <w:r>
              <w:t>92,757,105.36</w:t>
            </w:r>
          </w:p>
        </w:tc>
        <w:tc>
          <w:tcPr>
            <w:tcW w:w="1147" w:type="pct"/>
            <w:tcBorders>
              <w:top w:val="outset" w:sz="4" w:space="0" w:color="auto"/>
              <w:left w:val="outset" w:sz="4" w:space="0" w:color="auto"/>
              <w:bottom w:val="outset" w:sz="4" w:space="0" w:color="auto"/>
              <w:right w:val="outset" w:sz="4" w:space="0" w:color="auto"/>
            </w:tcBorders>
            <w:vAlign w:val="center"/>
          </w:tcPr>
          <w:p w14:paraId="19C23963" w14:textId="6E2DF856" w:rsidR="00D2700F" w:rsidRDefault="00000000" w:rsidP="00C51AB2">
            <w:pPr>
              <w:jc w:val="right"/>
            </w:pPr>
            <w:r>
              <w:t>333,761,649.38</w:t>
            </w:r>
          </w:p>
        </w:tc>
      </w:tr>
      <w:tr w:rsidR="00C51AB2" w14:paraId="2D0FB13B" w14:textId="77777777" w:rsidTr="003E3E0E">
        <w:tc>
          <w:tcPr>
            <w:tcW w:w="2648" w:type="pct"/>
            <w:tcBorders>
              <w:top w:val="outset" w:sz="4" w:space="0" w:color="auto"/>
              <w:left w:val="outset" w:sz="4" w:space="0" w:color="auto"/>
              <w:bottom w:val="outset" w:sz="4" w:space="0" w:color="auto"/>
              <w:right w:val="outset" w:sz="4" w:space="0" w:color="auto"/>
            </w:tcBorders>
          </w:tcPr>
          <w:p w14:paraId="336C3428" w14:textId="77777777" w:rsidR="00D2700F" w:rsidRDefault="00000000" w:rsidP="00C51AB2">
            <w:pPr>
              <w:ind w:firstLineChars="100" w:firstLine="210"/>
            </w:pPr>
            <w:r>
              <w:rPr>
                <w:rFonts w:hint="eastAsia"/>
              </w:rPr>
              <w:t>购建固定资产、无形资产和其他长期资产支付的现金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5919BBD8" w14:textId="749CF5BF" w:rsidR="00D2700F" w:rsidRDefault="00000000" w:rsidP="00C51AB2">
            <w:pPr>
              <w:jc w:val="right"/>
            </w:pPr>
            <w:r>
              <w:t>244,816,117.33</w:t>
            </w:r>
          </w:p>
        </w:tc>
        <w:tc>
          <w:tcPr>
            <w:tcW w:w="1147" w:type="pct"/>
            <w:tcBorders>
              <w:top w:val="outset" w:sz="4" w:space="0" w:color="auto"/>
              <w:left w:val="outset" w:sz="4" w:space="0" w:color="auto"/>
              <w:bottom w:val="outset" w:sz="4" w:space="0" w:color="auto"/>
              <w:right w:val="outset" w:sz="4" w:space="0" w:color="auto"/>
            </w:tcBorders>
            <w:vAlign w:val="center"/>
          </w:tcPr>
          <w:p w14:paraId="4B483B17" w14:textId="448C9FFD" w:rsidR="00D2700F" w:rsidRDefault="00000000" w:rsidP="00C51AB2">
            <w:pPr>
              <w:jc w:val="right"/>
            </w:pPr>
            <w:r>
              <w:t>173,696,572.34</w:t>
            </w:r>
          </w:p>
        </w:tc>
      </w:tr>
      <w:tr w:rsidR="00C51AB2" w14:paraId="7C2D5C70" w14:textId="77777777" w:rsidTr="003E3E0E">
        <w:tc>
          <w:tcPr>
            <w:tcW w:w="2648" w:type="pct"/>
            <w:tcBorders>
              <w:top w:val="outset" w:sz="4" w:space="0" w:color="auto"/>
              <w:left w:val="outset" w:sz="4" w:space="0" w:color="auto"/>
              <w:bottom w:val="outset" w:sz="4" w:space="0" w:color="auto"/>
              <w:right w:val="outset" w:sz="4" w:space="0" w:color="auto"/>
            </w:tcBorders>
          </w:tcPr>
          <w:p w14:paraId="4E0EF009" w14:textId="77777777" w:rsidR="00D2700F" w:rsidRDefault="00000000" w:rsidP="00C51AB2">
            <w:pPr>
              <w:ind w:firstLineChars="100" w:firstLine="210"/>
            </w:pPr>
            <w:r>
              <w:rPr>
                <w:rFonts w:hint="eastAsia"/>
              </w:rPr>
              <w:t>投资支付的现金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2E1B6DAD" w14:textId="61E293A3" w:rsidR="00D2700F" w:rsidRDefault="00000000" w:rsidP="00C51AB2">
            <w:pPr>
              <w:jc w:val="right"/>
            </w:pPr>
            <w:r>
              <w:t>821,193,900.00</w:t>
            </w:r>
          </w:p>
        </w:tc>
        <w:tc>
          <w:tcPr>
            <w:tcW w:w="1147" w:type="pct"/>
            <w:tcBorders>
              <w:top w:val="outset" w:sz="4" w:space="0" w:color="auto"/>
              <w:left w:val="outset" w:sz="4" w:space="0" w:color="auto"/>
              <w:bottom w:val="outset" w:sz="4" w:space="0" w:color="auto"/>
              <w:right w:val="outset" w:sz="4" w:space="0" w:color="auto"/>
            </w:tcBorders>
            <w:vAlign w:val="center"/>
          </w:tcPr>
          <w:p w14:paraId="6D4B489B" w14:textId="796D5E7B" w:rsidR="00D2700F" w:rsidRDefault="00D2700F" w:rsidP="00C51AB2">
            <w:pPr>
              <w:jc w:val="right"/>
            </w:pPr>
          </w:p>
        </w:tc>
      </w:tr>
      <w:tr w:rsidR="00C51AB2" w14:paraId="79E235ED" w14:textId="77777777" w:rsidTr="003E3E0E">
        <w:tc>
          <w:tcPr>
            <w:tcW w:w="2648" w:type="pct"/>
            <w:tcBorders>
              <w:top w:val="outset" w:sz="4" w:space="0" w:color="auto"/>
              <w:left w:val="outset" w:sz="4" w:space="0" w:color="auto"/>
              <w:bottom w:val="outset" w:sz="4" w:space="0" w:color="auto"/>
              <w:right w:val="outset" w:sz="4" w:space="0" w:color="auto"/>
            </w:tcBorders>
          </w:tcPr>
          <w:p w14:paraId="734037E2" w14:textId="77777777" w:rsidR="00D2700F" w:rsidRDefault="00000000" w:rsidP="00C51AB2">
            <w:pPr>
              <w:ind w:firstLineChars="100" w:firstLine="210"/>
            </w:pPr>
            <w:r>
              <w:rPr>
                <w:rFonts w:hint="eastAsia"/>
              </w:rPr>
              <w:t>质押贷款净增加额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01ACDB68" w14:textId="77777777" w:rsidR="00D2700F" w:rsidRDefault="00D2700F" w:rsidP="00C51AB2">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5F69D376" w14:textId="77777777" w:rsidR="00D2700F" w:rsidRDefault="00D2700F" w:rsidP="00C51AB2">
            <w:pPr>
              <w:jc w:val="right"/>
            </w:pPr>
          </w:p>
        </w:tc>
      </w:tr>
      <w:tr w:rsidR="00C51AB2" w14:paraId="06FBF64B" w14:textId="77777777" w:rsidTr="003E3E0E">
        <w:tc>
          <w:tcPr>
            <w:tcW w:w="2648" w:type="pct"/>
            <w:tcBorders>
              <w:top w:val="outset" w:sz="4" w:space="0" w:color="auto"/>
              <w:left w:val="outset" w:sz="4" w:space="0" w:color="auto"/>
              <w:bottom w:val="outset" w:sz="4" w:space="0" w:color="auto"/>
              <w:right w:val="outset" w:sz="4" w:space="0" w:color="auto"/>
            </w:tcBorders>
          </w:tcPr>
          <w:p w14:paraId="763BB0B1" w14:textId="77777777" w:rsidR="00D2700F" w:rsidRDefault="00000000" w:rsidP="00C51AB2">
            <w:pPr>
              <w:ind w:firstLineChars="100" w:firstLine="210"/>
            </w:pPr>
            <w:r>
              <w:rPr>
                <w:rFonts w:hint="eastAsia"/>
              </w:rPr>
              <w:t>取得子公司及其他营业单位支付的现金净额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6AF67035" w14:textId="064053ED" w:rsidR="00D2700F" w:rsidRDefault="00D2700F" w:rsidP="00C51AB2">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0B3B8F7A" w14:textId="73CE91E3" w:rsidR="00D2700F" w:rsidRDefault="00D2700F" w:rsidP="00C51AB2">
            <w:pPr>
              <w:jc w:val="right"/>
            </w:pPr>
          </w:p>
        </w:tc>
      </w:tr>
      <w:tr w:rsidR="00C51AB2" w14:paraId="276A7825" w14:textId="77777777" w:rsidTr="003E3E0E">
        <w:tc>
          <w:tcPr>
            <w:tcW w:w="2648" w:type="pct"/>
            <w:tcBorders>
              <w:top w:val="outset" w:sz="4" w:space="0" w:color="auto"/>
              <w:left w:val="outset" w:sz="4" w:space="0" w:color="auto"/>
              <w:bottom w:val="outset" w:sz="4" w:space="0" w:color="auto"/>
              <w:right w:val="outset" w:sz="4" w:space="0" w:color="auto"/>
            </w:tcBorders>
          </w:tcPr>
          <w:p w14:paraId="0B244CDA" w14:textId="77777777" w:rsidR="00D2700F" w:rsidRDefault="00000000" w:rsidP="00C51AB2">
            <w:pPr>
              <w:ind w:firstLineChars="100" w:firstLine="210"/>
            </w:pPr>
            <w:r>
              <w:rPr>
                <w:rFonts w:hint="eastAsia"/>
              </w:rPr>
              <w:t>支付其他与投资活动有关的现金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0AA5041E" w14:textId="6CE07174" w:rsidR="00D2700F" w:rsidRDefault="00D2700F" w:rsidP="00C51AB2">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779B99DC" w14:textId="523CA8AA" w:rsidR="00D2700F" w:rsidRDefault="00000000" w:rsidP="00C51AB2">
            <w:pPr>
              <w:jc w:val="right"/>
            </w:pPr>
            <w:r>
              <w:t>171,267,270.19</w:t>
            </w:r>
          </w:p>
        </w:tc>
      </w:tr>
      <w:tr w:rsidR="00C51AB2" w14:paraId="247A26B5" w14:textId="77777777" w:rsidTr="003E3E0E">
        <w:tc>
          <w:tcPr>
            <w:tcW w:w="2648" w:type="pct"/>
            <w:tcBorders>
              <w:top w:val="outset" w:sz="4" w:space="0" w:color="auto"/>
              <w:left w:val="outset" w:sz="4" w:space="0" w:color="auto"/>
              <w:bottom w:val="outset" w:sz="4" w:space="0" w:color="auto"/>
              <w:right w:val="outset" w:sz="4" w:space="0" w:color="auto"/>
            </w:tcBorders>
          </w:tcPr>
          <w:p w14:paraId="3A8FFA95" w14:textId="77777777" w:rsidR="00D2700F" w:rsidRDefault="00000000" w:rsidP="00C51AB2">
            <w:pPr>
              <w:ind w:firstLineChars="200" w:firstLine="420"/>
            </w:pPr>
            <w:r>
              <w:rPr>
                <w:rFonts w:hint="eastAsia"/>
              </w:rPr>
              <w:t>投资活动现金流出小计</w:t>
            </w:r>
          </w:p>
        </w:tc>
        <w:tc>
          <w:tcPr>
            <w:tcW w:w="1205" w:type="pct"/>
            <w:tcBorders>
              <w:top w:val="outset" w:sz="4" w:space="0" w:color="auto"/>
              <w:left w:val="outset" w:sz="4" w:space="0" w:color="auto"/>
              <w:bottom w:val="outset" w:sz="4" w:space="0" w:color="auto"/>
              <w:right w:val="outset" w:sz="4" w:space="0" w:color="auto"/>
            </w:tcBorders>
            <w:vAlign w:val="center"/>
          </w:tcPr>
          <w:p w14:paraId="408D097C" w14:textId="7C1F59F2" w:rsidR="00D2700F" w:rsidRDefault="00000000" w:rsidP="00C51AB2">
            <w:pPr>
              <w:jc w:val="right"/>
            </w:pPr>
            <w:r>
              <w:t>1,066,010,017.33</w:t>
            </w:r>
          </w:p>
        </w:tc>
        <w:tc>
          <w:tcPr>
            <w:tcW w:w="1147" w:type="pct"/>
            <w:tcBorders>
              <w:top w:val="outset" w:sz="4" w:space="0" w:color="auto"/>
              <w:left w:val="outset" w:sz="4" w:space="0" w:color="auto"/>
              <w:bottom w:val="outset" w:sz="4" w:space="0" w:color="auto"/>
              <w:right w:val="outset" w:sz="4" w:space="0" w:color="auto"/>
            </w:tcBorders>
            <w:vAlign w:val="center"/>
          </w:tcPr>
          <w:p w14:paraId="7DB1AE56" w14:textId="59CA9119" w:rsidR="00D2700F" w:rsidRDefault="00000000" w:rsidP="00C51AB2">
            <w:pPr>
              <w:jc w:val="right"/>
            </w:pPr>
            <w:r>
              <w:t>344,963,842.53</w:t>
            </w:r>
          </w:p>
        </w:tc>
      </w:tr>
      <w:tr w:rsidR="00C51AB2" w14:paraId="34BA9AD3" w14:textId="77777777" w:rsidTr="003E3E0E">
        <w:tc>
          <w:tcPr>
            <w:tcW w:w="2648" w:type="pct"/>
            <w:tcBorders>
              <w:top w:val="outset" w:sz="4" w:space="0" w:color="auto"/>
              <w:left w:val="outset" w:sz="4" w:space="0" w:color="auto"/>
              <w:bottom w:val="outset" w:sz="4" w:space="0" w:color="auto"/>
              <w:right w:val="outset" w:sz="4" w:space="0" w:color="auto"/>
            </w:tcBorders>
          </w:tcPr>
          <w:p w14:paraId="7D2BC531" w14:textId="77777777" w:rsidR="00D2700F" w:rsidRDefault="00000000" w:rsidP="00C51AB2">
            <w:pPr>
              <w:ind w:firstLineChars="300" w:firstLine="630"/>
            </w:pPr>
            <w:r>
              <w:rPr>
                <w:rFonts w:hint="eastAsia"/>
              </w:rPr>
              <w:t>投资活动产生的现金流量净额</w:t>
            </w:r>
          </w:p>
        </w:tc>
        <w:tc>
          <w:tcPr>
            <w:tcW w:w="1205" w:type="pct"/>
            <w:tcBorders>
              <w:top w:val="outset" w:sz="4" w:space="0" w:color="auto"/>
              <w:left w:val="outset" w:sz="4" w:space="0" w:color="auto"/>
              <w:bottom w:val="outset" w:sz="4" w:space="0" w:color="auto"/>
              <w:right w:val="outset" w:sz="4" w:space="0" w:color="auto"/>
            </w:tcBorders>
            <w:vAlign w:val="center"/>
          </w:tcPr>
          <w:p w14:paraId="1338E808" w14:textId="4B2D5368" w:rsidR="00D2700F" w:rsidRDefault="00000000" w:rsidP="00C51AB2">
            <w:pPr>
              <w:jc w:val="right"/>
            </w:pPr>
            <w:r>
              <w:t>-973,252,911.97</w:t>
            </w:r>
          </w:p>
        </w:tc>
        <w:tc>
          <w:tcPr>
            <w:tcW w:w="1147" w:type="pct"/>
            <w:tcBorders>
              <w:top w:val="outset" w:sz="4" w:space="0" w:color="auto"/>
              <w:left w:val="outset" w:sz="4" w:space="0" w:color="auto"/>
              <w:bottom w:val="outset" w:sz="4" w:space="0" w:color="auto"/>
              <w:right w:val="outset" w:sz="4" w:space="0" w:color="auto"/>
            </w:tcBorders>
            <w:vAlign w:val="center"/>
          </w:tcPr>
          <w:p w14:paraId="092A3EDF" w14:textId="24E5A921" w:rsidR="00D2700F" w:rsidRDefault="00000000" w:rsidP="00C51AB2">
            <w:pPr>
              <w:jc w:val="right"/>
            </w:pPr>
            <w:r>
              <w:t>-11,202,193.15</w:t>
            </w:r>
          </w:p>
        </w:tc>
      </w:tr>
      <w:tr w:rsidR="00C51AB2" w14:paraId="73F65D25" w14:textId="77777777" w:rsidTr="00B86E66">
        <w:sdt>
          <w:sdtPr>
            <w:tag w:val="_PLD_36767c200766400795eb24775c42ac92"/>
            <w:id w:val="-822191596"/>
          </w:sdtPr>
          <w:sdtContent>
            <w:tc>
              <w:tcPr>
                <w:tcW w:w="5000" w:type="pct"/>
                <w:gridSpan w:val="3"/>
                <w:tcBorders>
                  <w:top w:val="outset" w:sz="4" w:space="0" w:color="auto"/>
                  <w:left w:val="outset" w:sz="4" w:space="0" w:color="auto"/>
                  <w:bottom w:val="outset" w:sz="4" w:space="0" w:color="auto"/>
                  <w:right w:val="outset" w:sz="4" w:space="0" w:color="auto"/>
                </w:tcBorders>
              </w:tcPr>
              <w:p w14:paraId="73E6AFE2" w14:textId="122885D4" w:rsidR="00D2700F" w:rsidRDefault="00000000" w:rsidP="00C51AB2">
                <w:pPr>
                  <w:rPr>
                    <w:color w:val="008000"/>
                  </w:rPr>
                </w:pPr>
                <w:r>
                  <w:rPr>
                    <w:rFonts w:hint="eastAsia"/>
                    <w:b/>
                    <w:bCs/>
                  </w:rPr>
                  <w:t>三、筹资活动产生的现金流量：</w:t>
                </w:r>
              </w:p>
            </w:tc>
          </w:sdtContent>
        </w:sdt>
      </w:tr>
      <w:tr w:rsidR="00B71EBB" w14:paraId="12B9ED6B" w14:textId="77777777" w:rsidTr="003E3E0E">
        <w:tc>
          <w:tcPr>
            <w:tcW w:w="2648" w:type="pct"/>
            <w:tcBorders>
              <w:top w:val="outset" w:sz="4" w:space="0" w:color="auto"/>
              <w:left w:val="outset" w:sz="4" w:space="0" w:color="auto"/>
              <w:bottom w:val="outset" w:sz="4" w:space="0" w:color="auto"/>
              <w:right w:val="outset" w:sz="4" w:space="0" w:color="auto"/>
            </w:tcBorders>
          </w:tcPr>
          <w:p w14:paraId="4D6051F2" w14:textId="77777777" w:rsidR="00D2700F" w:rsidRDefault="00000000" w:rsidP="00B71EBB">
            <w:pPr>
              <w:ind w:firstLineChars="100" w:firstLine="210"/>
            </w:pPr>
            <w:r>
              <w:rPr>
                <w:rFonts w:hint="eastAsia"/>
              </w:rPr>
              <w:t>吸收投资收到的现金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03349459" w14:textId="600BA483" w:rsidR="00D2700F" w:rsidRDefault="00D2700F" w:rsidP="00B71EBB">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132BCF3C" w14:textId="35A3A67C" w:rsidR="00D2700F" w:rsidRDefault="00000000" w:rsidP="00B71EBB">
            <w:pPr>
              <w:jc w:val="right"/>
            </w:pPr>
            <w:r>
              <w:t>56,293,632.22</w:t>
            </w:r>
          </w:p>
        </w:tc>
      </w:tr>
      <w:tr w:rsidR="00B71EBB" w14:paraId="0DDABE1C" w14:textId="77777777" w:rsidTr="003E3E0E">
        <w:tc>
          <w:tcPr>
            <w:tcW w:w="2648" w:type="pct"/>
            <w:tcBorders>
              <w:top w:val="outset" w:sz="4" w:space="0" w:color="auto"/>
              <w:left w:val="outset" w:sz="4" w:space="0" w:color="auto"/>
              <w:bottom w:val="outset" w:sz="4" w:space="0" w:color="auto"/>
              <w:right w:val="outset" w:sz="4" w:space="0" w:color="auto"/>
            </w:tcBorders>
          </w:tcPr>
          <w:p w14:paraId="01D5EA55" w14:textId="77777777" w:rsidR="00D2700F" w:rsidRDefault="00000000" w:rsidP="00B71EBB">
            <w:pPr>
              <w:ind w:firstLineChars="100" w:firstLine="210"/>
            </w:pPr>
            <w:r>
              <w:rPr>
                <w:rFonts w:hint="eastAsia"/>
              </w:rPr>
              <w:t>其中：子公司吸收少数股东投资收到的现金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068B64CC" w14:textId="39B32F0D" w:rsidR="00D2700F" w:rsidRDefault="00D2700F" w:rsidP="00B71EBB">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2CA69624" w14:textId="46F46E1A" w:rsidR="00D2700F" w:rsidRDefault="00D2700F" w:rsidP="00B71EBB">
            <w:pPr>
              <w:jc w:val="right"/>
            </w:pPr>
          </w:p>
        </w:tc>
      </w:tr>
      <w:tr w:rsidR="00B71EBB" w14:paraId="666DFC8F" w14:textId="77777777" w:rsidTr="003E3E0E">
        <w:tc>
          <w:tcPr>
            <w:tcW w:w="2648" w:type="pct"/>
            <w:tcBorders>
              <w:top w:val="outset" w:sz="4" w:space="0" w:color="auto"/>
              <w:left w:val="outset" w:sz="4" w:space="0" w:color="auto"/>
              <w:bottom w:val="outset" w:sz="4" w:space="0" w:color="auto"/>
              <w:right w:val="outset" w:sz="4" w:space="0" w:color="auto"/>
            </w:tcBorders>
          </w:tcPr>
          <w:p w14:paraId="1BBBF700" w14:textId="77777777" w:rsidR="00D2700F" w:rsidRDefault="00000000" w:rsidP="00B71EBB">
            <w:pPr>
              <w:ind w:firstLineChars="100" w:firstLine="210"/>
            </w:pPr>
            <w:r>
              <w:rPr>
                <w:rFonts w:hint="eastAsia"/>
              </w:rPr>
              <w:lastRenderedPageBreak/>
              <w:t>取得借款收到的现金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14FF8D63" w14:textId="40793C93" w:rsidR="00D2700F" w:rsidRDefault="00000000" w:rsidP="00B71EBB">
            <w:pPr>
              <w:jc w:val="right"/>
            </w:pPr>
            <w:r>
              <w:t>1,682,510,089.61</w:t>
            </w:r>
          </w:p>
        </w:tc>
        <w:tc>
          <w:tcPr>
            <w:tcW w:w="1147" w:type="pct"/>
            <w:tcBorders>
              <w:top w:val="outset" w:sz="4" w:space="0" w:color="auto"/>
              <w:left w:val="outset" w:sz="4" w:space="0" w:color="auto"/>
              <w:bottom w:val="outset" w:sz="4" w:space="0" w:color="auto"/>
              <w:right w:val="outset" w:sz="4" w:space="0" w:color="auto"/>
            </w:tcBorders>
            <w:vAlign w:val="center"/>
          </w:tcPr>
          <w:p w14:paraId="2ADFCAA6" w14:textId="0615A6E0" w:rsidR="00D2700F" w:rsidRDefault="00000000" w:rsidP="00B71EBB">
            <w:pPr>
              <w:jc w:val="right"/>
            </w:pPr>
            <w:r>
              <w:t>1,190,255,823.41</w:t>
            </w:r>
          </w:p>
        </w:tc>
      </w:tr>
      <w:tr w:rsidR="00B71EBB" w14:paraId="69FCC6D1" w14:textId="77777777" w:rsidTr="003E3E0E">
        <w:tc>
          <w:tcPr>
            <w:tcW w:w="2648" w:type="pct"/>
            <w:tcBorders>
              <w:top w:val="outset" w:sz="4" w:space="0" w:color="auto"/>
              <w:left w:val="outset" w:sz="4" w:space="0" w:color="auto"/>
              <w:bottom w:val="outset" w:sz="4" w:space="0" w:color="auto"/>
              <w:right w:val="outset" w:sz="4" w:space="0" w:color="auto"/>
            </w:tcBorders>
          </w:tcPr>
          <w:p w14:paraId="247EEFA0" w14:textId="77777777" w:rsidR="00D2700F" w:rsidRDefault="00000000" w:rsidP="00B71EBB">
            <w:pPr>
              <w:ind w:firstLineChars="100" w:firstLine="210"/>
            </w:pPr>
            <w:r>
              <w:rPr>
                <w:rFonts w:hint="eastAsia"/>
              </w:rPr>
              <w:t>收到其他与筹资活动有关的现金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34BB9E0C" w14:textId="2A20CA0F" w:rsidR="00D2700F" w:rsidRDefault="00D2700F" w:rsidP="00B71EBB">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14:paraId="1CAB12CB" w14:textId="2A30AE51" w:rsidR="00D2700F" w:rsidRDefault="00D2700F" w:rsidP="00B71EBB">
            <w:pPr>
              <w:jc w:val="right"/>
            </w:pPr>
          </w:p>
        </w:tc>
      </w:tr>
      <w:tr w:rsidR="00B71EBB" w14:paraId="257CB3FD" w14:textId="77777777" w:rsidTr="003E3E0E">
        <w:tc>
          <w:tcPr>
            <w:tcW w:w="2648" w:type="pct"/>
            <w:tcBorders>
              <w:top w:val="outset" w:sz="4" w:space="0" w:color="auto"/>
              <w:left w:val="outset" w:sz="4" w:space="0" w:color="auto"/>
              <w:bottom w:val="outset" w:sz="4" w:space="0" w:color="auto"/>
              <w:right w:val="outset" w:sz="4" w:space="0" w:color="auto"/>
            </w:tcBorders>
          </w:tcPr>
          <w:p w14:paraId="21642E4C" w14:textId="77777777" w:rsidR="00D2700F" w:rsidRDefault="00000000" w:rsidP="00B71EBB">
            <w:pPr>
              <w:ind w:firstLineChars="200" w:firstLine="420"/>
            </w:pPr>
            <w:r>
              <w:rPr>
                <w:rFonts w:hint="eastAsia"/>
              </w:rPr>
              <w:t>筹资活动现金流入小计</w:t>
            </w:r>
          </w:p>
        </w:tc>
        <w:tc>
          <w:tcPr>
            <w:tcW w:w="1205" w:type="pct"/>
            <w:tcBorders>
              <w:top w:val="outset" w:sz="4" w:space="0" w:color="auto"/>
              <w:left w:val="outset" w:sz="4" w:space="0" w:color="auto"/>
              <w:bottom w:val="outset" w:sz="4" w:space="0" w:color="auto"/>
              <w:right w:val="outset" w:sz="4" w:space="0" w:color="auto"/>
            </w:tcBorders>
            <w:vAlign w:val="center"/>
          </w:tcPr>
          <w:p w14:paraId="1B50E271" w14:textId="7DB56C93" w:rsidR="00D2700F" w:rsidRDefault="00000000" w:rsidP="00B71EBB">
            <w:pPr>
              <w:jc w:val="right"/>
            </w:pPr>
            <w:r>
              <w:t>1,682,510,089.61</w:t>
            </w:r>
          </w:p>
        </w:tc>
        <w:tc>
          <w:tcPr>
            <w:tcW w:w="1147" w:type="pct"/>
            <w:tcBorders>
              <w:top w:val="outset" w:sz="4" w:space="0" w:color="auto"/>
              <w:left w:val="outset" w:sz="4" w:space="0" w:color="auto"/>
              <w:bottom w:val="outset" w:sz="4" w:space="0" w:color="auto"/>
              <w:right w:val="outset" w:sz="4" w:space="0" w:color="auto"/>
            </w:tcBorders>
            <w:vAlign w:val="center"/>
          </w:tcPr>
          <w:p w14:paraId="090BD1CF" w14:textId="34132E07" w:rsidR="00D2700F" w:rsidRDefault="00000000" w:rsidP="00B71EBB">
            <w:pPr>
              <w:jc w:val="right"/>
            </w:pPr>
            <w:r>
              <w:t>1,246,549,455.63</w:t>
            </w:r>
          </w:p>
        </w:tc>
      </w:tr>
      <w:tr w:rsidR="00B71EBB" w14:paraId="17E0DB6B" w14:textId="77777777" w:rsidTr="003E3E0E">
        <w:tc>
          <w:tcPr>
            <w:tcW w:w="2648" w:type="pct"/>
            <w:tcBorders>
              <w:top w:val="outset" w:sz="4" w:space="0" w:color="auto"/>
              <w:left w:val="outset" w:sz="4" w:space="0" w:color="auto"/>
              <w:bottom w:val="outset" w:sz="4" w:space="0" w:color="auto"/>
              <w:right w:val="outset" w:sz="4" w:space="0" w:color="auto"/>
            </w:tcBorders>
          </w:tcPr>
          <w:p w14:paraId="3C11B6D2" w14:textId="77777777" w:rsidR="00D2700F" w:rsidRDefault="00000000" w:rsidP="00B71EBB">
            <w:pPr>
              <w:ind w:firstLineChars="100" w:firstLine="210"/>
            </w:pPr>
            <w:r>
              <w:rPr>
                <w:rFonts w:hint="eastAsia"/>
              </w:rPr>
              <w:t>偿还债务支付的现金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0E9F5BD3" w14:textId="5ED9884D" w:rsidR="00D2700F" w:rsidRDefault="00000000" w:rsidP="00B71EBB">
            <w:pPr>
              <w:jc w:val="right"/>
            </w:pPr>
            <w:r>
              <w:t>551,907,937.67</w:t>
            </w:r>
          </w:p>
        </w:tc>
        <w:tc>
          <w:tcPr>
            <w:tcW w:w="1147" w:type="pct"/>
            <w:tcBorders>
              <w:top w:val="outset" w:sz="4" w:space="0" w:color="auto"/>
              <w:left w:val="outset" w:sz="4" w:space="0" w:color="auto"/>
              <w:bottom w:val="outset" w:sz="4" w:space="0" w:color="auto"/>
              <w:right w:val="outset" w:sz="4" w:space="0" w:color="auto"/>
            </w:tcBorders>
            <w:vAlign w:val="center"/>
          </w:tcPr>
          <w:p w14:paraId="129276B6" w14:textId="5A4ECFEE" w:rsidR="00D2700F" w:rsidRDefault="00000000" w:rsidP="00B71EBB">
            <w:pPr>
              <w:jc w:val="right"/>
            </w:pPr>
            <w:r>
              <w:t>107,260,003.63</w:t>
            </w:r>
          </w:p>
        </w:tc>
      </w:tr>
      <w:tr w:rsidR="00B71EBB" w14:paraId="66AD619C" w14:textId="77777777" w:rsidTr="003E3E0E">
        <w:tc>
          <w:tcPr>
            <w:tcW w:w="2648" w:type="pct"/>
            <w:tcBorders>
              <w:top w:val="outset" w:sz="4" w:space="0" w:color="auto"/>
              <w:left w:val="outset" w:sz="4" w:space="0" w:color="auto"/>
              <w:bottom w:val="outset" w:sz="4" w:space="0" w:color="auto"/>
              <w:right w:val="outset" w:sz="4" w:space="0" w:color="auto"/>
            </w:tcBorders>
          </w:tcPr>
          <w:p w14:paraId="284E4D4C" w14:textId="77777777" w:rsidR="00D2700F" w:rsidRDefault="00000000" w:rsidP="00B71EBB">
            <w:pPr>
              <w:ind w:firstLineChars="100" w:firstLine="210"/>
            </w:pPr>
            <w:r>
              <w:rPr>
                <w:rFonts w:hint="eastAsia"/>
              </w:rPr>
              <w:t>分配股利、利润或偿付利息支付的现金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5EF823A4" w14:textId="1C8BD520" w:rsidR="00D2700F" w:rsidRDefault="00000000" w:rsidP="00B71EBB">
            <w:pPr>
              <w:jc w:val="right"/>
            </w:pPr>
            <w:r>
              <w:t>78,173,622.32</w:t>
            </w:r>
          </w:p>
        </w:tc>
        <w:tc>
          <w:tcPr>
            <w:tcW w:w="1147" w:type="pct"/>
            <w:tcBorders>
              <w:top w:val="outset" w:sz="4" w:space="0" w:color="auto"/>
              <w:left w:val="outset" w:sz="4" w:space="0" w:color="auto"/>
              <w:bottom w:val="outset" w:sz="4" w:space="0" w:color="auto"/>
              <w:right w:val="outset" w:sz="4" w:space="0" w:color="auto"/>
            </w:tcBorders>
            <w:vAlign w:val="center"/>
          </w:tcPr>
          <w:p w14:paraId="707C2BE8" w14:textId="3B7BE32C" w:rsidR="00D2700F" w:rsidRDefault="00000000" w:rsidP="00B71EBB">
            <w:pPr>
              <w:jc w:val="right"/>
            </w:pPr>
            <w:r>
              <w:t>43,492,045.78</w:t>
            </w:r>
          </w:p>
        </w:tc>
      </w:tr>
      <w:tr w:rsidR="00B71EBB" w14:paraId="654D031C" w14:textId="77777777" w:rsidTr="003E3E0E">
        <w:tc>
          <w:tcPr>
            <w:tcW w:w="2648" w:type="pct"/>
            <w:tcBorders>
              <w:top w:val="outset" w:sz="4" w:space="0" w:color="auto"/>
              <w:left w:val="outset" w:sz="4" w:space="0" w:color="auto"/>
              <w:bottom w:val="outset" w:sz="4" w:space="0" w:color="auto"/>
              <w:right w:val="outset" w:sz="4" w:space="0" w:color="auto"/>
            </w:tcBorders>
          </w:tcPr>
          <w:p w14:paraId="2486811B" w14:textId="77777777" w:rsidR="00D2700F" w:rsidRDefault="00000000" w:rsidP="00B71EBB">
            <w:pPr>
              <w:ind w:firstLineChars="100" w:firstLine="210"/>
            </w:pPr>
            <w:r>
              <w:rPr>
                <w:rFonts w:hint="eastAsia"/>
              </w:rPr>
              <w:t>其中：子公司支付给少数股东的股利、利润</w:t>
            </w:r>
          </w:p>
        </w:tc>
        <w:tc>
          <w:tcPr>
            <w:tcW w:w="1205" w:type="pct"/>
            <w:tcBorders>
              <w:top w:val="outset" w:sz="4" w:space="0" w:color="auto"/>
              <w:left w:val="outset" w:sz="4" w:space="0" w:color="auto"/>
              <w:bottom w:val="outset" w:sz="4" w:space="0" w:color="auto"/>
              <w:right w:val="outset" w:sz="4" w:space="0" w:color="auto"/>
            </w:tcBorders>
            <w:vAlign w:val="center"/>
          </w:tcPr>
          <w:p w14:paraId="57139DB5" w14:textId="1AC6F1D1" w:rsidR="00D2700F" w:rsidRDefault="00000000" w:rsidP="00B71EBB">
            <w:pPr>
              <w:jc w:val="right"/>
            </w:pPr>
            <w:r>
              <w:t>26,200,692.60</w:t>
            </w:r>
          </w:p>
        </w:tc>
        <w:tc>
          <w:tcPr>
            <w:tcW w:w="1147" w:type="pct"/>
            <w:tcBorders>
              <w:top w:val="outset" w:sz="4" w:space="0" w:color="auto"/>
              <w:left w:val="outset" w:sz="4" w:space="0" w:color="auto"/>
              <w:bottom w:val="outset" w:sz="4" w:space="0" w:color="auto"/>
              <w:right w:val="outset" w:sz="4" w:space="0" w:color="auto"/>
            </w:tcBorders>
            <w:vAlign w:val="center"/>
          </w:tcPr>
          <w:p w14:paraId="26960BBC" w14:textId="5D37A8CE" w:rsidR="00D2700F" w:rsidRDefault="00000000" w:rsidP="00B71EBB">
            <w:pPr>
              <w:jc w:val="right"/>
            </w:pPr>
            <w:r>
              <w:t>10,339,226.08</w:t>
            </w:r>
          </w:p>
        </w:tc>
      </w:tr>
      <w:tr w:rsidR="00B71EBB" w14:paraId="1C2FDE50" w14:textId="77777777" w:rsidTr="003E3E0E">
        <w:tc>
          <w:tcPr>
            <w:tcW w:w="2648" w:type="pct"/>
            <w:tcBorders>
              <w:top w:val="outset" w:sz="4" w:space="0" w:color="auto"/>
              <w:left w:val="outset" w:sz="4" w:space="0" w:color="auto"/>
              <w:bottom w:val="outset" w:sz="4" w:space="0" w:color="auto"/>
              <w:right w:val="outset" w:sz="4" w:space="0" w:color="auto"/>
            </w:tcBorders>
          </w:tcPr>
          <w:p w14:paraId="567D44E1" w14:textId="77777777" w:rsidR="00D2700F" w:rsidRDefault="00000000" w:rsidP="00B71EBB">
            <w:pPr>
              <w:ind w:firstLineChars="100" w:firstLine="210"/>
            </w:pPr>
            <w:r>
              <w:rPr>
                <w:rFonts w:hint="eastAsia"/>
              </w:rPr>
              <w:t>支付其他与筹资活动有关的现金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1EC8414F" w14:textId="3B53C46C" w:rsidR="00D2700F" w:rsidRDefault="00000000" w:rsidP="00B71EBB">
            <w:pPr>
              <w:jc w:val="right"/>
            </w:pPr>
            <w:r>
              <w:t>4,918,224.05</w:t>
            </w:r>
          </w:p>
        </w:tc>
        <w:tc>
          <w:tcPr>
            <w:tcW w:w="1147" w:type="pct"/>
            <w:tcBorders>
              <w:top w:val="outset" w:sz="4" w:space="0" w:color="auto"/>
              <w:left w:val="outset" w:sz="4" w:space="0" w:color="auto"/>
              <w:bottom w:val="outset" w:sz="4" w:space="0" w:color="auto"/>
              <w:right w:val="outset" w:sz="4" w:space="0" w:color="auto"/>
            </w:tcBorders>
            <w:vAlign w:val="center"/>
          </w:tcPr>
          <w:p w14:paraId="037E37D0" w14:textId="17A3380E" w:rsidR="00D2700F" w:rsidRDefault="00000000" w:rsidP="00B71EBB">
            <w:pPr>
              <w:jc w:val="right"/>
            </w:pPr>
            <w:r>
              <w:t>565,629,669.02</w:t>
            </w:r>
          </w:p>
        </w:tc>
      </w:tr>
      <w:tr w:rsidR="00B71EBB" w14:paraId="14350AA4" w14:textId="77777777" w:rsidTr="003E3E0E">
        <w:tc>
          <w:tcPr>
            <w:tcW w:w="2648" w:type="pct"/>
            <w:tcBorders>
              <w:top w:val="outset" w:sz="4" w:space="0" w:color="auto"/>
              <w:left w:val="outset" w:sz="4" w:space="0" w:color="auto"/>
              <w:bottom w:val="outset" w:sz="4" w:space="0" w:color="auto"/>
              <w:right w:val="outset" w:sz="4" w:space="0" w:color="auto"/>
            </w:tcBorders>
          </w:tcPr>
          <w:p w14:paraId="73705BEE" w14:textId="77777777" w:rsidR="00D2700F" w:rsidRDefault="00000000" w:rsidP="00B71EBB">
            <w:pPr>
              <w:ind w:firstLineChars="200" w:firstLine="420"/>
            </w:pPr>
            <w:r>
              <w:rPr>
                <w:rFonts w:hint="eastAsia"/>
              </w:rPr>
              <w:t>筹资活动现金流出小计</w:t>
            </w:r>
          </w:p>
        </w:tc>
        <w:tc>
          <w:tcPr>
            <w:tcW w:w="1205" w:type="pct"/>
            <w:tcBorders>
              <w:top w:val="outset" w:sz="4" w:space="0" w:color="auto"/>
              <w:left w:val="outset" w:sz="4" w:space="0" w:color="auto"/>
              <w:bottom w:val="outset" w:sz="4" w:space="0" w:color="auto"/>
              <w:right w:val="outset" w:sz="4" w:space="0" w:color="auto"/>
            </w:tcBorders>
            <w:vAlign w:val="center"/>
          </w:tcPr>
          <w:p w14:paraId="3883B47E" w14:textId="6BAA3C3D" w:rsidR="00D2700F" w:rsidRDefault="00000000" w:rsidP="00B71EBB">
            <w:pPr>
              <w:jc w:val="right"/>
            </w:pPr>
            <w:r>
              <w:t>634,999,784.04</w:t>
            </w:r>
          </w:p>
        </w:tc>
        <w:tc>
          <w:tcPr>
            <w:tcW w:w="1147" w:type="pct"/>
            <w:tcBorders>
              <w:top w:val="outset" w:sz="4" w:space="0" w:color="auto"/>
              <w:left w:val="outset" w:sz="4" w:space="0" w:color="auto"/>
              <w:bottom w:val="outset" w:sz="4" w:space="0" w:color="auto"/>
              <w:right w:val="outset" w:sz="4" w:space="0" w:color="auto"/>
            </w:tcBorders>
            <w:vAlign w:val="center"/>
          </w:tcPr>
          <w:p w14:paraId="2FB02981" w14:textId="7CD5D11D" w:rsidR="00D2700F" w:rsidRDefault="00000000" w:rsidP="00B71EBB">
            <w:pPr>
              <w:jc w:val="right"/>
            </w:pPr>
            <w:r>
              <w:t>716,381,718.43</w:t>
            </w:r>
          </w:p>
        </w:tc>
      </w:tr>
      <w:tr w:rsidR="00B71EBB" w14:paraId="09110515" w14:textId="77777777" w:rsidTr="003E3E0E">
        <w:tc>
          <w:tcPr>
            <w:tcW w:w="2648" w:type="pct"/>
            <w:tcBorders>
              <w:top w:val="outset" w:sz="4" w:space="0" w:color="auto"/>
              <w:left w:val="outset" w:sz="4" w:space="0" w:color="auto"/>
              <w:bottom w:val="outset" w:sz="4" w:space="0" w:color="auto"/>
              <w:right w:val="outset" w:sz="4" w:space="0" w:color="auto"/>
            </w:tcBorders>
          </w:tcPr>
          <w:p w14:paraId="51E5E1B6" w14:textId="77777777" w:rsidR="00D2700F" w:rsidRDefault="00000000" w:rsidP="00B71EBB">
            <w:pPr>
              <w:ind w:firstLineChars="300" w:firstLine="630"/>
            </w:pPr>
            <w:r>
              <w:rPr>
                <w:rFonts w:hint="eastAsia"/>
              </w:rPr>
              <w:t>筹资活动产生的现金流量净额</w:t>
            </w:r>
          </w:p>
        </w:tc>
        <w:tc>
          <w:tcPr>
            <w:tcW w:w="1205" w:type="pct"/>
            <w:tcBorders>
              <w:top w:val="outset" w:sz="4" w:space="0" w:color="auto"/>
              <w:left w:val="outset" w:sz="4" w:space="0" w:color="auto"/>
              <w:bottom w:val="outset" w:sz="4" w:space="0" w:color="auto"/>
              <w:right w:val="outset" w:sz="4" w:space="0" w:color="auto"/>
            </w:tcBorders>
            <w:vAlign w:val="center"/>
          </w:tcPr>
          <w:p w14:paraId="7B10DC6E" w14:textId="31C44789" w:rsidR="00D2700F" w:rsidRDefault="00000000" w:rsidP="00B71EBB">
            <w:pPr>
              <w:jc w:val="right"/>
            </w:pPr>
            <w:r>
              <w:t>1,047,510,305.57</w:t>
            </w:r>
          </w:p>
        </w:tc>
        <w:tc>
          <w:tcPr>
            <w:tcW w:w="1147" w:type="pct"/>
            <w:tcBorders>
              <w:top w:val="outset" w:sz="4" w:space="0" w:color="auto"/>
              <w:left w:val="outset" w:sz="4" w:space="0" w:color="auto"/>
              <w:bottom w:val="outset" w:sz="4" w:space="0" w:color="auto"/>
              <w:right w:val="outset" w:sz="4" w:space="0" w:color="auto"/>
            </w:tcBorders>
            <w:vAlign w:val="center"/>
          </w:tcPr>
          <w:p w14:paraId="50E55595" w14:textId="51F9324D" w:rsidR="00D2700F" w:rsidRDefault="00000000" w:rsidP="00B71EBB">
            <w:pPr>
              <w:jc w:val="right"/>
            </w:pPr>
            <w:r>
              <w:t>530,167,737.20</w:t>
            </w:r>
          </w:p>
        </w:tc>
      </w:tr>
      <w:tr w:rsidR="00024101" w14:paraId="145B2255" w14:textId="77777777" w:rsidTr="003E3E0E">
        <w:tc>
          <w:tcPr>
            <w:tcW w:w="2648" w:type="pct"/>
            <w:tcBorders>
              <w:top w:val="outset" w:sz="4" w:space="0" w:color="auto"/>
              <w:left w:val="outset" w:sz="4" w:space="0" w:color="auto"/>
              <w:bottom w:val="outset" w:sz="4" w:space="0" w:color="auto"/>
              <w:right w:val="outset" w:sz="4" w:space="0" w:color="auto"/>
            </w:tcBorders>
          </w:tcPr>
          <w:p w14:paraId="6CFCA2D6" w14:textId="77777777" w:rsidR="00D2700F" w:rsidRDefault="00000000" w:rsidP="00024101">
            <w:r>
              <w:rPr>
                <w:rFonts w:hint="eastAsia"/>
                <w:b/>
                <w:bCs/>
              </w:rPr>
              <w:t>四、汇率变动对现金及现金等价物的影响</w:t>
            </w:r>
          </w:p>
        </w:tc>
        <w:tc>
          <w:tcPr>
            <w:tcW w:w="1205" w:type="pct"/>
            <w:tcBorders>
              <w:top w:val="outset" w:sz="4" w:space="0" w:color="auto"/>
              <w:left w:val="outset" w:sz="4" w:space="0" w:color="auto"/>
              <w:bottom w:val="outset" w:sz="4" w:space="0" w:color="auto"/>
              <w:right w:val="outset" w:sz="4" w:space="0" w:color="auto"/>
            </w:tcBorders>
            <w:vAlign w:val="center"/>
          </w:tcPr>
          <w:p w14:paraId="32FFCC07" w14:textId="5AB42D8F" w:rsidR="00D2700F" w:rsidRDefault="00000000" w:rsidP="00024101">
            <w:pPr>
              <w:jc w:val="right"/>
            </w:pPr>
            <w:r>
              <w:t>-59,567,739.01</w:t>
            </w:r>
          </w:p>
        </w:tc>
        <w:tc>
          <w:tcPr>
            <w:tcW w:w="1147" w:type="pct"/>
            <w:tcBorders>
              <w:top w:val="outset" w:sz="4" w:space="0" w:color="auto"/>
              <w:left w:val="outset" w:sz="4" w:space="0" w:color="auto"/>
              <w:bottom w:val="outset" w:sz="4" w:space="0" w:color="auto"/>
              <w:right w:val="outset" w:sz="4" w:space="0" w:color="auto"/>
            </w:tcBorders>
            <w:vAlign w:val="center"/>
          </w:tcPr>
          <w:p w14:paraId="1A42EBC2" w14:textId="4D44A86E" w:rsidR="00D2700F" w:rsidRDefault="00000000" w:rsidP="00024101">
            <w:pPr>
              <w:jc w:val="right"/>
            </w:pPr>
            <w:r>
              <w:t>-42,920,440.15</w:t>
            </w:r>
          </w:p>
        </w:tc>
      </w:tr>
      <w:tr w:rsidR="00024101" w14:paraId="7B1E33FC" w14:textId="77777777" w:rsidTr="003E3E0E">
        <w:tc>
          <w:tcPr>
            <w:tcW w:w="2648" w:type="pct"/>
            <w:tcBorders>
              <w:top w:val="outset" w:sz="4" w:space="0" w:color="auto"/>
              <w:left w:val="outset" w:sz="4" w:space="0" w:color="auto"/>
              <w:bottom w:val="outset" w:sz="4" w:space="0" w:color="auto"/>
              <w:right w:val="outset" w:sz="4" w:space="0" w:color="auto"/>
            </w:tcBorders>
          </w:tcPr>
          <w:p w14:paraId="0740DAD8" w14:textId="77777777" w:rsidR="00D2700F" w:rsidRDefault="00000000" w:rsidP="00024101">
            <w:r>
              <w:rPr>
                <w:rFonts w:hint="eastAsia"/>
                <w:b/>
                <w:bCs/>
              </w:rPr>
              <w:t>五、现金及现金等价物净增加额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5E183A47" w14:textId="5DFE69DD" w:rsidR="00D2700F" w:rsidRDefault="00000000" w:rsidP="00024101">
            <w:pPr>
              <w:jc w:val="right"/>
            </w:pPr>
            <w:r>
              <w:t>-1,173,319,314.75</w:t>
            </w:r>
          </w:p>
        </w:tc>
        <w:tc>
          <w:tcPr>
            <w:tcW w:w="1147" w:type="pct"/>
            <w:tcBorders>
              <w:top w:val="outset" w:sz="4" w:space="0" w:color="auto"/>
              <w:left w:val="outset" w:sz="4" w:space="0" w:color="auto"/>
              <w:bottom w:val="outset" w:sz="4" w:space="0" w:color="auto"/>
              <w:right w:val="outset" w:sz="4" w:space="0" w:color="auto"/>
            </w:tcBorders>
            <w:vAlign w:val="center"/>
          </w:tcPr>
          <w:p w14:paraId="62809D44" w14:textId="04301E54" w:rsidR="00D2700F" w:rsidRDefault="00000000" w:rsidP="00024101">
            <w:pPr>
              <w:jc w:val="right"/>
            </w:pPr>
            <w:r>
              <w:t>-1,515,195,789.76</w:t>
            </w:r>
          </w:p>
        </w:tc>
      </w:tr>
      <w:tr w:rsidR="00024101" w14:paraId="20F1E0D9" w14:textId="77777777" w:rsidTr="003E3E0E">
        <w:tc>
          <w:tcPr>
            <w:tcW w:w="2648" w:type="pct"/>
            <w:tcBorders>
              <w:top w:val="outset" w:sz="4" w:space="0" w:color="auto"/>
              <w:left w:val="outset" w:sz="4" w:space="0" w:color="auto"/>
              <w:bottom w:val="outset" w:sz="4" w:space="0" w:color="auto"/>
              <w:right w:val="outset" w:sz="4" w:space="0" w:color="auto"/>
            </w:tcBorders>
          </w:tcPr>
          <w:p w14:paraId="50BD352B" w14:textId="77777777" w:rsidR="00D2700F" w:rsidRDefault="00000000" w:rsidP="00024101">
            <w:pPr>
              <w:ind w:firstLineChars="100" w:firstLine="210"/>
            </w:pPr>
            <w:r>
              <w:rPr>
                <w:rFonts w:hint="eastAsia"/>
              </w:rPr>
              <w:t>加：期初现金及现金等价物余额</w:t>
            </w:r>
          </w:p>
        </w:tc>
        <w:tc>
          <w:tcPr>
            <w:tcW w:w="1205" w:type="pct"/>
            <w:tcBorders>
              <w:top w:val="outset" w:sz="4" w:space="0" w:color="auto"/>
              <w:left w:val="outset" w:sz="4" w:space="0" w:color="auto"/>
              <w:bottom w:val="outset" w:sz="4" w:space="0" w:color="auto"/>
              <w:right w:val="outset" w:sz="4" w:space="0" w:color="auto"/>
            </w:tcBorders>
            <w:vAlign w:val="center"/>
          </w:tcPr>
          <w:p w14:paraId="05AD9EBF" w14:textId="4508243A" w:rsidR="00D2700F" w:rsidRDefault="00000000" w:rsidP="00024101">
            <w:pPr>
              <w:jc w:val="right"/>
            </w:pPr>
            <w:r>
              <w:t>8,639,160,503.16</w:t>
            </w:r>
          </w:p>
        </w:tc>
        <w:tc>
          <w:tcPr>
            <w:tcW w:w="1147" w:type="pct"/>
            <w:tcBorders>
              <w:top w:val="outset" w:sz="4" w:space="0" w:color="auto"/>
              <w:left w:val="outset" w:sz="4" w:space="0" w:color="auto"/>
              <w:bottom w:val="outset" w:sz="4" w:space="0" w:color="auto"/>
              <w:right w:val="outset" w:sz="4" w:space="0" w:color="auto"/>
            </w:tcBorders>
            <w:vAlign w:val="center"/>
          </w:tcPr>
          <w:p w14:paraId="70AFBCFB" w14:textId="6462A93F" w:rsidR="00D2700F" w:rsidRDefault="00000000" w:rsidP="00024101">
            <w:pPr>
              <w:jc w:val="right"/>
            </w:pPr>
            <w:r>
              <w:t>7,873,518,289.12</w:t>
            </w:r>
          </w:p>
        </w:tc>
      </w:tr>
      <w:tr w:rsidR="00024101" w14:paraId="104715AA" w14:textId="77777777" w:rsidTr="003E3E0E">
        <w:tc>
          <w:tcPr>
            <w:tcW w:w="2648" w:type="pct"/>
            <w:tcBorders>
              <w:top w:val="outset" w:sz="4" w:space="0" w:color="auto"/>
              <w:left w:val="outset" w:sz="4" w:space="0" w:color="auto"/>
              <w:bottom w:val="outset" w:sz="4" w:space="0" w:color="auto"/>
              <w:right w:val="outset" w:sz="4" w:space="0" w:color="auto"/>
            </w:tcBorders>
          </w:tcPr>
          <w:p w14:paraId="7A4B9B74" w14:textId="77777777" w:rsidR="00D2700F" w:rsidRDefault="00000000" w:rsidP="00024101">
            <w:r>
              <w:rPr>
                <w:rFonts w:hint="eastAsia"/>
                <w:b/>
                <w:bCs/>
              </w:rPr>
              <w:t>六、期末现金及现金等价物余额</w:t>
            </w:r>
          </w:p>
        </w:tc>
        <w:tc>
          <w:tcPr>
            <w:tcW w:w="1205" w:type="pct"/>
            <w:tcBorders>
              <w:top w:val="outset" w:sz="4" w:space="0" w:color="auto"/>
              <w:left w:val="outset" w:sz="4" w:space="0" w:color="auto"/>
              <w:bottom w:val="outset" w:sz="4" w:space="0" w:color="auto"/>
              <w:right w:val="outset" w:sz="4" w:space="0" w:color="auto"/>
            </w:tcBorders>
            <w:vAlign w:val="center"/>
          </w:tcPr>
          <w:p w14:paraId="41979AF1" w14:textId="3803D078" w:rsidR="00D2700F" w:rsidRDefault="00000000" w:rsidP="00024101">
            <w:pPr>
              <w:jc w:val="right"/>
            </w:pPr>
            <w:r>
              <w:t>7,465,841,188.41</w:t>
            </w:r>
          </w:p>
        </w:tc>
        <w:tc>
          <w:tcPr>
            <w:tcW w:w="1147" w:type="pct"/>
            <w:tcBorders>
              <w:top w:val="outset" w:sz="4" w:space="0" w:color="auto"/>
              <w:left w:val="outset" w:sz="4" w:space="0" w:color="auto"/>
              <w:bottom w:val="outset" w:sz="4" w:space="0" w:color="auto"/>
              <w:right w:val="outset" w:sz="4" w:space="0" w:color="auto"/>
            </w:tcBorders>
            <w:vAlign w:val="center"/>
          </w:tcPr>
          <w:p w14:paraId="701FD54E" w14:textId="05616BBB" w:rsidR="00D2700F" w:rsidRDefault="00000000" w:rsidP="00024101">
            <w:pPr>
              <w:jc w:val="right"/>
            </w:pPr>
            <w:r>
              <w:t>6,358,322,499.36</w:t>
            </w:r>
          </w:p>
        </w:tc>
      </w:tr>
    </w:tbl>
    <w:p w14:paraId="1216C5D8" w14:textId="77777777" w:rsidR="00D2700F" w:rsidRDefault="00D2700F"/>
    <w:p w14:paraId="2FD49528" w14:textId="512B658F" w:rsidR="00D2700F" w:rsidRDefault="00000000">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273604394"/>
          <w:placeholder>
            <w:docPart w:val="GBC22222222222222222222222222222"/>
          </w:placeholder>
          <w:dataBinding w:prefixMappings="xmlns:clcid-mr='clcid-mr'" w:xpath="/*/clcid-mr:GongSiFuZeRenXingMing[not(@periodRef)]" w:storeItemID="{42DEBF9A-6816-48AE-BADD-E3125C474CD9}"/>
          <w:text/>
        </w:sdtPr>
        <w:sdtContent>
          <w:r w:rsidR="003E3E0E">
            <w:rPr>
              <w:rFonts w:hint="eastAsia"/>
            </w:rPr>
            <w:t>印志松</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972295650"/>
          <w:placeholder>
            <w:docPart w:val="GBC22222222222222222222222222222"/>
          </w:placeholder>
          <w:dataBinding w:prefixMappings="xmlns:clcid-mr='clcid-mr'" w:xpath="/*/clcid-mr:ZhuGuanKuaiJiGongZuoFuZeRenXingMing[not(@periodRef)]" w:storeItemID="{42DEBF9A-6816-48AE-BADD-E3125C474CD9}"/>
          <w:text/>
        </w:sdtPr>
        <w:sdtContent>
          <w:r w:rsidR="003E3E0E">
            <w:rPr>
              <w:rFonts w:hint="eastAsia"/>
            </w:rPr>
            <w:t>汪源</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941987750"/>
          <w:placeholder>
            <w:docPart w:val="GBC22222222222222222222222222222"/>
          </w:placeholder>
          <w:dataBinding w:prefixMappings="xmlns:clcid-mr='clcid-mr'" w:xpath="/*/clcid-mr:KuaiJiJiGouFuZeRenXingMing[not(@periodRef)]" w:storeItemID="{42DEBF9A-6816-48AE-BADD-E3125C474CD9}"/>
          <w:text/>
        </w:sdtPr>
        <w:sdtContent>
          <w:r w:rsidR="003E3E0E">
            <w:rPr>
              <w:rFonts w:hint="eastAsia"/>
            </w:rPr>
            <w:t>邢万里</w:t>
          </w:r>
        </w:sdtContent>
      </w:sdt>
    </w:p>
    <w:bookmarkEnd w:id="33"/>
    <w:p w14:paraId="24BD9C0F" w14:textId="0BB50BF6" w:rsidR="00D2700F" w:rsidRDefault="00D2700F"/>
    <w:p w14:paraId="23CBE763" w14:textId="100856E8" w:rsidR="00D2700F" w:rsidRDefault="00D2700F"/>
    <w:bookmarkStart w:id="34" w:name="_Hlk97912286" w:displacedByCustomXml="next"/>
    <w:sdt>
      <w:sdtPr>
        <w:rPr>
          <w:rFonts w:hint="eastAsia"/>
          <w:b/>
          <w:bCs/>
        </w:rPr>
        <w:tag w:val="_SEC_592a09b547d34eb1b1650834f6206385"/>
        <w:id w:val="1507704792"/>
        <w:placeholder>
          <w:docPart w:val="GBC22222222222222222222222222222"/>
        </w:placeholder>
      </w:sdtPr>
      <w:sdtEndPr>
        <w:rPr>
          <w:rFonts w:hint="default"/>
          <w:b w:val="0"/>
          <w:bCs w:val="0"/>
        </w:rPr>
      </w:sdtEndPr>
      <w:sdtContent>
        <w:p w14:paraId="523D1A23" w14:textId="7CC571EC" w:rsidR="00D2700F" w:rsidRDefault="00000000">
          <w:pPr>
            <w:spacing w:line="360" w:lineRule="auto"/>
            <w:jc w:val="center"/>
            <w:outlineLvl w:val="2"/>
            <w:rPr>
              <w:b/>
              <w:bCs/>
            </w:rPr>
          </w:pPr>
          <w:r>
            <w:rPr>
              <w:rFonts w:hint="eastAsia"/>
              <w:b/>
              <w:bCs/>
            </w:rPr>
            <w:t>母公司</w:t>
          </w:r>
          <w:r>
            <w:rPr>
              <w:b/>
              <w:bCs/>
            </w:rPr>
            <w:t>资产负债表</w:t>
          </w:r>
        </w:p>
        <w:p w14:paraId="0D208AB5" w14:textId="12CC9DF7" w:rsidR="00D2700F" w:rsidRDefault="00000000">
          <w:pPr>
            <w:jc w:val="center"/>
            <w:rPr>
              <w:b/>
              <w:bCs/>
            </w:rPr>
          </w:pPr>
          <w:r>
            <w:t>2024年</w:t>
          </w:r>
          <w:r>
            <w:rPr>
              <w:rFonts w:hint="eastAsia"/>
            </w:rPr>
            <w:t>3</w:t>
          </w:r>
          <w:r>
            <w:t>月3</w:t>
          </w:r>
          <w:r>
            <w:rPr>
              <w:rFonts w:hint="eastAsia"/>
            </w:rPr>
            <w:t>1</w:t>
          </w:r>
          <w:r>
            <w:t>日</w:t>
          </w:r>
        </w:p>
        <w:p w14:paraId="3475FB00" w14:textId="77777777" w:rsidR="00D2700F" w:rsidRDefault="00000000">
          <w:r>
            <w:t>编制单位:</w:t>
          </w:r>
          <w:sdt>
            <w:sdtPr>
              <w:alias w:val="公司法定中文名称"/>
              <w:tag w:val="_GBC_41d58f0be0f0463fb15cb0484c14b78d"/>
              <w:id w:val="-1387946032"/>
              <w:placeholder>
                <w:docPart w:val="GBC22222222222222222222222222222"/>
              </w:placeholder>
              <w:dataBinding w:prefixMappings="xmlns:clcid-cgi='clcid-cgi'" w:xpath="/*/clcid-cgi:GongSiFaDingZhongWenMingCheng[not(@periodRef)]" w:storeItemID="{42DEBF9A-6816-48AE-BADD-E3125C474CD9}"/>
              <w:text/>
            </w:sdtPr>
            <w:sdtContent>
              <w:r>
                <w:t>中国中材国际工程股份有限公司</w:t>
              </w:r>
            </w:sdtContent>
          </w:sdt>
          <w:r>
            <w:t> </w:t>
          </w:r>
        </w:p>
        <w:p w14:paraId="2D2B0026" w14:textId="77777777" w:rsidR="00D2700F" w:rsidRDefault="00000000">
          <w:pPr>
            <w:wordWrap w:val="0"/>
            <w:jc w:val="right"/>
          </w:pPr>
          <w:r>
            <w:t>单位:</w:t>
          </w:r>
          <w:sdt>
            <w:sdtPr>
              <w:rPr>
                <w:rFonts w:hint="eastAsia"/>
              </w:rPr>
              <w:alias w:val="单位_资产负债表"/>
              <w:tag w:val="_GBC_6f75b43dbe474c759c90d0449d8fdf0a"/>
              <w:id w:val="14495930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0f24c09ba21a46ad9c11e94315c7b585"/>
              <w:id w:val="-20921442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90a2d6cf7c214eab8539737d2f217c72"/>
              <w:id w:val="8858814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4"/>
            <w:gridCol w:w="2413"/>
            <w:gridCol w:w="2149"/>
          </w:tblGrid>
          <w:tr w:rsidR="00F80B79" w14:paraId="7E83706B" w14:textId="77777777" w:rsidTr="006E7922">
            <w:sdt>
              <w:sdtPr>
                <w:tag w:val="_PLD_14a696af758140709688d2f1f4a5f96f"/>
                <w:id w:val="-1792283795"/>
              </w:sdtPr>
              <w:sdtContent>
                <w:tc>
                  <w:tcPr>
                    <w:tcW w:w="2410" w:type="pct"/>
                    <w:tcBorders>
                      <w:top w:val="outset" w:sz="6" w:space="0" w:color="auto"/>
                      <w:left w:val="outset" w:sz="6" w:space="0" w:color="auto"/>
                      <w:bottom w:val="outset" w:sz="6" w:space="0" w:color="auto"/>
                      <w:right w:val="outset" w:sz="6" w:space="0" w:color="auto"/>
                    </w:tcBorders>
                    <w:vAlign w:val="center"/>
                  </w:tcPr>
                  <w:p w14:paraId="65B180C7" w14:textId="77777777" w:rsidR="00D2700F" w:rsidRDefault="00000000">
                    <w:pPr>
                      <w:jc w:val="center"/>
                      <w:rPr>
                        <w:b/>
                      </w:rPr>
                    </w:pPr>
                    <w:r>
                      <w:rPr>
                        <w:b/>
                      </w:rPr>
                      <w:t>项目</w:t>
                    </w:r>
                  </w:p>
                </w:tc>
              </w:sdtContent>
            </w:sdt>
            <w:sdt>
              <w:sdtPr>
                <w:tag w:val="_PLD_8353ee5d82dd49d3bff3ba3a3eecd107"/>
                <w:id w:val="336201743"/>
              </w:sdtPr>
              <w:sdtContent>
                <w:tc>
                  <w:tcPr>
                    <w:tcW w:w="1370" w:type="pct"/>
                    <w:tcBorders>
                      <w:top w:val="outset" w:sz="6" w:space="0" w:color="auto"/>
                      <w:left w:val="outset" w:sz="6" w:space="0" w:color="auto"/>
                      <w:bottom w:val="outset" w:sz="6" w:space="0" w:color="auto"/>
                      <w:right w:val="outset" w:sz="6" w:space="0" w:color="auto"/>
                    </w:tcBorders>
                    <w:vAlign w:val="center"/>
                  </w:tcPr>
                  <w:p w14:paraId="65A63D5D" w14:textId="56E0B4C1" w:rsidR="00D2700F" w:rsidRDefault="00000000">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913784b79b7e4ef69a9a2a285dacf05b"/>
                <w:id w:val="1809822757"/>
              </w:sdtPr>
              <w:sdtContent>
                <w:tc>
                  <w:tcPr>
                    <w:tcW w:w="1220" w:type="pct"/>
                    <w:tcBorders>
                      <w:top w:val="outset" w:sz="6" w:space="0" w:color="auto"/>
                      <w:left w:val="outset" w:sz="6" w:space="0" w:color="auto"/>
                      <w:bottom w:val="outset" w:sz="6" w:space="0" w:color="auto"/>
                      <w:right w:val="outset" w:sz="6" w:space="0" w:color="auto"/>
                    </w:tcBorders>
                    <w:vAlign w:val="center"/>
                  </w:tcPr>
                  <w:p w14:paraId="358D0848" w14:textId="56E21BBF" w:rsidR="00D2700F" w:rsidRDefault="00000000">
                    <w:pPr>
                      <w:jc w:val="center"/>
                      <w:rPr>
                        <w:b/>
                      </w:rPr>
                    </w:pPr>
                    <w:r>
                      <w:rPr>
                        <w:rFonts w:hint="eastAsia"/>
                        <w:b/>
                      </w:rPr>
                      <w:t>2023年12月31日</w:t>
                    </w:r>
                  </w:p>
                </w:tc>
              </w:sdtContent>
            </w:sdt>
          </w:tr>
          <w:tr w:rsidR="00F80B79" w14:paraId="13C46EE0" w14:textId="77777777" w:rsidTr="00B86E66">
            <w:sdt>
              <w:sdtPr>
                <w:tag w:val="_PLD_bb4c43a18cb04761807294a7f0c7097b"/>
                <w:id w:val="168269416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9DA4B5" w14:textId="59799FF9" w:rsidR="00D2700F" w:rsidRDefault="00000000">
                    <w:pPr>
                      <w:rPr>
                        <w:b/>
                        <w:color w:val="FF00FF"/>
                      </w:rPr>
                    </w:pPr>
                    <w:r>
                      <w:rPr>
                        <w:rFonts w:hint="eastAsia"/>
                        <w:b/>
                        <w:bCs/>
                      </w:rPr>
                      <w:t>流动资产：</w:t>
                    </w:r>
                  </w:p>
                </w:tc>
              </w:sdtContent>
            </w:sdt>
          </w:tr>
          <w:tr w:rsidR="00E870C0" w14:paraId="7A2E0272"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1DE46E9" w14:textId="77777777" w:rsidR="00D2700F" w:rsidRDefault="00000000" w:rsidP="00E870C0">
                <w:pPr>
                  <w:ind w:firstLineChars="100" w:firstLine="210"/>
                </w:pPr>
                <w:r>
                  <w:rPr>
                    <w:rFonts w:hint="eastAsia"/>
                  </w:rPr>
                  <w:t>货币资金</w:t>
                </w:r>
              </w:p>
            </w:tc>
            <w:tc>
              <w:tcPr>
                <w:tcW w:w="1370" w:type="pct"/>
                <w:tcBorders>
                  <w:top w:val="outset" w:sz="6" w:space="0" w:color="auto"/>
                  <w:left w:val="outset" w:sz="6" w:space="0" w:color="auto"/>
                  <w:bottom w:val="outset" w:sz="6" w:space="0" w:color="auto"/>
                  <w:right w:val="outset" w:sz="6" w:space="0" w:color="auto"/>
                </w:tcBorders>
                <w:vAlign w:val="center"/>
              </w:tcPr>
              <w:p w14:paraId="77535A0B" w14:textId="37BDC937" w:rsidR="00D2700F" w:rsidRDefault="00000000" w:rsidP="00E870C0">
                <w:pPr>
                  <w:jc w:val="right"/>
                </w:pPr>
                <w:r>
                  <w:t>2,405,644,656.26</w:t>
                </w:r>
              </w:p>
            </w:tc>
            <w:tc>
              <w:tcPr>
                <w:tcW w:w="1220" w:type="pct"/>
                <w:tcBorders>
                  <w:top w:val="outset" w:sz="6" w:space="0" w:color="auto"/>
                  <w:left w:val="outset" w:sz="6" w:space="0" w:color="auto"/>
                  <w:bottom w:val="outset" w:sz="6" w:space="0" w:color="auto"/>
                  <w:right w:val="outset" w:sz="6" w:space="0" w:color="auto"/>
                </w:tcBorders>
                <w:vAlign w:val="center"/>
              </w:tcPr>
              <w:p w14:paraId="53B24C82" w14:textId="06DD1B53" w:rsidR="00D2700F" w:rsidRDefault="00000000" w:rsidP="00E870C0">
                <w:pPr>
                  <w:jc w:val="right"/>
                </w:pPr>
                <w:r>
                  <w:t>2,534,660,419.61</w:t>
                </w:r>
              </w:p>
            </w:tc>
          </w:tr>
          <w:tr w:rsidR="00E870C0" w14:paraId="7CC3F5F6"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220CCD8" w14:textId="77777777" w:rsidR="00D2700F" w:rsidRDefault="00000000" w:rsidP="00E870C0">
                <w:pPr>
                  <w:ind w:firstLineChars="100" w:firstLine="210"/>
                </w:pPr>
                <w:r>
                  <w:rPr>
                    <w:rFonts w:hint="eastAsia"/>
                  </w:rPr>
                  <w:t>交易性金融资产</w:t>
                </w:r>
              </w:p>
            </w:tc>
            <w:tc>
              <w:tcPr>
                <w:tcW w:w="1370" w:type="pct"/>
                <w:tcBorders>
                  <w:top w:val="outset" w:sz="6" w:space="0" w:color="auto"/>
                  <w:left w:val="outset" w:sz="6" w:space="0" w:color="auto"/>
                  <w:bottom w:val="outset" w:sz="6" w:space="0" w:color="auto"/>
                  <w:right w:val="outset" w:sz="6" w:space="0" w:color="auto"/>
                </w:tcBorders>
                <w:vAlign w:val="center"/>
              </w:tcPr>
              <w:p w14:paraId="4F5F5701" w14:textId="6B6DF88C" w:rsidR="00D2700F" w:rsidRDefault="00000000" w:rsidP="00E870C0">
                <w:pPr>
                  <w:jc w:val="right"/>
                </w:pPr>
                <w:r>
                  <w:t>157,634,460.73</w:t>
                </w:r>
              </w:p>
            </w:tc>
            <w:tc>
              <w:tcPr>
                <w:tcW w:w="1220" w:type="pct"/>
                <w:tcBorders>
                  <w:top w:val="outset" w:sz="6" w:space="0" w:color="auto"/>
                  <w:left w:val="outset" w:sz="6" w:space="0" w:color="auto"/>
                  <w:bottom w:val="outset" w:sz="6" w:space="0" w:color="auto"/>
                  <w:right w:val="outset" w:sz="6" w:space="0" w:color="auto"/>
                </w:tcBorders>
                <w:vAlign w:val="center"/>
              </w:tcPr>
              <w:p w14:paraId="1799A7B8" w14:textId="74E4F1F1" w:rsidR="00D2700F" w:rsidRDefault="00000000" w:rsidP="00E870C0">
                <w:pPr>
                  <w:jc w:val="right"/>
                </w:pPr>
                <w:r>
                  <w:t>157,634,460.73</w:t>
                </w:r>
              </w:p>
            </w:tc>
          </w:tr>
          <w:tr w:rsidR="00E870C0" w14:paraId="70987985"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4BFE072" w14:textId="77777777" w:rsidR="00D2700F" w:rsidRDefault="00000000" w:rsidP="00E870C0">
                <w:pPr>
                  <w:ind w:firstLineChars="100" w:firstLine="210"/>
                </w:pPr>
                <w:r>
                  <w:rPr>
                    <w:rFonts w:hint="eastAsia"/>
                  </w:rPr>
                  <w:t>衍生金融资产</w:t>
                </w:r>
              </w:p>
            </w:tc>
            <w:tc>
              <w:tcPr>
                <w:tcW w:w="1370" w:type="pct"/>
                <w:tcBorders>
                  <w:top w:val="outset" w:sz="6" w:space="0" w:color="auto"/>
                  <w:left w:val="outset" w:sz="6" w:space="0" w:color="auto"/>
                  <w:bottom w:val="outset" w:sz="6" w:space="0" w:color="auto"/>
                  <w:right w:val="outset" w:sz="6" w:space="0" w:color="auto"/>
                </w:tcBorders>
                <w:vAlign w:val="center"/>
              </w:tcPr>
              <w:p w14:paraId="5012357A" w14:textId="477CFDAC" w:rsidR="00D2700F" w:rsidRDefault="00D2700F" w:rsidP="00E870C0">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659A6EC5" w14:textId="5E402D29" w:rsidR="00D2700F" w:rsidRDefault="00D2700F" w:rsidP="00E870C0">
                <w:pPr>
                  <w:jc w:val="right"/>
                </w:pPr>
              </w:p>
            </w:tc>
          </w:tr>
          <w:tr w:rsidR="00E870C0" w14:paraId="72E46075"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47ACA1F" w14:textId="77777777" w:rsidR="00D2700F" w:rsidRDefault="00000000" w:rsidP="00E870C0">
                <w:pPr>
                  <w:ind w:firstLineChars="100" w:firstLine="210"/>
                </w:pPr>
                <w:r>
                  <w:rPr>
                    <w:rFonts w:hint="eastAsia"/>
                  </w:rPr>
                  <w:t>应收票据</w:t>
                </w:r>
              </w:p>
            </w:tc>
            <w:tc>
              <w:tcPr>
                <w:tcW w:w="1370" w:type="pct"/>
                <w:tcBorders>
                  <w:top w:val="outset" w:sz="6" w:space="0" w:color="auto"/>
                  <w:left w:val="outset" w:sz="6" w:space="0" w:color="auto"/>
                  <w:bottom w:val="outset" w:sz="6" w:space="0" w:color="auto"/>
                  <w:right w:val="outset" w:sz="6" w:space="0" w:color="auto"/>
                </w:tcBorders>
                <w:vAlign w:val="center"/>
              </w:tcPr>
              <w:p w14:paraId="15A8C2D5" w14:textId="211C85A7" w:rsidR="00D2700F" w:rsidRDefault="00D2700F" w:rsidP="00E870C0">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0647285E" w14:textId="5F116166" w:rsidR="00D2700F" w:rsidRDefault="00D2700F" w:rsidP="00E870C0">
                <w:pPr>
                  <w:jc w:val="right"/>
                </w:pPr>
              </w:p>
            </w:tc>
          </w:tr>
          <w:tr w:rsidR="00E870C0" w14:paraId="6DF8E588"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E555F31" w14:textId="77777777" w:rsidR="00D2700F" w:rsidRDefault="00000000" w:rsidP="00E870C0">
                <w:pPr>
                  <w:ind w:firstLineChars="100" w:firstLine="210"/>
                </w:pPr>
                <w:r>
                  <w:rPr>
                    <w:rFonts w:hint="eastAsia"/>
                  </w:rPr>
                  <w:t>应收账款</w:t>
                </w:r>
              </w:p>
            </w:tc>
            <w:tc>
              <w:tcPr>
                <w:tcW w:w="1370" w:type="pct"/>
                <w:tcBorders>
                  <w:top w:val="outset" w:sz="6" w:space="0" w:color="auto"/>
                  <w:left w:val="outset" w:sz="6" w:space="0" w:color="auto"/>
                  <w:bottom w:val="outset" w:sz="6" w:space="0" w:color="auto"/>
                  <w:right w:val="outset" w:sz="6" w:space="0" w:color="auto"/>
                </w:tcBorders>
                <w:vAlign w:val="center"/>
              </w:tcPr>
              <w:p w14:paraId="6C31A9D9" w14:textId="5DABFDBE" w:rsidR="00D2700F" w:rsidRDefault="00000000" w:rsidP="00E870C0">
                <w:pPr>
                  <w:jc w:val="right"/>
                </w:pPr>
                <w:r>
                  <w:t>1,126,824,429.27</w:t>
                </w:r>
              </w:p>
            </w:tc>
            <w:tc>
              <w:tcPr>
                <w:tcW w:w="1220" w:type="pct"/>
                <w:tcBorders>
                  <w:top w:val="outset" w:sz="6" w:space="0" w:color="auto"/>
                  <w:left w:val="outset" w:sz="6" w:space="0" w:color="auto"/>
                  <w:bottom w:val="outset" w:sz="6" w:space="0" w:color="auto"/>
                  <w:right w:val="outset" w:sz="6" w:space="0" w:color="auto"/>
                </w:tcBorders>
                <w:vAlign w:val="center"/>
              </w:tcPr>
              <w:p w14:paraId="484DDBDF" w14:textId="2A323AD1" w:rsidR="00D2700F" w:rsidRDefault="00000000" w:rsidP="00E870C0">
                <w:pPr>
                  <w:jc w:val="right"/>
                </w:pPr>
                <w:r>
                  <w:t>1,109,427,022.91</w:t>
                </w:r>
              </w:p>
            </w:tc>
          </w:tr>
          <w:tr w:rsidR="00E870C0" w14:paraId="56C96400"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08A855A" w14:textId="77777777" w:rsidR="00D2700F" w:rsidRDefault="00000000" w:rsidP="00E870C0">
                <w:pPr>
                  <w:ind w:firstLineChars="100" w:firstLine="210"/>
                </w:pPr>
                <w:r>
                  <w:rPr>
                    <w:rFonts w:hint="eastAsia"/>
                  </w:rPr>
                  <w:t>应收款项融资</w:t>
                </w:r>
              </w:p>
            </w:tc>
            <w:tc>
              <w:tcPr>
                <w:tcW w:w="1370" w:type="pct"/>
                <w:tcBorders>
                  <w:top w:val="outset" w:sz="6" w:space="0" w:color="auto"/>
                  <w:left w:val="outset" w:sz="6" w:space="0" w:color="auto"/>
                  <w:bottom w:val="outset" w:sz="6" w:space="0" w:color="auto"/>
                  <w:right w:val="outset" w:sz="6" w:space="0" w:color="auto"/>
                </w:tcBorders>
                <w:vAlign w:val="center"/>
              </w:tcPr>
              <w:p w14:paraId="5D2A7362" w14:textId="640720C4" w:rsidR="00D2700F" w:rsidRDefault="00000000" w:rsidP="00E870C0">
                <w:pPr>
                  <w:jc w:val="right"/>
                </w:pPr>
                <w:r>
                  <w:t>82,498,531.50</w:t>
                </w:r>
              </w:p>
            </w:tc>
            <w:tc>
              <w:tcPr>
                <w:tcW w:w="1220" w:type="pct"/>
                <w:tcBorders>
                  <w:top w:val="outset" w:sz="6" w:space="0" w:color="auto"/>
                  <w:left w:val="outset" w:sz="6" w:space="0" w:color="auto"/>
                  <w:bottom w:val="outset" w:sz="6" w:space="0" w:color="auto"/>
                  <w:right w:val="outset" w:sz="6" w:space="0" w:color="auto"/>
                </w:tcBorders>
                <w:vAlign w:val="center"/>
              </w:tcPr>
              <w:p w14:paraId="40995E74" w14:textId="0080EBEE" w:rsidR="00D2700F" w:rsidRDefault="00000000" w:rsidP="00E870C0">
                <w:pPr>
                  <w:jc w:val="right"/>
                </w:pPr>
                <w:r>
                  <w:t>63,323,804.04</w:t>
                </w:r>
              </w:p>
            </w:tc>
          </w:tr>
          <w:tr w:rsidR="00E870C0" w14:paraId="7900009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70E485E" w14:textId="77777777" w:rsidR="00D2700F" w:rsidRDefault="00000000" w:rsidP="00E870C0">
                <w:pPr>
                  <w:ind w:firstLineChars="100" w:firstLine="210"/>
                </w:pPr>
                <w:r>
                  <w:rPr>
                    <w:rFonts w:hint="eastAsia"/>
                  </w:rPr>
                  <w:t>预付款项</w:t>
                </w:r>
              </w:p>
            </w:tc>
            <w:tc>
              <w:tcPr>
                <w:tcW w:w="1370" w:type="pct"/>
                <w:tcBorders>
                  <w:top w:val="outset" w:sz="6" w:space="0" w:color="auto"/>
                  <w:left w:val="outset" w:sz="6" w:space="0" w:color="auto"/>
                  <w:bottom w:val="outset" w:sz="6" w:space="0" w:color="auto"/>
                  <w:right w:val="outset" w:sz="6" w:space="0" w:color="auto"/>
                </w:tcBorders>
                <w:vAlign w:val="center"/>
              </w:tcPr>
              <w:p w14:paraId="49FAF4FF" w14:textId="6CE7AC13" w:rsidR="00D2700F" w:rsidRDefault="00000000" w:rsidP="00E870C0">
                <w:pPr>
                  <w:jc w:val="right"/>
                </w:pPr>
                <w:r>
                  <w:t>1,287,747,953.19</w:t>
                </w:r>
              </w:p>
            </w:tc>
            <w:tc>
              <w:tcPr>
                <w:tcW w:w="1220" w:type="pct"/>
                <w:tcBorders>
                  <w:top w:val="outset" w:sz="6" w:space="0" w:color="auto"/>
                  <w:left w:val="outset" w:sz="6" w:space="0" w:color="auto"/>
                  <w:bottom w:val="outset" w:sz="6" w:space="0" w:color="auto"/>
                  <w:right w:val="outset" w:sz="6" w:space="0" w:color="auto"/>
                </w:tcBorders>
                <w:vAlign w:val="center"/>
              </w:tcPr>
              <w:p w14:paraId="3B95B2FA" w14:textId="0EC151F6" w:rsidR="00D2700F" w:rsidRDefault="00000000" w:rsidP="00E870C0">
                <w:pPr>
                  <w:jc w:val="right"/>
                </w:pPr>
                <w:r>
                  <w:t>1,142,522,771.45</w:t>
                </w:r>
              </w:p>
            </w:tc>
          </w:tr>
          <w:tr w:rsidR="00E870C0" w14:paraId="62B2D1B6"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0230CDA" w14:textId="77777777" w:rsidR="00D2700F" w:rsidRDefault="00000000" w:rsidP="00E870C0">
                <w:pPr>
                  <w:ind w:firstLineChars="100" w:firstLine="210"/>
                </w:pPr>
                <w:r>
                  <w:rPr>
                    <w:rFonts w:hint="eastAsia"/>
                  </w:rPr>
                  <w:t>其他应收款</w:t>
                </w:r>
              </w:p>
            </w:tc>
            <w:tc>
              <w:tcPr>
                <w:tcW w:w="1370" w:type="pct"/>
                <w:tcBorders>
                  <w:top w:val="outset" w:sz="6" w:space="0" w:color="auto"/>
                  <w:left w:val="outset" w:sz="6" w:space="0" w:color="auto"/>
                  <w:bottom w:val="outset" w:sz="6" w:space="0" w:color="auto"/>
                  <w:right w:val="outset" w:sz="6" w:space="0" w:color="auto"/>
                </w:tcBorders>
                <w:vAlign w:val="center"/>
              </w:tcPr>
              <w:p w14:paraId="2BB0CE01" w14:textId="29720F87" w:rsidR="00D2700F" w:rsidRDefault="00000000" w:rsidP="00E870C0">
                <w:pPr>
                  <w:jc w:val="right"/>
                </w:pPr>
                <w:r>
                  <w:t>3,803,527,105.41</w:t>
                </w:r>
              </w:p>
            </w:tc>
            <w:tc>
              <w:tcPr>
                <w:tcW w:w="1220" w:type="pct"/>
                <w:tcBorders>
                  <w:top w:val="outset" w:sz="6" w:space="0" w:color="auto"/>
                  <w:left w:val="outset" w:sz="6" w:space="0" w:color="auto"/>
                  <w:bottom w:val="outset" w:sz="6" w:space="0" w:color="auto"/>
                  <w:right w:val="outset" w:sz="6" w:space="0" w:color="auto"/>
                </w:tcBorders>
                <w:vAlign w:val="center"/>
              </w:tcPr>
              <w:p w14:paraId="38DBC8CA" w14:textId="17CA7A9F" w:rsidR="00D2700F" w:rsidRDefault="00000000" w:rsidP="00E870C0">
                <w:pPr>
                  <w:jc w:val="right"/>
                </w:pPr>
                <w:r>
                  <w:t>3,285,631,226.73</w:t>
                </w:r>
              </w:p>
            </w:tc>
          </w:tr>
          <w:tr w:rsidR="00E870C0" w14:paraId="1E06B65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1241547" w14:textId="77777777" w:rsidR="00D2700F" w:rsidRDefault="00000000" w:rsidP="00E870C0">
                <w:pPr>
                  <w:ind w:firstLineChars="100" w:firstLine="210"/>
                </w:pPr>
                <w:r>
                  <w:rPr>
                    <w:rFonts w:hint="eastAsia"/>
                  </w:rPr>
                  <w:t>其中：应收利息</w:t>
                </w:r>
              </w:p>
            </w:tc>
            <w:tc>
              <w:tcPr>
                <w:tcW w:w="1370" w:type="pct"/>
                <w:tcBorders>
                  <w:top w:val="outset" w:sz="6" w:space="0" w:color="auto"/>
                  <w:left w:val="outset" w:sz="6" w:space="0" w:color="auto"/>
                  <w:bottom w:val="outset" w:sz="6" w:space="0" w:color="auto"/>
                  <w:right w:val="outset" w:sz="6" w:space="0" w:color="auto"/>
                </w:tcBorders>
                <w:vAlign w:val="center"/>
              </w:tcPr>
              <w:p w14:paraId="6050F652" w14:textId="38D26849" w:rsidR="00D2700F" w:rsidRDefault="00D2700F" w:rsidP="00E870C0">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D06841B" w14:textId="77777777" w:rsidR="00D2700F" w:rsidRDefault="00D2700F" w:rsidP="00E870C0">
                <w:pPr>
                  <w:jc w:val="right"/>
                </w:pPr>
              </w:p>
            </w:tc>
          </w:tr>
          <w:tr w:rsidR="00E870C0" w14:paraId="4B51A16D"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28EA3E5" w14:textId="77777777" w:rsidR="00D2700F" w:rsidRDefault="00000000" w:rsidP="00E870C0">
                <w:pPr>
                  <w:ind w:firstLineChars="400" w:firstLine="840"/>
                </w:pPr>
                <w:r>
                  <w:rPr>
                    <w:rFonts w:hint="eastAsia"/>
                  </w:rPr>
                  <w:t>应收股利</w:t>
                </w:r>
              </w:p>
            </w:tc>
            <w:tc>
              <w:tcPr>
                <w:tcW w:w="1370" w:type="pct"/>
                <w:tcBorders>
                  <w:top w:val="outset" w:sz="6" w:space="0" w:color="auto"/>
                  <w:left w:val="outset" w:sz="6" w:space="0" w:color="auto"/>
                  <w:bottom w:val="outset" w:sz="6" w:space="0" w:color="auto"/>
                  <w:right w:val="outset" w:sz="6" w:space="0" w:color="auto"/>
                </w:tcBorders>
                <w:vAlign w:val="center"/>
              </w:tcPr>
              <w:p w14:paraId="35322BB5" w14:textId="1719E0AD" w:rsidR="00D2700F" w:rsidRDefault="00000000" w:rsidP="00E870C0">
                <w:pPr>
                  <w:jc w:val="right"/>
                </w:pPr>
                <w:r>
                  <w:t>617,634,826.69</w:t>
                </w:r>
              </w:p>
            </w:tc>
            <w:tc>
              <w:tcPr>
                <w:tcW w:w="1220" w:type="pct"/>
                <w:tcBorders>
                  <w:top w:val="outset" w:sz="6" w:space="0" w:color="auto"/>
                  <w:left w:val="outset" w:sz="6" w:space="0" w:color="auto"/>
                  <w:bottom w:val="outset" w:sz="6" w:space="0" w:color="auto"/>
                  <w:right w:val="outset" w:sz="6" w:space="0" w:color="auto"/>
                </w:tcBorders>
                <w:vAlign w:val="center"/>
              </w:tcPr>
              <w:p w14:paraId="60C39C57" w14:textId="56CCFF20" w:rsidR="00D2700F" w:rsidRDefault="00000000" w:rsidP="00E870C0">
                <w:pPr>
                  <w:jc w:val="right"/>
                </w:pPr>
                <w:r>
                  <w:t>617,634,826.69</w:t>
                </w:r>
              </w:p>
            </w:tc>
          </w:tr>
          <w:tr w:rsidR="00E870C0" w14:paraId="7CAB315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5AABB0D" w14:textId="77777777" w:rsidR="00D2700F" w:rsidRDefault="00000000" w:rsidP="00E870C0">
                <w:pPr>
                  <w:ind w:firstLineChars="100" w:firstLine="210"/>
                </w:pPr>
                <w:r>
                  <w:rPr>
                    <w:rFonts w:hint="eastAsia"/>
                  </w:rPr>
                  <w:t>存货</w:t>
                </w:r>
              </w:p>
            </w:tc>
            <w:tc>
              <w:tcPr>
                <w:tcW w:w="1370" w:type="pct"/>
                <w:tcBorders>
                  <w:top w:val="outset" w:sz="6" w:space="0" w:color="auto"/>
                  <w:left w:val="outset" w:sz="6" w:space="0" w:color="auto"/>
                  <w:bottom w:val="outset" w:sz="6" w:space="0" w:color="auto"/>
                  <w:right w:val="outset" w:sz="6" w:space="0" w:color="auto"/>
                </w:tcBorders>
                <w:vAlign w:val="center"/>
              </w:tcPr>
              <w:p w14:paraId="51D69D24" w14:textId="116443E6" w:rsidR="00D2700F" w:rsidRDefault="00000000" w:rsidP="00E870C0">
                <w:pPr>
                  <w:jc w:val="right"/>
                </w:pPr>
                <w:r>
                  <w:t>192,794,232.87</w:t>
                </w:r>
              </w:p>
            </w:tc>
            <w:tc>
              <w:tcPr>
                <w:tcW w:w="1220" w:type="pct"/>
                <w:tcBorders>
                  <w:top w:val="outset" w:sz="6" w:space="0" w:color="auto"/>
                  <w:left w:val="outset" w:sz="6" w:space="0" w:color="auto"/>
                  <w:bottom w:val="outset" w:sz="6" w:space="0" w:color="auto"/>
                  <w:right w:val="outset" w:sz="6" w:space="0" w:color="auto"/>
                </w:tcBorders>
                <w:vAlign w:val="center"/>
              </w:tcPr>
              <w:p w14:paraId="3157497E" w14:textId="4E8D76CA" w:rsidR="00D2700F" w:rsidRDefault="00000000" w:rsidP="00E870C0">
                <w:pPr>
                  <w:jc w:val="right"/>
                </w:pPr>
                <w:r>
                  <w:t>176,144,695.53</w:t>
                </w:r>
              </w:p>
            </w:tc>
          </w:tr>
          <w:tr w:rsidR="00E870C0" w14:paraId="0FAF4530"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AC61DFF" w14:textId="7AE24486" w:rsidR="00D2700F" w:rsidRDefault="00000000" w:rsidP="00E870C0">
                <w:pPr>
                  <w:ind w:firstLineChars="100" w:firstLine="210"/>
                </w:pPr>
                <w:r>
                  <w:rPr>
                    <w:rFonts w:hint="eastAsia"/>
                  </w:rPr>
                  <w:t>其中：数据资源</w:t>
                </w:r>
              </w:p>
            </w:tc>
            <w:tc>
              <w:tcPr>
                <w:tcW w:w="1370" w:type="pct"/>
                <w:tcBorders>
                  <w:top w:val="outset" w:sz="6" w:space="0" w:color="auto"/>
                  <w:left w:val="outset" w:sz="6" w:space="0" w:color="auto"/>
                  <w:bottom w:val="outset" w:sz="6" w:space="0" w:color="auto"/>
                  <w:right w:val="outset" w:sz="6" w:space="0" w:color="auto"/>
                </w:tcBorders>
                <w:vAlign w:val="center"/>
              </w:tcPr>
              <w:p w14:paraId="1D79CC6E" w14:textId="569513C5" w:rsidR="00D2700F" w:rsidRDefault="00D2700F" w:rsidP="00E870C0">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64A45720" w14:textId="49DD2D1F" w:rsidR="00D2700F" w:rsidRDefault="00D2700F" w:rsidP="00E870C0">
                <w:pPr>
                  <w:jc w:val="right"/>
                </w:pPr>
              </w:p>
            </w:tc>
          </w:tr>
          <w:tr w:rsidR="00E870C0" w14:paraId="7DA46E60"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E903317" w14:textId="77777777" w:rsidR="00D2700F" w:rsidRDefault="00000000" w:rsidP="00E870C0">
                <w:pPr>
                  <w:ind w:firstLineChars="100" w:firstLine="210"/>
                </w:pPr>
                <w:r>
                  <w:rPr>
                    <w:rFonts w:hint="eastAsia"/>
                  </w:rPr>
                  <w:t>合同资产</w:t>
                </w:r>
              </w:p>
            </w:tc>
            <w:tc>
              <w:tcPr>
                <w:tcW w:w="1370" w:type="pct"/>
                <w:tcBorders>
                  <w:top w:val="outset" w:sz="6" w:space="0" w:color="auto"/>
                  <w:left w:val="outset" w:sz="6" w:space="0" w:color="auto"/>
                  <w:bottom w:val="outset" w:sz="6" w:space="0" w:color="auto"/>
                  <w:right w:val="outset" w:sz="6" w:space="0" w:color="auto"/>
                </w:tcBorders>
                <w:vAlign w:val="center"/>
              </w:tcPr>
              <w:p w14:paraId="0D04CF9A" w14:textId="241311FB" w:rsidR="00D2700F" w:rsidRDefault="00000000" w:rsidP="00E870C0">
                <w:pPr>
                  <w:jc w:val="right"/>
                </w:pPr>
                <w:r>
                  <w:t>1,215,892,376.62</w:t>
                </w:r>
              </w:p>
            </w:tc>
            <w:tc>
              <w:tcPr>
                <w:tcW w:w="1220" w:type="pct"/>
                <w:tcBorders>
                  <w:top w:val="outset" w:sz="6" w:space="0" w:color="auto"/>
                  <w:left w:val="outset" w:sz="6" w:space="0" w:color="auto"/>
                  <w:bottom w:val="outset" w:sz="6" w:space="0" w:color="auto"/>
                  <w:right w:val="outset" w:sz="6" w:space="0" w:color="auto"/>
                </w:tcBorders>
                <w:vAlign w:val="center"/>
              </w:tcPr>
              <w:p w14:paraId="0C9CFD0C" w14:textId="0AA5818F" w:rsidR="00D2700F" w:rsidRDefault="00000000" w:rsidP="00E870C0">
                <w:pPr>
                  <w:jc w:val="right"/>
                </w:pPr>
                <w:r>
                  <w:t>1,103,055,419.76</w:t>
                </w:r>
              </w:p>
            </w:tc>
          </w:tr>
          <w:tr w:rsidR="00E870C0" w14:paraId="59FA40B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82B61D8" w14:textId="77777777" w:rsidR="00D2700F" w:rsidRDefault="00000000" w:rsidP="00E870C0">
                <w:pPr>
                  <w:ind w:firstLineChars="100" w:firstLine="210"/>
                </w:pPr>
                <w:r>
                  <w:rPr>
                    <w:rFonts w:hint="eastAsia"/>
                  </w:rPr>
                  <w:t>持有待售资产</w:t>
                </w:r>
              </w:p>
            </w:tc>
            <w:tc>
              <w:tcPr>
                <w:tcW w:w="1370" w:type="pct"/>
                <w:tcBorders>
                  <w:top w:val="outset" w:sz="6" w:space="0" w:color="auto"/>
                  <w:left w:val="outset" w:sz="6" w:space="0" w:color="auto"/>
                  <w:bottom w:val="outset" w:sz="6" w:space="0" w:color="auto"/>
                  <w:right w:val="outset" w:sz="6" w:space="0" w:color="auto"/>
                </w:tcBorders>
                <w:vAlign w:val="center"/>
              </w:tcPr>
              <w:p w14:paraId="235576CF" w14:textId="77777777" w:rsidR="00D2700F" w:rsidRDefault="00D2700F" w:rsidP="00E870C0">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20BBA6C9" w14:textId="77777777" w:rsidR="00D2700F" w:rsidRDefault="00D2700F" w:rsidP="00E870C0">
                <w:pPr>
                  <w:jc w:val="right"/>
                </w:pPr>
              </w:p>
            </w:tc>
          </w:tr>
          <w:tr w:rsidR="00E870C0" w14:paraId="12288FE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0918232" w14:textId="77777777" w:rsidR="00D2700F" w:rsidRDefault="00000000" w:rsidP="00E870C0">
                <w:pPr>
                  <w:ind w:firstLineChars="100" w:firstLine="210"/>
                </w:pPr>
                <w:r>
                  <w:rPr>
                    <w:rFonts w:hint="eastAsia"/>
                  </w:rPr>
                  <w:t>一年内到期的非流动资产</w:t>
                </w:r>
              </w:p>
            </w:tc>
            <w:tc>
              <w:tcPr>
                <w:tcW w:w="1370" w:type="pct"/>
                <w:tcBorders>
                  <w:top w:val="outset" w:sz="6" w:space="0" w:color="auto"/>
                  <w:left w:val="outset" w:sz="6" w:space="0" w:color="auto"/>
                  <w:bottom w:val="outset" w:sz="6" w:space="0" w:color="auto"/>
                  <w:right w:val="outset" w:sz="6" w:space="0" w:color="auto"/>
                </w:tcBorders>
                <w:vAlign w:val="center"/>
              </w:tcPr>
              <w:p w14:paraId="193CB094" w14:textId="77777777" w:rsidR="00D2700F" w:rsidRDefault="00D2700F" w:rsidP="00E870C0">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484ECD58" w14:textId="77777777" w:rsidR="00D2700F" w:rsidRDefault="00D2700F" w:rsidP="00E870C0">
                <w:pPr>
                  <w:jc w:val="right"/>
                </w:pPr>
              </w:p>
            </w:tc>
          </w:tr>
          <w:tr w:rsidR="00E870C0" w14:paraId="715B9C44"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9261A3D" w14:textId="77777777" w:rsidR="00D2700F" w:rsidRDefault="00000000" w:rsidP="00E870C0">
                <w:pPr>
                  <w:ind w:firstLineChars="100" w:firstLine="210"/>
                </w:pPr>
                <w:r>
                  <w:rPr>
                    <w:rFonts w:hint="eastAsia"/>
                  </w:rPr>
                  <w:t>其他流动资产</w:t>
                </w:r>
              </w:p>
            </w:tc>
            <w:tc>
              <w:tcPr>
                <w:tcW w:w="1370" w:type="pct"/>
                <w:tcBorders>
                  <w:top w:val="outset" w:sz="6" w:space="0" w:color="auto"/>
                  <w:left w:val="outset" w:sz="6" w:space="0" w:color="auto"/>
                  <w:bottom w:val="outset" w:sz="6" w:space="0" w:color="auto"/>
                  <w:right w:val="outset" w:sz="6" w:space="0" w:color="auto"/>
                </w:tcBorders>
                <w:vAlign w:val="center"/>
              </w:tcPr>
              <w:p w14:paraId="05C97745" w14:textId="07773C6F" w:rsidR="00D2700F" w:rsidRDefault="00D2700F" w:rsidP="00E870C0">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CF15521" w14:textId="7AF79760" w:rsidR="00D2700F" w:rsidRDefault="00D2700F" w:rsidP="00E870C0">
                <w:pPr>
                  <w:jc w:val="right"/>
                </w:pPr>
              </w:p>
            </w:tc>
          </w:tr>
          <w:tr w:rsidR="00E870C0" w14:paraId="28A2311F"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286CF44" w14:textId="77777777" w:rsidR="00D2700F" w:rsidRDefault="00000000" w:rsidP="00E870C0">
                <w:pPr>
                  <w:ind w:firstLineChars="200" w:firstLine="420"/>
                </w:pPr>
                <w:r>
                  <w:rPr>
                    <w:rFonts w:hint="eastAsia"/>
                  </w:rPr>
                  <w:t>流动资产合计</w:t>
                </w:r>
              </w:p>
            </w:tc>
            <w:tc>
              <w:tcPr>
                <w:tcW w:w="1370" w:type="pct"/>
                <w:tcBorders>
                  <w:top w:val="outset" w:sz="6" w:space="0" w:color="auto"/>
                  <w:left w:val="outset" w:sz="6" w:space="0" w:color="auto"/>
                  <w:bottom w:val="outset" w:sz="6" w:space="0" w:color="auto"/>
                  <w:right w:val="outset" w:sz="6" w:space="0" w:color="auto"/>
                </w:tcBorders>
                <w:vAlign w:val="center"/>
              </w:tcPr>
              <w:p w14:paraId="68CA5990" w14:textId="7F600271" w:rsidR="00D2700F" w:rsidRDefault="00000000" w:rsidP="00E870C0">
                <w:pPr>
                  <w:jc w:val="right"/>
                </w:pPr>
                <w:r>
                  <w:t>10,272,563,745.85</w:t>
                </w:r>
              </w:p>
            </w:tc>
            <w:tc>
              <w:tcPr>
                <w:tcW w:w="1220" w:type="pct"/>
                <w:tcBorders>
                  <w:top w:val="outset" w:sz="6" w:space="0" w:color="auto"/>
                  <w:left w:val="outset" w:sz="6" w:space="0" w:color="auto"/>
                  <w:bottom w:val="outset" w:sz="6" w:space="0" w:color="auto"/>
                  <w:right w:val="outset" w:sz="6" w:space="0" w:color="auto"/>
                </w:tcBorders>
                <w:vAlign w:val="center"/>
              </w:tcPr>
              <w:p w14:paraId="35DADECD" w14:textId="214AA3DC" w:rsidR="00D2700F" w:rsidRDefault="00000000" w:rsidP="00E870C0">
                <w:pPr>
                  <w:jc w:val="right"/>
                </w:pPr>
                <w:r>
                  <w:t>9,572,399,820.76</w:t>
                </w:r>
              </w:p>
            </w:tc>
          </w:tr>
          <w:tr w:rsidR="00E870C0" w14:paraId="471E9475" w14:textId="77777777" w:rsidTr="00B86E66">
            <w:sdt>
              <w:sdtPr>
                <w:tag w:val="_PLD_8bec8d85614c47a29e7e313fae27a691"/>
                <w:id w:val="-19677552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AA8C1C6" w14:textId="5E865D33" w:rsidR="00D2700F" w:rsidRDefault="00000000" w:rsidP="00E870C0">
                    <w:pPr>
                      <w:rPr>
                        <w:color w:val="008000"/>
                      </w:rPr>
                    </w:pPr>
                    <w:r>
                      <w:rPr>
                        <w:rFonts w:hint="eastAsia"/>
                        <w:b/>
                        <w:bCs/>
                      </w:rPr>
                      <w:t>非流动资产：</w:t>
                    </w:r>
                  </w:p>
                </w:tc>
              </w:sdtContent>
            </w:sdt>
          </w:tr>
          <w:tr w:rsidR="00EA3405" w14:paraId="44F984CB"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B3229F0" w14:textId="77777777" w:rsidR="00D2700F" w:rsidRDefault="00000000" w:rsidP="00EA3405">
                <w:pPr>
                  <w:ind w:firstLineChars="100" w:firstLine="210"/>
                </w:pPr>
                <w:r>
                  <w:rPr>
                    <w:rFonts w:hint="eastAsia"/>
                  </w:rPr>
                  <w:t>债权投资</w:t>
                </w:r>
              </w:p>
            </w:tc>
            <w:tc>
              <w:tcPr>
                <w:tcW w:w="1370" w:type="pct"/>
                <w:tcBorders>
                  <w:top w:val="outset" w:sz="6" w:space="0" w:color="auto"/>
                  <w:left w:val="outset" w:sz="6" w:space="0" w:color="auto"/>
                  <w:bottom w:val="outset" w:sz="6" w:space="0" w:color="auto"/>
                  <w:right w:val="outset" w:sz="6" w:space="0" w:color="auto"/>
                </w:tcBorders>
                <w:vAlign w:val="center"/>
              </w:tcPr>
              <w:p w14:paraId="4E7FC96F"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75F7ADF" w14:textId="77777777" w:rsidR="00D2700F" w:rsidRDefault="00D2700F" w:rsidP="00EA3405">
                <w:pPr>
                  <w:jc w:val="right"/>
                </w:pPr>
              </w:p>
            </w:tc>
          </w:tr>
          <w:tr w:rsidR="00EA3405" w14:paraId="569F6CBF"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3683A09" w14:textId="77777777" w:rsidR="00D2700F" w:rsidRDefault="00000000" w:rsidP="00EA3405">
                <w:pPr>
                  <w:ind w:firstLineChars="100" w:firstLine="210"/>
                </w:pPr>
                <w:r>
                  <w:rPr>
                    <w:rFonts w:hint="eastAsia"/>
                  </w:rPr>
                  <w:lastRenderedPageBreak/>
                  <w:t>其他债权投资</w:t>
                </w:r>
              </w:p>
            </w:tc>
            <w:tc>
              <w:tcPr>
                <w:tcW w:w="1370" w:type="pct"/>
                <w:tcBorders>
                  <w:top w:val="outset" w:sz="6" w:space="0" w:color="auto"/>
                  <w:left w:val="outset" w:sz="6" w:space="0" w:color="auto"/>
                  <w:bottom w:val="outset" w:sz="6" w:space="0" w:color="auto"/>
                  <w:right w:val="outset" w:sz="6" w:space="0" w:color="auto"/>
                </w:tcBorders>
                <w:vAlign w:val="center"/>
              </w:tcPr>
              <w:p w14:paraId="40874063"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FBDFCFE" w14:textId="77777777" w:rsidR="00D2700F" w:rsidRDefault="00D2700F" w:rsidP="00EA3405">
                <w:pPr>
                  <w:jc w:val="right"/>
                </w:pPr>
              </w:p>
            </w:tc>
          </w:tr>
          <w:tr w:rsidR="00EA3405" w14:paraId="4EA03E5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D1BB860" w14:textId="77777777" w:rsidR="00D2700F" w:rsidRDefault="00000000" w:rsidP="00EA3405">
                <w:pPr>
                  <w:ind w:firstLineChars="100" w:firstLine="210"/>
                </w:pPr>
                <w:r>
                  <w:rPr>
                    <w:rFonts w:hint="eastAsia"/>
                  </w:rPr>
                  <w:t>长期应收款</w:t>
                </w:r>
              </w:p>
            </w:tc>
            <w:tc>
              <w:tcPr>
                <w:tcW w:w="1370" w:type="pct"/>
                <w:tcBorders>
                  <w:top w:val="outset" w:sz="6" w:space="0" w:color="auto"/>
                  <w:left w:val="outset" w:sz="6" w:space="0" w:color="auto"/>
                  <w:bottom w:val="outset" w:sz="6" w:space="0" w:color="auto"/>
                  <w:right w:val="outset" w:sz="6" w:space="0" w:color="auto"/>
                </w:tcBorders>
                <w:vAlign w:val="center"/>
              </w:tcPr>
              <w:p w14:paraId="6B7CFE4F" w14:textId="7B7F37F3" w:rsidR="00D2700F" w:rsidRDefault="00000000" w:rsidP="00EA3405">
                <w:pPr>
                  <w:jc w:val="right"/>
                </w:pPr>
                <w:r>
                  <w:t>1,234,169,686.39</w:t>
                </w:r>
              </w:p>
            </w:tc>
            <w:tc>
              <w:tcPr>
                <w:tcW w:w="1220" w:type="pct"/>
                <w:tcBorders>
                  <w:top w:val="outset" w:sz="6" w:space="0" w:color="auto"/>
                  <w:left w:val="outset" w:sz="6" w:space="0" w:color="auto"/>
                  <w:bottom w:val="outset" w:sz="6" w:space="0" w:color="auto"/>
                  <w:right w:val="outset" w:sz="6" w:space="0" w:color="auto"/>
                </w:tcBorders>
                <w:vAlign w:val="center"/>
              </w:tcPr>
              <w:p w14:paraId="353508D2" w14:textId="5A926DF2" w:rsidR="00D2700F" w:rsidRDefault="00000000" w:rsidP="00EA3405">
                <w:pPr>
                  <w:jc w:val="right"/>
                </w:pPr>
                <w:r>
                  <w:t>1,306,885,662.66</w:t>
                </w:r>
              </w:p>
            </w:tc>
          </w:tr>
          <w:tr w:rsidR="00EA3405" w14:paraId="28590740"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483CE6A" w14:textId="77777777" w:rsidR="00D2700F" w:rsidRDefault="00000000" w:rsidP="00EA3405">
                <w:pPr>
                  <w:ind w:firstLineChars="100" w:firstLine="210"/>
                </w:pPr>
                <w:r>
                  <w:rPr>
                    <w:rFonts w:hint="eastAsia"/>
                  </w:rPr>
                  <w:t>长期股权投资</w:t>
                </w:r>
              </w:p>
            </w:tc>
            <w:tc>
              <w:tcPr>
                <w:tcW w:w="1370" w:type="pct"/>
                <w:tcBorders>
                  <w:top w:val="outset" w:sz="6" w:space="0" w:color="auto"/>
                  <w:left w:val="outset" w:sz="6" w:space="0" w:color="auto"/>
                  <w:bottom w:val="outset" w:sz="6" w:space="0" w:color="auto"/>
                  <w:right w:val="outset" w:sz="6" w:space="0" w:color="auto"/>
                </w:tcBorders>
                <w:vAlign w:val="center"/>
              </w:tcPr>
              <w:p w14:paraId="7F92B7A8" w14:textId="3E90C2BE" w:rsidR="00D2700F" w:rsidRDefault="00000000" w:rsidP="00EA3405">
                <w:pPr>
                  <w:jc w:val="right"/>
                </w:pPr>
                <w:r>
                  <w:t>13,008,366,226.63</w:t>
                </w:r>
              </w:p>
            </w:tc>
            <w:tc>
              <w:tcPr>
                <w:tcW w:w="1220" w:type="pct"/>
                <w:tcBorders>
                  <w:top w:val="outset" w:sz="6" w:space="0" w:color="auto"/>
                  <w:left w:val="outset" w:sz="6" w:space="0" w:color="auto"/>
                  <w:bottom w:val="outset" w:sz="6" w:space="0" w:color="auto"/>
                  <w:right w:val="outset" w:sz="6" w:space="0" w:color="auto"/>
                </w:tcBorders>
                <w:vAlign w:val="center"/>
              </w:tcPr>
              <w:p w14:paraId="3A9CB1AD" w14:textId="528BC718" w:rsidR="00D2700F" w:rsidRDefault="00000000" w:rsidP="00EA3405">
                <w:pPr>
                  <w:jc w:val="right"/>
                </w:pPr>
                <w:r>
                  <w:t>12,161,304,852.50</w:t>
                </w:r>
              </w:p>
            </w:tc>
          </w:tr>
          <w:tr w:rsidR="00EA3405" w14:paraId="69B06A00"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A77EE13" w14:textId="77777777" w:rsidR="00D2700F" w:rsidRDefault="00000000" w:rsidP="00EA3405">
                <w:pPr>
                  <w:ind w:firstLineChars="100" w:firstLine="210"/>
                </w:pPr>
                <w:r>
                  <w:rPr>
                    <w:rFonts w:hint="eastAsia"/>
                  </w:rPr>
                  <w:t>其他权益工具投资</w:t>
                </w:r>
              </w:p>
            </w:tc>
            <w:tc>
              <w:tcPr>
                <w:tcW w:w="1370" w:type="pct"/>
                <w:tcBorders>
                  <w:top w:val="outset" w:sz="6" w:space="0" w:color="auto"/>
                  <w:left w:val="outset" w:sz="6" w:space="0" w:color="auto"/>
                  <w:bottom w:val="outset" w:sz="6" w:space="0" w:color="auto"/>
                  <w:right w:val="outset" w:sz="6" w:space="0" w:color="auto"/>
                </w:tcBorders>
                <w:vAlign w:val="center"/>
              </w:tcPr>
              <w:p w14:paraId="65F54836"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0DE01C75" w14:textId="77777777" w:rsidR="00D2700F" w:rsidRDefault="00D2700F" w:rsidP="00EA3405">
                <w:pPr>
                  <w:jc w:val="right"/>
                </w:pPr>
              </w:p>
            </w:tc>
          </w:tr>
          <w:tr w:rsidR="00EA3405" w14:paraId="1B05E695"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FDF765D" w14:textId="77777777" w:rsidR="00D2700F" w:rsidRDefault="00000000" w:rsidP="00EA3405">
                <w:pPr>
                  <w:ind w:firstLineChars="100" w:firstLine="210"/>
                </w:pPr>
                <w:r>
                  <w:rPr>
                    <w:rFonts w:hint="eastAsia"/>
                  </w:rPr>
                  <w:t>其他非流动金融资产</w:t>
                </w:r>
              </w:p>
            </w:tc>
            <w:tc>
              <w:tcPr>
                <w:tcW w:w="1370" w:type="pct"/>
                <w:tcBorders>
                  <w:top w:val="outset" w:sz="6" w:space="0" w:color="auto"/>
                  <w:left w:val="outset" w:sz="6" w:space="0" w:color="auto"/>
                  <w:bottom w:val="outset" w:sz="6" w:space="0" w:color="auto"/>
                  <w:right w:val="outset" w:sz="6" w:space="0" w:color="auto"/>
                </w:tcBorders>
                <w:vAlign w:val="center"/>
              </w:tcPr>
              <w:p w14:paraId="2ACCAAFF"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08C8D0FB" w14:textId="77777777" w:rsidR="00D2700F" w:rsidRDefault="00D2700F" w:rsidP="00EA3405">
                <w:pPr>
                  <w:jc w:val="right"/>
                </w:pPr>
              </w:p>
            </w:tc>
          </w:tr>
          <w:tr w:rsidR="00EA3405" w14:paraId="5AC72DD2"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C6B9AD9" w14:textId="77777777" w:rsidR="00D2700F" w:rsidRDefault="00000000" w:rsidP="00EA3405">
                <w:pPr>
                  <w:ind w:firstLineChars="100" w:firstLine="210"/>
                </w:pPr>
                <w:r>
                  <w:rPr>
                    <w:rFonts w:hint="eastAsia"/>
                  </w:rPr>
                  <w:t>投资性房地产</w:t>
                </w:r>
              </w:p>
            </w:tc>
            <w:tc>
              <w:tcPr>
                <w:tcW w:w="1370" w:type="pct"/>
                <w:tcBorders>
                  <w:top w:val="outset" w:sz="6" w:space="0" w:color="auto"/>
                  <w:left w:val="outset" w:sz="6" w:space="0" w:color="auto"/>
                  <w:bottom w:val="outset" w:sz="6" w:space="0" w:color="auto"/>
                  <w:right w:val="outset" w:sz="6" w:space="0" w:color="auto"/>
                </w:tcBorders>
                <w:vAlign w:val="center"/>
              </w:tcPr>
              <w:p w14:paraId="572063ED" w14:textId="5761B5EA" w:rsidR="00D2700F" w:rsidRDefault="00000000" w:rsidP="00EA3405">
                <w:pPr>
                  <w:jc w:val="right"/>
                </w:pPr>
                <w:r>
                  <w:t>489,622,057.55</w:t>
                </w:r>
              </w:p>
            </w:tc>
            <w:tc>
              <w:tcPr>
                <w:tcW w:w="1220" w:type="pct"/>
                <w:tcBorders>
                  <w:top w:val="outset" w:sz="6" w:space="0" w:color="auto"/>
                  <w:left w:val="outset" w:sz="6" w:space="0" w:color="auto"/>
                  <w:bottom w:val="outset" w:sz="6" w:space="0" w:color="auto"/>
                  <w:right w:val="outset" w:sz="6" w:space="0" w:color="auto"/>
                </w:tcBorders>
                <w:vAlign w:val="center"/>
              </w:tcPr>
              <w:p w14:paraId="10A666EC" w14:textId="5A8CB5D0" w:rsidR="00D2700F" w:rsidRDefault="00000000" w:rsidP="00EA3405">
                <w:pPr>
                  <w:jc w:val="right"/>
                </w:pPr>
                <w:r>
                  <w:t>493,480,066.52</w:t>
                </w:r>
              </w:p>
            </w:tc>
          </w:tr>
          <w:tr w:rsidR="00EA3405" w14:paraId="78B790CF"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635B313" w14:textId="77777777" w:rsidR="00D2700F" w:rsidRDefault="00000000" w:rsidP="00EA3405">
                <w:pPr>
                  <w:ind w:firstLineChars="100" w:firstLine="210"/>
                </w:pPr>
                <w:r>
                  <w:rPr>
                    <w:rFonts w:hint="eastAsia"/>
                  </w:rPr>
                  <w:t>固定资产</w:t>
                </w:r>
              </w:p>
            </w:tc>
            <w:tc>
              <w:tcPr>
                <w:tcW w:w="1370" w:type="pct"/>
                <w:tcBorders>
                  <w:top w:val="outset" w:sz="6" w:space="0" w:color="auto"/>
                  <w:left w:val="outset" w:sz="6" w:space="0" w:color="auto"/>
                  <w:bottom w:val="outset" w:sz="6" w:space="0" w:color="auto"/>
                  <w:right w:val="outset" w:sz="6" w:space="0" w:color="auto"/>
                </w:tcBorders>
                <w:vAlign w:val="center"/>
              </w:tcPr>
              <w:p w14:paraId="752394F3" w14:textId="6327C44D" w:rsidR="00D2700F" w:rsidRDefault="00000000" w:rsidP="00EA3405">
                <w:pPr>
                  <w:jc w:val="right"/>
                </w:pPr>
                <w:r>
                  <w:t>337,650,006.17</w:t>
                </w:r>
              </w:p>
            </w:tc>
            <w:tc>
              <w:tcPr>
                <w:tcW w:w="1220" w:type="pct"/>
                <w:tcBorders>
                  <w:top w:val="outset" w:sz="6" w:space="0" w:color="auto"/>
                  <w:left w:val="outset" w:sz="6" w:space="0" w:color="auto"/>
                  <w:bottom w:val="outset" w:sz="6" w:space="0" w:color="auto"/>
                  <w:right w:val="outset" w:sz="6" w:space="0" w:color="auto"/>
                </w:tcBorders>
                <w:vAlign w:val="center"/>
              </w:tcPr>
              <w:p w14:paraId="71161F31" w14:textId="07A2B2B7" w:rsidR="00D2700F" w:rsidRDefault="00000000" w:rsidP="00EA3405">
                <w:pPr>
                  <w:jc w:val="right"/>
                </w:pPr>
                <w:r>
                  <w:t>337,764,369.01</w:t>
                </w:r>
              </w:p>
            </w:tc>
          </w:tr>
          <w:tr w:rsidR="00EA3405" w14:paraId="7257916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53B58B3" w14:textId="77777777" w:rsidR="00D2700F" w:rsidRDefault="00000000" w:rsidP="00EA3405">
                <w:pPr>
                  <w:ind w:firstLineChars="100" w:firstLine="210"/>
                </w:pPr>
                <w:r>
                  <w:rPr>
                    <w:rFonts w:hint="eastAsia"/>
                  </w:rPr>
                  <w:t>在建工程</w:t>
                </w:r>
              </w:p>
            </w:tc>
            <w:tc>
              <w:tcPr>
                <w:tcW w:w="1370" w:type="pct"/>
                <w:tcBorders>
                  <w:top w:val="outset" w:sz="6" w:space="0" w:color="auto"/>
                  <w:left w:val="outset" w:sz="6" w:space="0" w:color="auto"/>
                  <w:bottom w:val="outset" w:sz="6" w:space="0" w:color="auto"/>
                  <w:right w:val="outset" w:sz="6" w:space="0" w:color="auto"/>
                </w:tcBorders>
                <w:vAlign w:val="center"/>
              </w:tcPr>
              <w:p w14:paraId="40C69C7A" w14:textId="217F728F"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E6DB8CF" w14:textId="315A897A" w:rsidR="00D2700F" w:rsidRDefault="00D2700F" w:rsidP="00EA3405">
                <w:pPr>
                  <w:jc w:val="right"/>
                </w:pPr>
              </w:p>
            </w:tc>
          </w:tr>
          <w:tr w:rsidR="00EA3405" w14:paraId="1B6F70A1"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472CD3A" w14:textId="77777777" w:rsidR="00D2700F" w:rsidRDefault="00000000" w:rsidP="00EA3405">
                <w:pPr>
                  <w:ind w:firstLineChars="100" w:firstLine="210"/>
                </w:pPr>
                <w:r>
                  <w:rPr>
                    <w:rFonts w:hint="eastAsia"/>
                  </w:rPr>
                  <w:t>生产性生物资产</w:t>
                </w:r>
              </w:p>
            </w:tc>
            <w:tc>
              <w:tcPr>
                <w:tcW w:w="1370" w:type="pct"/>
                <w:tcBorders>
                  <w:top w:val="outset" w:sz="6" w:space="0" w:color="auto"/>
                  <w:left w:val="outset" w:sz="6" w:space="0" w:color="auto"/>
                  <w:bottom w:val="outset" w:sz="6" w:space="0" w:color="auto"/>
                  <w:right w:val="outset" w:sz="6" w:space="0" w:color="auto"/>
                </w:tcBorders>
                <w:vAlign w:val="center"/>
              </w:tcPr>
              <w:p w14:paraId="6338009C"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767C5901" w14:textId="77777777" w:rsidR="00D2700F" w:rsidRDefault="00D2700F" w:rsidP="00EA3405">
                <w:pPr>
                  <w:jc w:val="right"/>
                </w:pPr>
              </w:p>
            </w:tc>
          </w:tr>
          <w:tr w:rsidR="00EA3405" w14:paraId="6F41036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D408E4E" w14:textId="77777777" w:rsidR="00D2700F" w:rsidRDefault="00000000" w:rsidP="00EA3405">
                <w:pPr>
                  <w:ind w:firstLineChars="100" w:firstLine="210"/>
                </w:pPr>
                <w:r>
                  <w:rPr>
                    <w:rFonts w:hint="eastAsia"/>
                  </w:rPr>
                  <w:t>油气资产</w:t>
                </w:r>
              </w:p>
            </w:tc>
            <w:tc>
              <w:tcPr>
                <w:tcW w:w="1370" w:type="pct"/>
                <w:tcBorders>
                  <w:top w:val="outset" w:sz="6" w:space="0" w:color="auto"/>
                  <w:left w:val="outset" w:sz="6" w:space="0" w:color="auto"/>
                  <w:bottom w:val="outset" w:sz="6" w:space="0" w:color="auto"/>
                  <w:right w:val="outset" w:sz="6" w:space="0" w:color="auto"/>
                </w:tcBorders>
                <w:vAlign w:val="center"/>
              </w:tcPr>
              <w:p w14:paraId="50A01A8E"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292799B8" w14:textId="77777777" w:rsidR="00D2700F" w:rsidRDefault="00D2700F" w:rsidP="00EA3405">
                <w:pPr>
                  <w:jc w:val="right"/>
                </w:pPr>
              </w:p>
            </w:tc>
          </w:tr>
          <w:tr w:rsidR="00EA3405" w14:paraId="182DDAF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C2C8546" w14:textId="77777777" w:rsidR="00D2700F" w:rsidRDefault="00000000" w:rsidP="00EA3405">
                <w:pPr>
                  <w:ind w:firstLineChars="100" w:firstLine="210"/>
                </w:pPr>
                <w:r>
                  <w:rPr>
                    <w:rFonts w:hint="eastAsia"/>
                  </w:rPr>
                  <w:t>使用权资产</w:t>
                </w:r>
              </w:p>
            </w:tc>
            <w:tc>
              <w:tcPr>
                <w:tcW w:w="1370" w:type="pct"/>
                <w:tcBorders>
                  <w:top w:val="outset" w:sz="6" w:space="0" w:color="auto"/>
                  <w:left w:val="outset" w:sz="6" w:space="0" w:color="auto"/>
                  <w:bottom w:val="outset" w:sz="6" w:space="0" w:color="auto"/>
                  <w:right w:val="outset" w:sz="6" w:space="0" w:color="auto"/>
                </w:tcBorders>
                <w:vAlign w:val="center"/>
              </w:tcPr>
              <w:p w14:paraId="430195D6" w14:textId="03692B76" w:rsidR="00D2700F" w:rsidRDefault="00000000" w:rsidP="00EA3405">
                <w:pPr>
                  <w:jc w:val="right"/>
                </w:pPr>
                <w:r>
                  <w:t>46,623,787.88</w:t>
                </w:r>
              </w:p>
            </w:tc>
            <w:tc>
              <w:tcPr>
                <w:tcW w:w="1220" w:type="pct"/>
                <w:tcBorders>
                  <w:top w:val="outset" w:sz="6" w:space="0" w:color="auto"/>
                  <w:left w:val="outset" w:sz="6" w:space="0" w:color="auto"/>
                  <w:bottom w:val="outset" w:sz="6" w:space="0" w:color="auto"/>
                  <w:right w:val="outset" w:sz="6" w:space="0" w:color="auto"/>
                </w:tcBorders>
                <w:vAlign w:val="center"/>
              </w:tcPr>
              <w:p w14:paraId="2EDE108E" w14:textId="74B4F4FA" w:rsidR="00D2700F" w:rsidRDefault="00000000" w:rsidP="00EA3405">
                <w:pPr>
                  <w:jc w:val="right"/>
                </w:pPr>
                <w:r>
                  <w:t>47,123,328.47</w:t>
                </w:r>
              </w:p>
            </w:tc>
          </w:tr>
          <w:tr w:rsidR="00EA3405" w14:paraId="319CE0FD"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2355B12" w14:textId="77777777" w:rsidR="00D2700F" w:rsidRDefault="00000000" w:rsidP="00EA3405">
                <w:pPr>
                  <w:ind w:firstLineChars="100" w:firstLine="210"/>
                </w:pPr>
                <w:r>
                  <w:rPr>
                    <w:rFonts w:hint="eastAsia"/>
                  </w:rPr>
                  <w:t>无形资产</w:t>
                </w:r>
              </w:p>
            </w:tc>
            <w:tc>
              <w:tcPr>
                <w:tcW w:w="1370" w:type="pct"/>
                <w:tcBorders>
                  <w:top w:val="outset" w:sz="6" w:space="0" w:color="auto"/>
                  <w:left w:val="outset" w:sz="6" w:space="0" w:color="auto"/>
                  <w:bottom w:val="outset" w:sz="6" w:space="0" w:color="auto"/>
                  <w:right w:val="outset" w:sz="6" w:space="0" w:color="auto"/>
                </w:tcBorders>
                <w:vAlign w:val="center"/>
              </w:tcPr>
              <w:p w14:paraId="43F37D42" w14:textId="5D2713FA" w:rsidR="00D2700F" w:rsidRDefault="00000000" w:rsidP="00EA3405">
                <w:pPr>
                  <w:jc w:val="right"/>
                </w:pPr>
                <w:r>
                  <w:t>98,066,912.68</w:t>
                </w:r>
              </w:p>
            </w:tc>
            <w:tc>
              <w:tcPr>
                <w:tcW w:w="1220" w:type="pct"/>
                <w:tcBorders>
                  <w:top w:val="outset" w:sz="6" w:space="0" w:color="auto"/>
                  <w:left w:val="outset" w:sz="6" w:space="0" w:color="auto"/>
                  <w:bottom w:val="outset" w:sz="6" w:space="0" w:color="auto"/>
                  <w:right w:val="outset" w:sz="6" w:space="0" w:color="auto"/>
                </w:tcBorders>
                <w:vAlign w:val="center"/>
              </w:tcPr>
              <w:p w14:paraId="6F191DE6" w14:textId="3F365315" w:rsidR="00D2700F" w:rsidRDefault="00000000" w:rsidP="00EA3405">
                <w:pPr>
                  <w:jc w:val="right"/>
                </w:pPr>
                <w:r>
                  <w:t>99,134,222.74</w:t>
                </w:r>
              </w:p>
            </w:tc>
          </w:tr>
          <w:tr w:rsidR="00EA3405" w14:paraId="669C6E0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8419231" w14:textId="2346C6F5" w:rsidR="00D2700F" w:rsidRDefault="00000000" w:rsidP="00EA3405">
                <w:pPr>
                  <w:ind w:firstLineChars="100" w:firstLine="210"/>
                </w:pPr>
                <w:r>
                  <w:rPr>
                    <w:rFonts w:hint="eastAsia"/>
                  </w:rPr>
                  <w:t>其中：数据资源</w:t>
                </w:r>
              </w:p>
            </w:tc>
            <w:tc>
              <w:tcPr>
                <w:tcW w:w="1370" w:type="pct"/>
                <w:tcBorders>
                  <w:top w:val="outset" w:sz="6" w:space="0" w:color="auto"/>
                  <w:left w:val="outset" w:sz="6" w:space="0" w:color="auto"/>
                  <w:bottom w:val="outset" w:sz="6" w:space="0" w:color="auto"/>
                  <w:right w:val="outset" w:sz="6" w:space="0" w:color="auto"/>
                </w:tcBorders>
                <w:vAlign w:val="center"/>
              </w:tcPr>
              <w:p w14:paraId="06924DC7" w14:textId="100ED275"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35BE7507" w14:textId="4970274E" w:rsidR="00D2700F" w:rsidRDefault="00D2700F" w:rsidP="00EA3405">
                <w:pPr>
                  <w:jc w:val="right"/>
                </w:pPr>
              </w:p>
            </w:tc>
          </w:tr>
          <w:tr w:rsidR="00EA3405" w14:paraId="7EF796D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A701B0E" w14:textId="77777777" w:rsidR="00D2700F" w:rsidRDefault="00000000" w:rsidP="00EA3405">
                <w:pPr>
                  <w:ind w:firstLineChars="100" w:firstLine="210"/>
                </w:pPr>
                <w:r>
                  <w:rPr>
                    <w:rFonts w:hint="eastAsia"/>
                  </w:rPr>
                  <w:t>开发支出</w:t>
                </w:r>
              </w:p>
            </w:tc>
            <w:tc>
              <w:tcPr>
                <w:tcW w:w="1370" w:type="pct"/>
                <w:tcBorders>
                  <w:top w:val="outset" w:sz="6" w:space="0" w:color="auto"/>
                  <w:left w:val="outset" w:sz="6" w:space="0" w:color="auto"/>
                  <w:bottom w:val="outset" w:sz="6" w:space="0" w:color="auto"/>
                  <w:right w:val="outset" w:sz="6" w:space="0" w:color="auto"/>
                </w:tcBorders>
                <w:vAlign w:val="center"/>
              </w:tcPr>
              <w:p w14:paraId="69CADD6C"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269D634F" w14:textId="77777777" w:rsidR="00D2700F" w:rsidRDefault="00D2700F" w:rsidP="00EA3405">
                <w:pPr>
                  <w:jc w:val="right"/>
                </w:pPr>
              </w:p>
            </w:tc>
          </w:tr>
          <w:tr w:rsidR="00EA3405" w14:paraId="54B59674"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5040D54" w14:textId="338BB79F" w:rsidR="00D2700F" w:rsidRDefault="00000000" w:rsidP="00EA3405">
                <w:pPr>
                  <w:ind w:firstLineChars="100" w:firstLine="210"/>
                </w:pPr>
                <w:r>
                  <w:rPr>
                    <w:rFonts w:hint="eastAsia"/>
                  </w:rPr>
                  <w:t>其中：数据资源</w:t>
                </w:r>
              </w:p>
            </w:tc>
            <w:tc>
              <w:tcPr>
                <w:tcW w:w="1370" w:type="pct"/>
                <w:tcBorders>
                  <w:top w:val="outset" w:sz="6" w:space="0" w:color="auto"/>
                  <w:left w:val="outset" w:sz="6" w:space="0" w:color="auto"/>
                  <w:bottom w:val="outset" w:sz="6" w:space="0" w:color="auto"/>
                  <w:right w:val="outset" w:sz="6" w:space="0" w:color="auto"/>
                </w:tcBorders>
                <w:vAlign w:val="center"/>
              </w:tcPr>
              <w:p w14:paraId="37803DBC" w14:textId="48EE1FA2"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4DCD36A1" w14:textId="2175481B" w:rsidR="00D2700F" w:rsidRDefault="00D2700F" w:rsidP="00EA3405">
                <w:pPr>
                  <w:jc w:val="right"/>
                </w:pPr>
              </w:p>
            </w:tc>
          </w:tr>
          <w:tr w:rsidR="00EA3405" w14:paraId="3B5A4AEA"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B6227A4" w14:textId="77777777" w:rsidR="00D2700F" w:rsidRDefault="00000000" w:rsidP="00EA3405">
                <w:pPr>
                  <w:ind w:firstLineChars="100" w:firstLine="210"/>
                </w:pPr>
                <w:r>
                  <w:rPr>
                    <w:rFonts w:hint="eastAsia"/>
                  </w:rPr>
                  <w:t>商誉</w:t>
                </w:r>
              </w:p>
            </w:tc>
            <w:tc>
              <w:tcPr>
                <w:tcW w:w="1370" w:type="pct"/>
                <w:tcBorders>
                  <w:top w:val="outset" w:sz="6" w:space="0" w:color="auto"/>
                  <w:left w:val="outset" w:sz="6" w:space="0" w:color="auto"/>
                  <w:bottom w:val="outset" w:sz="6" w:space="0" w:color="auto"/>
                  <w:right w:val="outset" w:sz="6" w:space="0" w:color="auto"/>
                </w:tcBorders>
                <w:vAlign w:val="center"/>
              </w:tcPr>
              <w:p w14:paraId="7F97BCAE" w14:textId="77777777"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7B2E5405" w14:textId="77777777" w:rsidR="00D2700F" w:rsidRDefault="00D2700F" w:rsidP="00EA3405">
                <w:pPr>
                  <w:jc w:val="right"/>
                </w:pPr>
              </w:p>
            </w:tc>
          </w:tr>
          <w:tr w:rsidR="00EA3405" w14:paraId="469D8FEE"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1F8B9AB" w14:textId="77777777" w:rsidR="00D2700F" w:rsidRDefault="00000000" w:rsidP="00EA3405">
                <w:pPr>
                  <w:ind w:firstLineChars="100" w:firstLine="210"/>
                </w:pPr>
                <w:r>
                  <w:rPr>
                    <w:rFonts w:hint="eastAsia"/>
                  </w:rPr>
                  <w:t>长期待摊费用</w:t>
                </w:r>
              </w:p>
            </w:tc>
            <w:tc>
              <w:tcPr>
                <w:tcW w:w="1370" w:type="pct"/>
                <w:tcBorders>
                  <w:top w:val="outset" w:sz="6" w:space="0" w:color="auto"/>
                  <w:left w:val="outset" w:sz="6" w:space="0" w:color="auto"/>
                  <w:bottom w:val="outset" w:sz="6" w:space="0" w:color="auto"/>
                  <w:right w:val="outset" w:sz="6" w:space="0" w:color="auto"/>
                </w:tcBorders>
                <w:vAlign w:val="center"/>
              </w:tcPr>
              <w:p w14:paraId="0DF7939D" w14:textId="221E30BC" w:rsidR="00D2700F" w:rsidRDefault="00000000" w:rsidP="00EA3405">
                <w:pPr>
                  <w:jc w:val="right"/>
                </w:pPr>
                <w:r>
                  <w:t>18,095,957.86</w:t>
                </w:r>
              </w:p>
            </w:tc>
            <w:tc>
              <w:tcPr>
                <w:tcW w:w="1220" w:type="pct"/>
                <w:tcBorders>
                  <w:top w:val="outset" w:sz="6" w:space="0" w:color="auto"/>
                  <w:left w:val="outset" w:sz="6" w:space="0" w:color="auto"/>
                  <w:bottom w:val="outset" w:sz="6" w:space="0" w:color="auto"/>
                  <w:right w:val="outset" w:sz="6" w:space="0" w:color="auto"/>
                </w:tcBorders>
                <w:vAlign w:val="center"/>
              </w:tcPr>
              <w:p w14:paraId="6DE6B43E" w14:textId="7B40698B" w:rsidR="00D2700F" w:rsidRDefault="00000000" w:rsidP="00EA3405">
                <w:pPr>
                  <w:jc w:val="right"/>
                </w:pPr>
                <w:r>
                  <w:t>18,546,737.22</w:t>
                </w:r>
              </w:p>
            </w:tc>
          </w:tr>
          <w:tr w:rsidR="00EA3405" w14:paraId="386305E5"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5A77C66" w14:textId="77777777" w:rsidR="00D2700F" w:rsidRDefault="00000000" w:rsidP="00EA3405">
                <w:pPr>
                  <w:ind w:firstLineChars="100" w:firstLine="210"/>
                </w:pPr>
                <w:r>
                  <w:rPr>
                    <w:rFonts w:hint="eastAsia"/>
                  </w:rPr>
                  <w:t>递延所得税资产</w:t>
                </w:r>
              </w:p>
            </w:tc>
            <w:tc>
              <w:tcPr>
                <w:tcW w:w="1370" w:type="pct"/>
                <w:tcBorders>
                  <w:top w:val="outset" w:sz="6" w:space="0" w:color="auto"/>
                  <w:left w:val="outset" w:sz="6" w:space="0" w:color="auto"/>
                  <w:bottom w:val="outset" w:sz="6" w:space="0" w:color="auto"/>
                  <w:right w:val="outset" w:sz="6" w:space="0" w:color="auto"/>
                </w:tcBorders>
                <w:vAlign w:val="center"/>
              </w:tcPr>
              <w:p w14:paraId="255C0DDA" w14:textId="711E041C" w:rsidR="00D2700F" w:rsidRDefault="00000000" w:rsidP="00EA3405">
                <w:pPr>
                  <w:jc w:val="right"/>
                </w:pPr>
                <w:r>
                  <w:t>129,076,667.12</w:t>
                </w:r>
              </w:p>
            </w:tc>
            <w:tc>
              <w:tcPr>
                <w:tcW w:w="1220" w:type="pct"/>
                <w:tcBorders>
                  <w:top w:val="outset" w:sz="6" w:space="0" w:color="auto"/>
                  <w:left w:val="outset" w:sz="6" w:space="0" w:color="auto"/>
                  <w:bottom w:val="outset" w:sz="6" w:space="0" w:color="auto"/>
                  <w:right w:val="outset" w:sz="6" w:space="0" w:color="auto"/>
                </w:tcBorders>
                <w:vAlign w:val="center"/>
              </w:tcPr>
              <w:p w14:paraId="578C31E5" w14:textId="2790A7E0" w:rsidR="00D2700F" w:rsidRDefault="00000000" w:rsidP="00EA3405">
                <w:pPr>
                  <w:jc w:val="right"/>
                </w:pPr>
                <w:r>
                  <w:t>129,076,667.12</w:t>
                </w:r>
              </w:p>
            </w:tc>
          </w:tr>
          <w:tr w:rsidR="00EA3405" w14:paraId="0A27A87F"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9E5E4A7" w14:textId="77777777" w:rsidR="00D2700F" w:rsidRDefault="00000000" w:rsidP="00EA3405">
                <w:pPr>
                  <w:ind w:firstLineChars="100" w:firstLine="210"/>
                </w:pPr>
                <w:r>
                  <w:rPr>
                    <w:rFonts w:hint="eastAsia"/>
                  </w:rPr>
                  <w:t>其他非流动资产</w:t>
                </w:r>
              </w:p>
            </w:tc>
            <w:tc>
              <w:tcPr>
                <w:tcW w:w="1370" w:type="pct"/>
                <w:tcBorders>
                  <w:top w:val="outset" w:sz="6" w:space="0" w:color="auto"/>
                  <w:left w:val="outset" w:sz="6" w:space="0" w:color="auto"/>
                  <w:bottom w:val="outset" w:sz="6" w:space="0" w:color="auto"/>
                  <w:right w:val="outset" w:sz="6" w:space="0" w:color="auto"/>
                </w:tcBorders>
                <w:vAlign w:val="center"/>
              </w:tcPr>
              <w:p w14:paraId="1381B8EE" w14:textId="7958E9A1" w:rsidR="00D2700F" w:rsidRDefault="00D2700F" w:rsidP="00EA3405">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72A04944" w14:textId="77777777" w:rsidR="00D2700F" w:rsidRDefault="00D2700F" w:rsidP="00EA3405">
                <w:pPr>
                  <w:jc w:val="right"/>
                </w:pPr>
              </w:p>
            </w:tc>
          </w:tr>
          <w:tr w:rsidR="00EA3405" w14:paraId="3379920E"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E77CE1B" w14:textId="77777777" w:rsidR="00D2700F" w:rsidRDefault="00000000" w:rsidP="00EA3405">
                <w:pPr>
                  <w:ind w:firstLineChars="200" w:firstLine="420"/>
                </w:pPr>
                <w:r>
                  <w:rPr>
                    <w:rFonts w:hint="eastAsia"/>
                  </w:rPr>
                  <w:t>非流动资产合计</w:t>
                </w:r>
              </w:p>
            </w:tc>
            <w:tc>
              <w:tcPr>
                <w:tcW w:w="1370" w:type="pct"/>
                <w:tcBorders>
                  <w:top w:val="outset" w:sz="6" w:space="0" w:color="auto"/>
                  <w:left w:val="outset" w:sz="6" w:space="0" w:color="auto"/>
                  <w:bottom w:val="outset" w:sz="6" w:space="0" w:color="auto"/>
                  <w:right w:val="outset" w:sz="6" w:space="0" w:color="auto"/>
                </w:tcBorders>
                <w:vAlign w:val="center"/>
              </w:tcPr>
              <w:p w14:paraId="452A9D9A" w14:textId="505F33EF" w:rsidR="00D2700F" w:rsidRDefault="00000000" w:rsidP="00EA3405">
                <w:pPr>
                  <w:jc w:val="right"/>
                </w:pPr>
                <w:r>
                  <w:t>15,361,671,302.28</w:t>
                </w:r>
              </w:p>
            </w:tc>
            <w:tc>
              <w:tcPr>
                <w:tcW w:w="1220" w:type="pct"/>
                <w:tcBorders>
                  <w:top w:val="outset" w:sz="6" w:space="0" w:color="auto"/>
                  <w:left w:val="outset" w:sz="6" w:space="0" w:color="auto"/>
                  <w:bottom w:val="outset" w:sz="6" w:space="0" w:color="auto"/>
                  <w:right w:val="outset" w:sz="6" w:space="0" w:color="auto"/>
                </w:tcBorders>
                <w:vAlign w:val="center"/>
              </w:tcPr>
              <w:p w14:paraId="0EECF4D7" w14:textId="6F582992" w:rsidR="00D2700F" w:rsidRDefault="00000000" w:rsidP="00EA3405">
                <w:pPr>
                  <w:jc w:val="right"/>
                </w:pPr>
                <w:r>
                  <w:t>14,593,315,906.24</w:t>
                </w:r>
              </w:p>
            </w:tc>
          </w:tr>
          <w:tr w:rsidR="00EA3405" w14:paraId="1F333D86"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9E4F488" w14:textId="77777777" w:rsidR="00D2700F" w:rsidRDefault="00000000" w:rsidP="00EA3405">
                <w:pPr>
                  <w:ind w:firstLineChars="300" w:firstLine="630"/>
                </w:pPr>
                <w:r>
                  <w:rPr>
                    <w:rFonts w:hint="eastAsia"/>
                  </w:rPr>
                  <w:t>资产总计</w:t>
                </w:r>
              </w:p>
            </w:tc>
            <w:tc>
              <w:tcPr>
                <w:tcW w:w="1370" w:type="pct"/>
                <w:tcBorders>
                  <w:top w:val="outset" w:sz="6" w:space="0" w:color="auto"/>
                  <w:left w:val="outset" w:sz="6" w:space="0" w:color="auto"/>
                  <w:bottom w:val="outset" w:sz="6" w:space="0" w:color="auto"/>
                  <w:right w:val="outset" w:sz="6" w:space="0" w:color="auto"/>
                </w:tcBorders>
                <w:vAlign w:val="center"/>
              </w:tcPr>
              <w:p w14:paraId="3F85F041" w14:textId="243FA666" w:rsidR="00D2700F" w:rsidRDefault="00000000" w:rsidP="00EA3405">
                <w:pPr>
                  <w:jc w:val="right"/>
                </w:pPr>
                <w:r>
                  <w:t>25,634,235,048.13</w:t>
                </w:r>
              </w:p>
            </w:tc>
            <w:tc>
              <w:tcPr>
                <w:tcW w:w="1220" w:type="pct"/>
                <w:tcBorders>
                  <w:top w:val="outset" w:sz="6" w:space="0" w:color="auto"/>
                  <w:left w:val="outset" w:sz="6" w:space="0" w:color="auto"/>
                  <w:bottom w:val="outset" w:sz="6" w:space="0" w:color="auto"/>
                  <w:right w:val="outset" w:sz="6" w:space="0" w:color="auto"/>
                </w:tcBorders>
                <w:vAlign w:val="center"/>
              </w:tcPr>
              <w:p w14:paraId="105EC834" w14:textId="38DF614F" w:rsidR="00D2700F" w:rsidRDefault="00000000" w:rsidP="00EA3405">
                <w:pPr>
                  <w:jc w:val="right"/>
                </w:pPr>
                <w:r>
                  <w:t>24,165,715,727.00</w:t>
                </w:r>
              </w:p>
            </w:tc>
          </w:tr>
          <w:tr w:rsidR="00EA3405" w14:paraId="786A6875" w14:textId="77777777" w:rsidTr="00B86E66">
            <w:sdt>
              <w:sdtPr>
                <w:tag w:val="_PLD_15dcbfe0bff24a92a75819aabe4e5e88"/>
                <w:id w:val="50918323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BD3A17" w14:textId="305D11F0" w:rsidR="00D2700F" w:rsidRDefault="00000000" w:rsidP="00EA3405">
                    <w:pPr>
                      <w:rPr>
                        <w:color w:val="FF00FF"/>
                      </w:rPr>
                    </w:pPr>
                    <w:r>
                      <w:rPr>
                        <w:rFonts w:hint="eastAsia"/>
                        <w:b/>
                        <w:bCs/>
                      </w:rPr>
                      <w:t>流动负债：</w:t>
                    </w:r>
                  </w:p>
                </w:tc>
              </w:sdtContent>
            </w:sdt>
          </w:tr>
          <w:tr w:rsidR="009A2F56" w14:paraId="44AAFEF6"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536441F" w14:textId="77777777" w:rsidR="00D2700F" w:rsidRDefault="00000000" w:rsidP="009A2F56">
                <w:pPr>
                  <w:ind w:firstLineChars="100" w:firstLine="210"/>
                </w:pPr>
                <w:r>
                  <w:rPr>
                    <w:rFonts w:hint="eastAsia"/>
                  </w:rPr>
                  <w:t>短期借款</w:t>
                </w:r>
              </w:p>
            </w:tc>
            <w:tc>
              <w:tcPr>
                <w:tcW w:w="1370" w:type="pct"/>
                <w:tcBorders>
                  <w:top w:val="outset" w:sz="6" w:space="0" w:color="auto"/>
                  <w:left w:val="outset" w:sz="6" w:space="0" w:color="auto"/>
                  <w:bottom w:val="outset" w:sz="6" w:space="0" w:color="auto"/>
                  <w:right w:val="outset" w:sz="6" w:space="0" w:color="auto"/>
                </w:tcBorders>
                <w:vAlign w:val="center"/>
              </w:tcPr>
              <w:p w14:paraId="2DE0173B" w14:textId="682892BA" w:rsidR="00D2700F" w:rsidRDefault="00D2700F" w:rsidP="009A2F56">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08E7EE3B" w14:textId="77777777" w:rsidR="00D2700F" w:rsidRDefault="00D2700F" w:rsidP="009A2F56">
                <w:pPr>
                  <w:jc w:val="right"/>
                </w:pPr>
              </w:p>
            </w:tc>
          </w:tr>
          <w:tr w:rsidR="009A2F56" w14:paraId="3A9ACC3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F03FFAD" w14:textId="77777777" w:rsidR="00D2700F" w:rsidRDefault="00000000" w:rsidP="009A2F56">
                <w:pPr>
                  <w:ind w:firstLineChars="100" w:firstLine="210"/>
                </w:pPr>
                <w:r>
                  <w:rPr>
                    <w:rFonts w:hint="eastAsia"/>
                  </w:rPr>
                  <w:t>交易性金融负债</w:t>
                </w:r>
              </w:p>
            </w:tc>
            <w:tc>
              <w:tcPr>
                <w:tcW w:w="1370" w:type="pct"/>
                <w:tcBorders>
                  <w:top w:val="outset" w:sz="6" w:space="0" w:color="auto"/>
                  <w:left w:val="outset" w:sz="6" w:space="0" w:color="auto"/>
                  <w:bottom w:val="outset" w:sz="6" w:space="0" w:color="auto"/>
                  <w:right w:val="outset" w:sz="6" w:space="0" w:color="auto"/>
                </w:tcBorders>
                <w:vAlign w:val="center"/>
              </w:tcPr>
              <w:p w14:paraId="077487A9" w14:textId="7791EA98" w:rsidR="00D2700F" w:rsidRDefault="00D2700F" w:rsidP="009A2F56">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C8522F5" w14:textId="77777777" w:rsidR="00D2700F" w:rsidRDefault="00D2700F" w:rsidP="009A2F56">
                <w:pPr>
                  <w:jc w:val="right"/>
                </w:pPr>
              </w:p>
            </w:tc>
          </w:tr>
          <w:tr w:rsidR="009A2F56" w14:paraId="3D52DB3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F988709" w14:textId="77777777" w:rsidR="00D2700F" w:rsidRDefault="00000000" w:rsidP="009A2F56">
                <w:pPr>
                  <w:ind w:firstLineChars="100" w:firstLine="210"/>
                </w:pPr>
                <w:r>
                  <w:rPr>
                    <w:rFonts w:hint="eastAsia"/>
                  </w:rPr>
                  <w:t>衍生金融负债</w:t>
                </w:r>
              </w:p>
            </w:tc>
            <w:tc>
              <w:tcPr>
                <w:tcW w:w="1370" w:type="pct"/>
                <w:tcBorders>
                  <w:top w:val="outset" w:sz="6" w:space="0" w:color="auto"/>
                  <w:left w:val="outset" w:sz="6" w:space="0" w:color="auto"/>
                  <w:bottom w:val="outset" w:sz="6" w:space="0" w:color="auto"/>
                  <w:right w:val="outset" w:sz="6" w:space="0" w:color="auto"/>
                </w:tcBorders>
                <w:vAlign w:val="center"/>
              </w:tcPr>
              <w:p w14:paraId="79813B2F" w14:textId="33E1C12E" w:rsidR="00D2700F" w:rsidRDefault="00D2700F" w:rsidP="009A2F56">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6DC86EE3" w14:textId="77777777" w:rsidR="00D2700F" w:rsidRDefault="00D2700F" w:rsidP="009A2F56">
                <w:pPr>
                  <w:jc w:val="right"/>
                </w:pPr>
              </w:p>
            </w:tc>
          </w:tr>
          <w:tr w:rsidR="009A2F56" w14:paraId="6A38BA8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EAFFA30" w14:textId="77777777" w:rsidR="00D2700F" w:rsidRDefault="00000000" w:rsidP="009A2F56">
                <w:pPr>
                  <w:ind w:firstLineChars="100" w:firstLine="210"/>
                </w:pPr>
                <w:r>
                  <w:rPr>
                    <w:rFonts w:hint="eastAsia"/>
                  </w:rPr>
                  <w:t>应付票据</w:t>
                </w:r>
              </w:p>
            </w:tc>
            <w:tc>
              <w:tcPr>
                <w:tcW w:w="1370" w:type="pct"/>
                <w:tcBorders>
                  <w:top w:val="outset" w:sz="6" w:space="0" w:color="auto"/>
                  <w:left w:val="outset" w:sz="6" w:space="0" w:color="auto"/>
                  <w:bottom w:val="outset" w:sz="6" w:space="0" w:color="auto"/>
                  <w:right w:val="outset" w:sz="6" w:space="0" w:color="auto"/>
                </w:tcBorders>
                <w:vAlign w:val="center"/>
              </w:tcPr>
              <w:p w14:paraId="301DC1EE" w14:textId="573B9A9D" w:rsidR="00D2700F" w:rsidRDefault="00000000" w:rsidP="009A2F56">
                <w:pPr>
                  <w:jc w:val="right"/>
                </w:pPr>
                <w:r>
                  <w:t>333,371,518.27</w:t>
                </w:r>
              </w:p>
            </w:tc>
            <w:tc>
              <w:tcPr>
                <w:tcW w:w="1220" w:type="pct"/>
                <w:tcBorders>
                  <w:top w:val="outset" w:sz="6" w:space="0" w:color="auto"/>
                  <w:left w:val="outset" w:sz="6" w:space="0" w:color="auto"/>
                  <w:bottom w:val="outset" w:sz="6" w:space="0" w:color="auto"/>
                  <w:right w:val="outset" w:sz="6" w:space="0" w:color="auto"/>
                </w:tcBorders>
                <w:vAlign w:val="center"/>
              </w:tcPr>
              <w:p w14:paraId="00A58DAC" w14:textId="24A75101" w:rsidR="00D2700F" w:rsidRDefault="00000000" w:rsidP="009A2F56">
                <w:pPr>
                  <w:jc w:val="right"/>
                </w:pPr>
                <w:r>
                  <w:t>310,184,850.80</w:t>
                </w:r>
              </w:p>
            </w:tc>
          </w:tr>
          <w:tr w:rsidR="009A2F56" w14:paraId="17E9A53A"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D58ABFB" w14:textId="77777777" w:rsidR="00D2700F" w:rsidRDefault="00000000" w:rsidP="009A2F56">
                <w:pPr>
                  <w:ind w:firstLineChars="100" w:firstLine="210"/>
                </w:pPr>
                <w:r>
                  <w:rPr>
                    <w:rFonts w:hint="eastAsia"/>
                  </w:rPr>
                  <w:t>应付账款</w:t>
                </w:r>
              </w:p>
            </w:tc>
            <w:tc>
              <w:tcPr>
                <w:tcW w:w="1370" w:type="pct"/>
                <w:tcBorders>
                  <w:top w:val="outset" w:sz="6" w:space="0" w:color="auto"/>
                  <w:left w:val="outset" w:sz="6" w:space="0" w:color="auto"/>
                  <w:bottom w:val="outset" w:sz="6" w:space="0" w:color="auto"/>
                  <w:right w:val="outset" w:sz="6" w:space="0" w:color="auto"/>
                </w:tcBorders>
                <w:vAlign w:val="center"/>
              </w:tcPr>
              <w:p w14:paraId="6DCA8071" w14:textId="41DB5048" w:rsidR="00D2700F" w:rsidRDefault="00000000" w:rsidP="009A2F56">
                <w:pPr>
                  <w:jc w:val="right"/>
                </w:pPr>
                <w:r>
                  <w:t>3,136,500,496.75</w:t>
                </w:r>
              </w:p>
            </w:tc>
            <w:tc>
              <w:tcPr>
                <w:tcW w:w="1220" w:type="pct"/>
                <w:tcBorders>
                  <w:top w:val="outset" w:sz="6" w:space="0" w:color="auto"/>
                  <w:left w:val="outset" w:sz="6" w:space="0" w:color="auto"/>
                  <w:bottom w:val="outset" w:sz="6" w:space="0" w:color="auto"/>
                  <w:right w:val="outset" w:sz="6" w:space="0" w:color="auto"/>
                </w:tcBorders>
                <w:vAlign w:val="center"/>
              </w:tcPr>
              <w:p w14:paraId="0CAE5B1A" w14:textId="15A3A77C" w:rsidR="00D2700F" w:rsidRDefault="00000000" w:rsidP="009A2F56">
                <w:pPr>
                  <w:jc w:val="right"/>
                </w:pPr>
                <w:r>
                  <w:t>3,160,302,332.78</w:t>
                </w:r>
              </w:p>
            </w:tc>
          </w:tr>
          <w:tr w:rsidR="009A2F56" w14:paraId="4D8AF0F5"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9745F0F" w14:textId="77777777" w:rsidR="00D2700F" w:rsidRDefault="00000000" w:rsidP="009A2F56">
                <w:pPr>
                  <w:ind w:firstLineChars="100" w:firstLine="210"/>
                </w:pPr>
                <w:r>
                  <w:rPr>
                    <w:rFonts w:hint="eastAsia"/>
                  </w:rPr>
                  <w:t>预收款项</w:t>
                </w:r>
              </w:p>
            </w:tc>
            <w:tc>
              <w:tcPr>
                <w:tcW w:w="1370" w:type="pct"/>
                <w:tcBorders>
                  <w:top w:val="outset" w:sz="6" w:space="0" w:color="auto"/>
                  <w:left w:val="outset" w:sz="6" w:space="0" w:color="auto"/>
                  <w:bottom w:val="outset" w:sz="6" w:space="0" w:color="auto"/>
                  <w:right w:val="outset" w:sz="6" w:space="0" w:color="auto"/>
                </w:tcBorders>
                <w:vAlign w:val="center"/>
              </w:tcPr>
              <w:p w14:paraId="006FBD1C" w14:textId="76BCD434" w:rsidR="00D2700F" w:rsidRDefault="00D2700F" w:rsidP="009A2F56">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59B69BFC" w14:textId="77777777" w:rsidR="00D2700F" w:rsidRDefault="00D2700F" w:rsidP="009A2F56">
                <w:pPr>
                  <w:jc w:val="right"/>
                </w:pPr>
              </w:p>
            </w:tc>
          </w:tr>
          <w:tr w:rsidR="009A2F56" w14:paraId="66AA610D"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64AC736" w14:textId="77777777" w:rsidR="00D2700F" w:rsidRDefault="00000000" w:rsidP="009A2F56">
                <w:pPr>
                  <w:ind w:firstLineChars="100" w:firstLine="210"/>
                </w:pPr>
                <w:r>
                  <w:rPr>
                    <w:rFonts w:hint="eastAsia"/>
                  </w:rPr>
                  <w:t>合同负债</w:t>
                </w:r>
              </w:p>
            </w:tc>
            <w:tc>
              <w:tcPr>
                <w:tcW w:w="1370" w:type="pct"/>
                <w:tcBorders>
                  <w:top w:val="outset" w:sz="6" w:space="0" w:color="auto"/>
                  <w:left w:val="outset" w:sz="6" w:space="0" w:color="auto"/>
                  <w:bottom w:val="outset" w:sz="6" w:space="0" w:color="auto"/>
                  <w:right w:val="outset" w:sz="6" w:space="0" w:color="auto"/>
                </w:tcBorders>
                <w:vAlign w:val="center"/>
              </w:tcPr>
              <w:p w14:paraId="5DC94525" w14:textId="05920F5A" w:rsidR="00D2700F" w:rsidRDefault="00000000" w:rsidP="009A2F56">
                <w:pPr>
                  <w:jc w:val="right"/>
                </w:pPr>
                <w:r>
                  <w:t>1,781,257,144.46</w:t>
                </w:r>
              </w:p>
            </w:tc>
            <w:tc>
              <w:tcPr>
                <w:tcW w:w="1220" w:type="pct"/>
                <w:tcBorders>
                  <w:top w:val="outset" w:sz="6" w:space="0" w:color="auto"/>
                  <w:left w:val="outset" w:sz="6" w:space="0" w:color="auto"/>
                  <w:bottom w:val="outset" w:sz="6" w:space="0" w:color="auto"/>
                  <w:right w:val="outset" w:sz="6" w:space="0" w:color="auto"/>
                </w:tcBorders>
                <w:vAlign w:val="center"/>
              </w:tcPr>
              <w:p w14:paraId="0D6E972D" w14:textId="4F63A5B8" w:rsidR="00D2700F" w:rsidRDefault="00000000" w:rsidP="009A2F56">
                <w:pPr>
                  <w:jc w:val="right"/>
                </w:pPr>
                <w:r>
                  <w:t>1,896,869,225.95</w:t>
                </w:r>
              </w:p>
            </w:tc>
          </w:tr>
          <w:tr w:rsidR="009A2F56" w14:paraId="3FC911BD"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15A2968" w14:textId="77777777" w:rsidR="00D2700F" w:rsidRDefault="00000000" w:rsidP="009A2F56">
                <w:pPr>
                  <w:ind w:firstLineChars="100" w:firstLine="210"/>
                </w:pPr>
                <w:r>
                  <w:rPr>
                    <w:rFonts w:hint="eastAsia"/>
                  </w:rPr>
                  <w:t>应付职工薪酬</w:t>
                </w:r>
              </w:p>
            </w:tc>
            <w:tc>
              <w:tcPr>
                <w:tcW w:w="1370" w:type="pct"/>
                <w:tcBorders>
                  <w:top w:val="outset" w:sz="6" w:space="0" w:color="auto"/>
                  <w:left w:val="outset" w:sz="6" w:space="0" w:color="auto"/>
                  <w:bottom w:val="outset" w:sz="6" w:space="0" w:color="auto"/>
                  <w:right w:val="outset" w:sz="6" w:space="0" w:color="auto"/>
                </w:tcBorders>
                <w:vAlign w:val="center"/>
              </w:tcPr>
              <w:p w14:paraId="6AF35405" w14:textId="3CD95C42" w:rsidR="00D2700F" w:rsidRDefault="00000000" w:rsidP="009A2F56">
                <w:pPr>
                  <w:jc w:val="right"/>
                </w:pPr>
                <w:r>
                  <w:t>82,429,058.22</w:t>
                </w:r>
              </w:p>
            </w:tc>
            <w:tc>
              <w:tcPr>
                <w:tcW w:w="1220" w:type="pct"/>
                <w:tcBorders>
                  <w:top w:val="outset" w:sz="6" w:space="0" w:color="auto"/>
                  <w:left w:val="outset" w:sz="6" w:space="0" w:color="auto"/>
                  <w:bottom w:val="outset" w:sz="6" w:space="0" w:color="auto"/>
                  <w:right w:val="outset" w:sz="6" w:space="0" w:color="auto"/>
                </w:tcBorders>
                <w:vAlign w:val="center"/>
              </w:tcPr>
              <w:p w14:paraId="13EB2A79" w14:textId="79B536B3" w:rsidR="00D2700F" w:rsidRDefault="00000000" w:rsidP="009A2F56">
                <w:pPr>
                  <w:jc w:val="right"/>
                </w:pPr>
                <w:r>
                  <w:t>159,354,267.41</w:t>
                </w:r>
              </w:p>
            </w:tc>
          </w:tr>
          <w:tr w:rsidR="009A2F56" w14:paraId="318E294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FBA58D4" w14:textId="77777777" w:rsidR="00D2700F" w:rsidRDefault="00000000" w:rsidP="009A2F56">
                <w:pPr>
                  <w:ind w:firstLineChars="100" w:firstLine="210"/>
                </w:pPr>
                <w:r>
                  <w:rPr>
                    <w:rFonts w:hint="eastAsia"/>
                  </w:rPr>
                  <w:t>应交税费</w:t>
                </w:r>
              </w:p>
            </w:tc>
            <w:tc>
              <w:tcPr>
                <w:tcW w:w="1370" w:type="pct"/>
                <w:tcBorders>
                  <w:top w:val="outset" w:sz="6" w:space="0" w:color="auto"/>
                  <w:left w:val="outset" w:sz="6" w:space="0" w:color="auto"/>
                  <w:bottom w:val="outset" w:sz="6" w:space="0" w:color="auto"/>
                  <w:right w:val="outset" w:sz="6" w:space="0" w:color="auto"/>
                </w:tcBorders>
                <w:vAlign w:val="center"/>
              </w:tcPr>
              <w:p w14:paraId="4AEE7656" w14:textId="3800725B" w:rsidR="00D2700F" w:rsidRDefault="00000000" w:rsidP="009A2F56">
                <w:pPr>
                  <w:jc w:val="right"/>
                </w:pPr>
                <w:r>
                  <w:t>32,059,707.79</w:t>
                </w:r>
              </w:p>
            </w:tc>
            <w:tc>
              <w:tcPr>
                <w:tcW w:w="1220" w:type="pct"/>
                <w:tcBorders>
                  <w:top w:val="outset" w:sz="6" w:space="0" w:color="auto"/>
                  <w:left w:val="outset" w:sz="6" w:space="0" w:color="auto"/>
                  <w:bottom w:val="outset" w:sz="6" w:space="0" w:color="auto"/>
                  <w:right w:val="outset" w:sz="6" w:space="0" w:color="auto"/>
                </w:tcBorders>
                <w:vAlign w:val="center"/>
              </w:tcPr>
              <w:p w14:paraId="393E995C" w14:textId="042FD452" w:rsidR="00D2700F" w:rsidRDefault="00000000" w:rsidP="009A2F56">
                <w:pPr>
                  <w:jc w:val="right"/>
                </w:pPr>
                <w:r>
                  <w:t>50,215,256.73</w:t>
                </w:r>
              </w:p>
            </w:tc>
          </w:tr>
          <w:tr w:rsidR="009A2F56" w14:paraId="124AF09A"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5D24DE1" w14:textId="77777777" w:rsidR="00D2700F" w:rsidRDefault="00000000" w:rsidP="009A2F56">
                <w:pPr>
                  <w:ind w:firstLineChars="100" w:firstLine="210"/>
                </w:pPr>
                <w:r>
                  <w:rPr>
                    <w:rFonts w:hint="eastAsia"/>
                  </w:rPr>
                  <w:t>其他应付款</w:t>
                </w:r>
              </w:p>
            </w:tc>
            <w:tc>
              <w:tcPr>
                <w:tcW w:w="1370" w:type="pct"/>
                <w:tcBorders>
                  <w:top w:val="outset" w:sz="6" w:space="0" w:color="auto"/>
                  <w:left w:val="outset" w:sz="6" w:space="0" w:color="auto"/>
                  <w:bottom w:val="outset" w:sz="6" w:space="0" w:color="auto"/>
                  <w:right w:val="outset" w:sz="6" w:space="0" w:color="auto"/>
                </w:tcBorders>
                <w:vAlign w:val="center"/>
              </w:tcPr>
              <w:p w14:paraId="60027658" w14:textId="39F0F74D" w:rsidR="00D2700F" w:rsidRDefault="00000000" w:rsidP="009A2F56">
                <w:pPr>
                  <w:jc w:val="right"/>
                </w:pPr>
                <w:r>
                  <w:t>6,725,528,184.41</w:t>
                </w:r>
              </w:p>
            </w:tc>
            <w:tc>
              <w:tcPr>
                <w:tcW w:w="1220" w:type="pct"/>
                <w:tcBorders>
                  <w:top w:val="outset" w:sz="6" w:space="0" w:color="auto"/>
                  <w:left w:val="outset" w:sz="6" w:space="0" w:color="auto"/>
                  <w:bottom w:val="outset" w:sz="6" w:space="0" w:color="auto"/>
                  <w:right w:val="outset" w:sz="6" w:space="0" w:color="auto"/>
                </w:tcBorders>
                <w:vAlign w:val="center"/>
              </w:tcPr>
              <w:p w14:paraId="5983045B" w14:textId="6C4C1093" w:rsidR="00D2700F" w:rsidRDefault="00000000" w:rsidP="009A2F56">
                <w:pPr>
                  <w:jc w:val="right"/>
                </w:pPr>
                <w:r>
                  <w:t>6,132,673,599.73</w:t>
                </w:r>
              </w:p>
            </w:tc>
          </w:tr>
          <w:tr w:rsidR="009A2F56" w14:paraId="3BAC26FF"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FFCF9BE" w14:textId="77777777" w:rsidR="00D2700F" w:rsidRDefault="00000000" w:rsidP="009A2F56">
                <w:pPr>
                  <w:ind w:firstLineChars="100" w:firstLine="210"/>
                </w:pPr>
                <w:r>
                  <w:rPr>
                    <w:rFonts w:hint="eastAsia"/>
                  </w:rPr>
                  <w:t>其中：应付利息</w:t>
                </w:r>
              </w:p>
            </w:tc>
            <w:tc>
              <w:tcPr>
                <w:tcW w:w="1370" w:type="pct"/>
                <w:tcBorders>
                  <w:top w:val="outset" w:sz="6" w:space="0" w:color="auto"/>
                  <w:left w:val="outset" w:sz="6" w:space="0" w:color="auto"/>
                  <w:bottom w:val="outset" w:sz="6" w:space="0" w:color="auto"/>
                  <w:right w:val="outset" w:sz="6" w:space="0" w:color="auto"/>
                </w:tcBorders>
                <w:vAlign w:val="center"/>
              </w:tcPr>
              <w:p w14:paraId="0705D7E7" w14:textId="4525CE92" w:rsidR="00D2700F" w:rsidRDefault="00D2700F" w:rsidP="009A2F56">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06385F49" w14:textId="77777777" w:rsidR="00D2700F" w:rsidRDefault="00D2700F" w:rsidP="009A2F56">
                <w:pPr>
                  <w:jc w:val="right"/>
                </w:pPr>
              </w:p>
            </w:tc>
          </w:tr>
          <w:tr w:rsidR="009A2F56" w14:paraId="62F0BDE1"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660D64F" w14:textId="77777777" w:rsidR="00D2700F" w:rsidRDefault="00000000" w:rsidP="009A2F56">
                <w:pPr>
                  <w:ind w:firstLineChars="400" w:firstLine="840"/>
                </w:pPr>
                <w:r>
                  <w:rPr>
                    <w:rFonts w:hint="eastAsia"/>
                  </w:rPr>
                  <w:t>应付股利</w:t>
                </w:r>
              </w:p>
            </w:tc>
            <w:tc>
              <w:tcPr>
                <w:tcW w:w="1370" w:type="pct"/>
                <w:tcBorders>
                  <w:top w:val="outset" w:sz="6" w:space="0" w:color="auto"/>
                  <w:left w:val="outset" w:sz="6" w:space="0" w:color="auto"/>
                  <w:bottom w:val="outset" w:sz="6" w:space="0" w:color="auto"/>
                  <w:right w:val="outset" w:sz="6" w:space="0" w:color="auto"/>
                </w:tcBorders>
                <w:vAlign w:val="center"/>
              </w:tcPr>
              <w:p w14:paraId="5C0A6E16" w14:textId="4545B6F6" w:rsidR="00D2700F" w:rsidRDefault="00000000" w:rsidP="009A2F56">
                <w:pPr>
                  <w:jc w:val="right"/>
                </w:pPr>
                <w:r>
                  <w:t>1,425,995.01</w:t>
                </w:r>
              </w:p>
            </w:tc>
            <w:tc>
              <w:tcPr>
                <w:tcW w:w="1220" w:type="pct"/>
                <w:tcBorders>
                  <w:top w:val="outset" w:sz="6" w:space="0" w:color="auto"/>
                  <w:left w:val="outset" w:sz="6" w:space="0" w:color="auto"/>
                  <w:bottom w:val="outset" w:sz="6" w:space="0" w:color="auto"/>
                  <w:right w:val="outset" w:sz="6" w:space="0" w:color="auto"/>
                </w:tcBorders>
                <w:vAlign w:val="center"/>
              </w:tcPr>
              <w:p w14:paraId="172E3695" w14:textId="1E88CF24" w:rsidR="00D2700F" w:rsidRDefault="00000000" w:rsidP="009A2F56">
                <w:pPr>
                  <w:jc w:val="right"/>
                </w:pPr>
                <w:r>
                  <w:t>14,999,550.81</w:t>
                </w:r>
              </w:p>
            </w:tc>
          </w:tr>
          <w:tr w:rsidR="009A2F56" w14:paraId="25DD72C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8B15314" w14:textId="77777777" w:rsidR="00D2700F" w:rsidRDefault="00000000" w:rsidP="009A2F56">
                <w:pPr>
                  <w:ind w:firstLineChars="100" w:firstLine="210"/>
                </w:pPr>
                <w:r>
                  <w:rPr>
                    <w:rFonts w:hint="eastAsia"/>
                  </w:rPr>
                  <w:t>持有待售负债</w:t>
                </w:r>
              </w:p>
            </w:tc>
            <w:tc>
              <w:tcPr>
                <w:tcW w:w="1370" w:type="pct"/>
                <w:tcBorders>
                  <w:top w:val="outset" w:sz="6" w:space="0" w:color="auto"/>
                  <w:left w:val="outset" w:sz="6" w:space="0" w:color="auto"/>
                  <w:bottom w:val="outset" w:sz="6" w:space="0" w:color="auto"/>
                  <w:right w:val="outset" w:sz="6" w:space="0" w:color="auto"/>
                </w:tcBorders>
                <w:vAlign w:val="center"/>
              </w:tcPr>
              <w:p w14:paraId="55CD0726" w14:textId="77777777" w:rsidR="00D2700F" w:rsidRDefault="00D2700F" w:rsidP="009A2F56">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35981153" w14:textId="77777777" w:rsidR="00D2700F" w:rsidRDefault="00D2700F" w:rsidP="009A2F56">
                <w:pPr>
                  <w:jc w:val="right"/>
                </w:pPr>
              </w:p>
            </w:tc>
          </w:tr>
          <w:tr w:rsidR="009A2F56" w14:paraId="60938966"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B89C730" w14:textId="77777777" w:rsidR="00D2700F" w:rsidRDefault="00000000" w:rsidP="009A2F56">
                <w:pPr>
                  <w:ind w:firstLineChars="100" w:firstLine="210"/>
                </w:pPr>
                <w:r>
                  <w:rPr>
                    <w:rFonts w:hint="eastAsia"/>
                  </w:rPr>
                  <w:t>一年内到期的非流动负债</w:t>
                </w:r>
              </w:p>
            </w:tc>
            <w:tc>
              <w:tcPr>
                <w:tcW w:w="1370" w:type="pct"/>
                <w:tcBorders>
                  <w:top w:val="outset" w:sz="6" w:space="0" w:color="auto"/>
                  <w:left w:val="outset" w:sz="6" w:space="0" w:color="auto"/>
                  <w:bottom w:val="outset" w:sz="6" w:space="0" w:color="auto"/>
                  <w:right w:val="outset" w:sz="6" w:space="0" w:color="auto"/>
                </w:tcBorders>
                <w:vAlign w:val="center"/>
              </w:tcPr>
              <w:p w14:paraId="2FAB566D" w14:textId="017F4E68" w:rsidR="00D2700F" w:rsidRDefault="00000000" w:rsidP="009A2F56">
                <w:pPr>
                  <w:jc w:val="right"/>
                </w:pPr>
                <w:r>
                  <w:t>516,276,154.71</w:t>
                </w:r>
              </w:p>
            </w:tc>
            <w:tc>
              <w:tcPr>
                <w:tcW w:w="1220" w:type="pct"/>
                <w:tcBorders>
                  <w:top w:val="outset" w:sz="6" w:space="0" w:color="auto"/>
                  <w:left w:val="outset" w:sz="6" w:space="0" w:color="auto"/>
                  <w:bottom w:val="outset" w:sz="6" w:space="0" w:color="auto"/>
                  <w:right w:val="outset" w:sz="6" w:space="0" w:color="auto"/>
                </w:tcBorders>
                <w:vAlign w:val="center"/>
              </w:tcPr>
              <w:p w14:paraId="5B1F7334" w14:textId="0BEF9359" w:rsidR="00D2700F" w:rsidRDefault="00000000" w:rsidP="009A2F56">
                <w:pPr>
                  <w:jc w:val="right"/>
                </w:pPr>
                <w:r>
                  <w:t>519,595,133.90</w:t>
                </w:r>
              </w:p>
            </w:tc>
          </w:tr>
          <w:tr w:rsidR="009A2F56" w14:paraId="66B4A57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70B0365" w14:textId="77777777" w:rsidR="00D2700F" w:rsidRDefault="00000000" w:rsidP="009A2F56">
                <w:pPr>
                  <w:ind w:firstLineChars="100" w:firstLine="210"/>
                </w:pPr>
                <w:r>
                  <w:rPr>
                    <w:rFonts w:hint="eastAsia"/>
                  </w:rPr>
                  <w:t>其他流动负债</w:t>
                </w:r>
              </w:p>
            </w:tc>
            <w:tc>
              <w:tcPr>
                <w:tcW w:w="1370" w:type="pct"/>
                <w:tcBorders>
                  <w:top w:val="outset" w:sz="6" w:space="0" w:color="auto"/>
                  <w:left w:val="outset" w:sz="6" w:space="0" w:color="auto"/>
                  <w:bottom w:val="outset" w:sz="6" w:space="0" w:color="auto"/>
                  <w:right w:val="outset" w:sz="6" w:space="0" w:color="auto"/>
                </w:tcBorders>
                <w:vAlign w:val="center"/>
              </w:tcPr>
              <w:p w14:paraId="1C8DFE67" w14:textId="00F46D37" w:rsidR="00D2700F" w:rsidRDefault="00000000" w:rsidP="009A2F56">
                <w:pPr>
                  <w:jc w:val="right"/>
                </w:pPr>
                <w:r>
                  <w:t>1,050,136,589.25</w:t>
                </w:r>
              </w:p>
            </w:tc>
            <w:tc>
              <w:tcPr>
                <w:tcW w:w="1220" w:type="pct"/>
                <w:tcBorders>
                  <w:top w:val="outset" w:sz="6" w:space="0" w:color="auto"/>
                  <w:left w:val="outset" w:sz="6" w:space="0" w:color="auto"/>
                  <w:bottom w:val="outset" w:sz="6" w:space="0" w:color="auto"/>
                  <w:right w:val="outset" w:sz="6" w:space="0" w:color="auto"/>
                </w:tcBorders>
                <w:vAlign w:val="center"/>
              </w:tcPr>
              <w:p w14:paraId="0E657E8D" w14:textId="3C0E9895" w:rsidR="00D2700F" w:rsidRDefault="00000000" w:rsidP="009A2F56">
                <w:pPr>
                  <w:jc w:val="right"/>
                </w:pPr>
                <w:r>
                  <w:t>40,786,588.17</w:t>
                </w:r>
              </w:p>
            </w:tc>
          </w:tr>
          <w:tr w:rsidR="009A2F56" w14:paraId="565DC4F8"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B3D8414" w14:textId="77777777" w:rsidR="00D2700F" w:rsidRDefault="00000000" w:rsidP="009A2F56">
                <w:pPr>
                  <w:ind w:firstLineChars="200" w:firstLine="420"/>
                </w:pPr>
                <w:r>
                  <w:rPr>
                    <w:rFonts w:hint="eastAsia"/>
                  </w:rPr>
                  <w:t>流动负债合计</w:t>
                </w:r>
              </w:p>
            </w:tc>
            <w:tc>
              <w:tcPr>
                <w:tcW w:w="1370" w:type="pct"/>
                <w:tcBorders>
                  <w:top w:val="outset" w:sz="6" w:space="0" w:color="auto"/>
                  <w:left w:val="outset" w:sz="6" w:space="0" w:color="auto"/>
                  <w:bottom w:val="outset" w:sz="6" w:space="0" w:color="auto"/>
                  <w:right w:val="outset" w:sz="6" w:space="0" w:color="auto"/>
                </w:tcBorders>
                <w:vAlign w:val="center"/>
              </w:tcPr>
              <w:p w14:paraId="4200BAAC" w14:textId="170053CD" w:rsidR="00D2700F" w:rsidRDefault="00000000" w:rsidP="009A2F56">
                <w:pPr>
                  <w:jc w:val="right"/>
                </w:pPr>
                <w:r>
                  <w:t>13,657,558,853.86</w:t>
                </w:r>
              </w:p>
            </w:tc>
            <w:tc>
              <w:tcPr>
                <w:tcW w:w="1220" w:type="pct"/>
                <w:tcBorders>
                  <w:top w:val="outset" w:sz="6" w:space="0" w:color="auto"/>
                  <w:left w:val="outset" w:sz="6" w:space="0" w:color="auto"/>
                  <w:bottom w:val="outset" w:sz="6" w:space="0" w:color="auto"/>
                  <w:right w:val="outset" w:sz="6" w:space="0" w:color="auto"/>
                </w:tcBorders>
                <w:vAlign w:val="center"/>
              </w:tcPr>
              <w:p w14:paraId="3106364C" w14:textId="029BA7A2" w:rsidR="00D2700F" w:rsidRDefault="00000000" w:rsidP="009A2F56">
                <w:pPr>
                  <w:jc w:val="right"/>
                </w:pPr>
                <w:r>
                  <w:t>12,269,981,255.47</w:t>
                </w:r>
              </w:p>
            </w:tc>
          </w:tr>
          <w:tr w:rsidR="009A2F56" w14:paraId="11A359E4" w14:textId="77777777" w:rsidTr="00B86E66">
            <w:sdt>
              <w:sdtPr>
                <w:tag w:val="_PLD_0424d665e1904ddfac80ff1bdcd9f887"/>
                <w:id w:val="132593962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FCF6004" w14:textId="3206AE29" w:rsidR="00D2700F" w:rsidRDefault="00000000" w:rsidP="009A2F56">
                    <w:pPr>
                      <w:rPr>
                        <w:color w:val="008000"/>
                      </w:rPr>
                    </w:pPr>
                    <w:r>
                      <w:rPr>
                        <w:rFonts w:hint="eastAsia"/>
                        <w:b/>
                        <w:bCs/>
                      </w:rPr>
                      <w:t>非流动负债：</w:t>
                    </w:r>
                  </w:p>
                </w:tc>
              </w:sdtContent>
            </w:sdt>
          </w:tr>
          <w:tr w:rsidR="00DA4591" w14:paraId="1B58846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2BC2A8A" w14:textId="77777777" w:rsidR="00D2700F" w:rsidRDefault="00000000" w:rsidP="00DA4591">
                <w:pPr>
                  <w:ind w:firstLineChars="100" w:firstLine="210"/>
                </w:pPr>
                <w:r>
                  <w:rPr>
                    <w:rFonts w:hint="eastAsia"/>
                  </w:rPr>
                  <w:t>长期借款</w:t>
                </w:r>
              </w:p>
            </w:tc>
            <w:tc>
              <w:tcPr>
                <w:tcW w:w="1370" w:type="pct"/>
                <w:tcBorders>
                  <w:top w:val="outset" w:sz="6" w:space="0" w:color="auto"/>
                  <w:left w:val="outset" w:sz="6" w:space="0" w:color="auto"/>
                  <w:bottom w:val="outset" w:sz="6" w:space="0" w:color="auto"/>
                  <w:right w:val="outset" w:sz="6" w:space="0" w:color="auto"/>
                </w:tcBorders>
                <w:vAlign w:val="center"/>
              </w:tcPr>
              <w:p w14:paraId="47B8B824" w14:textId="58DDD51E" w:rsidR="00D2700F" w:rsidRDefault="00000000" w:rsidP="00DA4591">
                <w:pPr>
                  <w:jc w:val="right"/>
                </w:pPr>
                <w:r>
                  <w:t>968,000,000.00</w:t>
                </w:r>
              </w:p>
            </w:tc>
            <w:tc>
              <w:tcPr>
                <w:tcW w:w="1220" w:type="pct"/>
                <w:tcBorders>
                  <w:top w:val="outset" w:sz="6" w:space="0" w:color="auto"/>
                  <w:left w:val="outset" w:sz="6" w:space="0" w:color="auto"/>
                  <w:bottom w:val="outset" w:sz="6" w:space="0" w:color="auto"/>
                  <w:right w:val="outset" w:sz="6" w:space="0" w:color="auto"/>
                </w:tcBorders>
                <w:vAlign w:val="center"/>
              </w:tcPr>
              <w:p w14:paraId="147D05E9" w14:textId="5145C68D" w:rsidR="00D2700F" w:rsidRDefault="00000000" w:rsidP="00DA4591">
                <w:pPr>
                  <w:jc w:val="right"/>
                </w:pPr>
                <w:r>
                  <w:t>968,000,000.00</w:t>
                </w:r>
              </w:p>
            </w:tc>
          </w:tr>
          <w:tr w:rsidR="00DA4591" w14:paraId="3E0B6CCD"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DDC2535" w14:textId="77777777" w:rsidR="00D2700F" w:rsidRDefault="00000000" w:rsidP="00DA4591">
                <w:pPr>
                  <w:ind w:firstLineChars="100" w:firstLine="210"/>
                </w:pPr>
                <w:r>
                  <w:rPr>
                    <w:rFonts w:hint="eastAsia"/>
                  </w:rPr>
                  <w:t>应付债券</w:t>
                </w:r>
              </w:p>
            </w:tc>
            <w:tc>
              <w:tcPr>
                <w:tcW w:w="1370" w:type="pct"/>
                <w:tcBorders>
                  <w:top w:val="outset" w:sz="6" w:space="0" w:color="auto"/>
                  <w:left w:val="outset" w:sz="6" w:space="0" w:color="auto"/>
                  <w:bottom w:val="outset" w:sz="6" w:space="0" w:color="auto"/>
                  <w:right w:val="outset" w:sz="6" w:space="0" w:color="auto"/>
                </w:tcBorders>
                <w:vAlign w:val="center"/>
              </w:tcPr>
              <w:p w14:paraId="718C2829" w14:textId="7CDEE337" w:rsidR="00D2700F" w:rsidRDefault="00000000" w:rsidP="00DA4591">
                <w:pPr>
                  <w:jc w:val="right"/>
                </w:pPr>
                <w:r>
                  <w:t>1,010,770,410.96</w:t>
                </w:r>
              </w:p>
            </w:tc>
            <w:tc>
              <w:tcPr>
                <w:tcW w:w="1220" w:type="pct"/>
                <w:tcBorders>
                  <w:top w:val="outset" w:sz="6" w:space="0" w:color="auto"/>
                  <w:left w:val="outset" w:sz="6" w:space="0" w:color="auto"/>
                  <w:bottom w:val="outset" w:sz="6" w:space="0" w:color="auto"/>
                  <w:right w:val="outset" w:sz="6" w:space="0" w:color="auto"/>
                </w:tcBorders>
                <w:vAlign w:val="center"/>
              </w:tcPr>
              <w:p w14:paraId="28ED98CB" w14:textId="0DBFA693" w:rsidR="00D2700F" w:rsidRDefault="00000000" w:rsidP="00DA4591">
                <w:pPr>
                  <w:jc w:val="right"/>
                </w:pPr>
                <w:r>
                  <w:t>1,000,000,000.00</w:t>
                </w:r>
              </w:p>
            </w:tc>
          </w:tr>
          <w:tr w:rsidR="00DA4591" w14:paraId="2840BD81"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759D222" w14:textId="77777777" w:rsidR="00D2700F" w:rsidRDefault="00000000" w:rsidP="00DA4591">
                <w:pPr>
                  <w:ind w:firstLineChars="100" w:firstLine="210"/>
                </w:pPr>
                <w:r>
                  <w:rPr>
                    <w:rFonts w:hint="eastAsia"/>
                  </w:rPr>
                  <w:t>其中：优先股</w:t>
                </w:r>
              </w:p>
            </w:tc>
            <w:tc>
              <w:tcPr>
                <w:tcW w:w="1370" w:type="pct"/>
                <w:tcBorders>
                  <w:top w:val="outset" w:sz="6" w:space="0" w:color="auto"/>
                  <w:left w:val="outset" w:sz="6" w:space="0" w:color="auto"/>
                  <w:bottom w:val="outset" w:sz="6" w:space="0" w:color="auto"/>
                  <w:right w:val="outset" w:sz="6" w:space="0" w:color="auto"/>
                </w:tcBorders>
                <w:vAlign w:val="center"/>
              </w:tcPr>
              <w:p w14:paraId="2BDF3E24" w14:textId="77777777" w:rsidR="00D2700F" w:rsidRDefault="00D2700F" w:rsidP="00DA4591">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2E5FB21D" w14:textId="77777777" w:rsidR="00D2700F" w:rsidRDefault="00D2700F" w:rsidP="00DA4591">
                <w:pPr>
                  <w:jc w:val="right"/>
                </w:pPr>
              </w:p>
            </w:tc>
          </w:tr>
          <w:tr w:rsidR="00DA4591" w14:paraId="27183D0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6B2D5D4" w14:textId="77777777" w:rsidR="00D2700F" w:rsidRDefault="00000000" w:rsidP="00DA4591">
                <w:pPr>
                  <w:ind w:leftChars="300" w:left="630" w:firstLineChars="100" w:firstLine="210"/>
                </w:pPr>
                <w:r>
                  <w:rPr>
                    <w:rFonts w:hint="eastAsia"/>
                  </w:rPr>
                  <w:lastRenderedPageBreak/>
                  <w:t>永续债</w:t>
                </w:r>
              </w:p>
            </w:tc>
            <w:tc>
              <w:tcPr>
                <w:tcW w:w="1370" w:type="pct"/>
                <w:tcBorders>
                  <w:top w:val="outset" w:sz="6" w:space="0" w:color="auto"/>
                  <w:left w:val="outset" w:sz="6" w:space="0" w:color="auto"/>
                  <w:bottom w:val="outset" w:sz="6" w:space="0" w:color="auto"/>
                  <w:right w:val="outset" w:sz="6" w:space="0" w:color="auto"/>
                </w:tcBorders>
                <w:vAlign w:val="center"/>
              </w:tcPr>
              <w:p w14:paraId="25C2094C" w14:textId="77777777" w:rsidR="00D2700F" w:rsidRDefault="00D2700F" w:rsidP="00DA4591">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FEB75F0" w14:textId="77777777" w:rsidR="00D2700F" w:rsidRDefault="00D2700F" w:rsidP="00DA4591">
                <w:pPr>
                  <w:jc w:val="right"/>
                </w:pPr>
              </w:p>
            </w:tc>
          </w:tr>
          <w:tr w:rsidR="00DA4591" w14:paraId="00A48819"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7EACC6D" w14:textId="77777777" w:rsidR="00D2700F" w:rsidRDefault="00000000" w:rsidP="00DA4591">
                <w:pPr>
                  <w:ind w:firstLineChars="100" w:firstLine="210"/>
                </w:pPr>
                <w:r>
                  <w:rPr>
                    <w:rFonts w:hint="eastAsia"/>
                  </w:rPr>
                  <w:t>租赁负债</w:t>
                </w:r>
              </w:p>
            </w:tc>
            <w:tc>
              <w:tcPr>
                <w:tcW w:w="1370" w:type="pct"/>
                <w:tcBorders>
                  <w:top w:val="outset" w:sz="6" w:space="0" w:color="auto"/>
                  <w:left w:val="outset" w:sz="6" w:space="0" w:color="auto"/>
                  <w:bottom w:val="outset" w:sz="6" w:space="0" w:color="auto"/>
                  <w:right w:val="outset" w:sz="6" w:space="0" w:color="auto"/>
                </w:tcBorders>
                <w:vAlign w:val="center"/>
              </w:tcPr>
              <w:p w14:paraId="35B14DFC" w14:textId="12CD464D" w:rsidR="00D2700F" w:rsidRDefault="00D2700F" w:rsidP="00DA4591">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6E0994F6" w14:textId="77777777" w:rsidR="00D2700F" w:rsidRDefault="00D2700F" w:rsidP="00DA4591">
                <w:pPr>
                  <w:jc w:val="right"/>
                </w:pPr>
              </w:p>
            </w:tc>
          </w:tr>
          <w:tr w:rsidR="00DA4591" w14:paraId="466407DA"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305DBC2" w14:textId="77777777" w:rsidR="00D2700F" w:rsidRDefault="00000000" w:rsidP="00DA4591">
                <w:pPr>
                  <w:ind w:firstLineChars="100" w:firstLine="210"/>
                </w:pPr>
                <w:r>
                  <w:rPr>
                    <w:rFonts w:hint="eastAsia"/>
                  </w:rPr>
                  <w:t>长期应付款</w:t>
                </w:r>
              </w:p>
            </w:tc>
            <w:tc>
              <w:tcPr>
                <w:tcW w:w="1370" w:type="pct"/>
                <w:tcBorders>
                  <w:top w:val="outset" w:sz="6" w:space="0" w:color="auto"/>
                  <w:left w:val="outset" w:sz="6" w:space="0" w:color="auto"/>
                  <w:bottom w:val="outset" w:sz="6" w:space="0" w:color="auto"/>
                  <w:right w:val="outset" w:sz="6" w:space="0" w:color="auto"/>
                </w:tcBorders>
                <w:vAlign w:val="center"/>
              </w:tcPr>
              <w:p w14:paraId="52CC6F8D" w14:textId="438BD919" w:rsidR="00D2700F" w:rsidRDefault="00000000" w:rsidP="00DA4591">
                <w:pPr>
                  <w:jc w:val="right"/>
                </w:pPr>
                <w:r>
                  <w:t>3,945,151.48</w:t>
                </w:r>
              </w:p>
            </w:tc>
            <w:tc>
              <w:tcPr>
                <w:tcW w:w="1220" w:type="pct"/>
                <w:tcBorders>
                  <w:top w:val="outset" w:sz="6" w:space="0" w:color="auto"/>
                  <w:left w:val="outset" w:sz="6" w:space="0" w:color="auto"/>
                  <w:bottom w:val="outset" w:sz="6" w:space="0" w:color="auto"/>
                  <w:right w:val="outset" w:sz="6" w:space="0" w:color="auto"/>
                </w:tcBorders>
                <w:vAlign w:val="center"/>
              </w:tcPr>
              <w:p w14:paraId="07E063DF" w14:textId="671465FA" w:rsidR="00D2700F" w:rsidRDefault="00000000" w:rsidP="00DA4591">
                <w:pPr>
                  <w:jc w:val="right"/>
                </w:pPr>
                <w:r>
                  <w:t>2,582,150.80</w:t>
                </w:r>
              </w:p>
            </w:tc>
          </w:tr>
          <w:tr w:rsidR="00DA4591" w14:paraId="4C76079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68E05A0" w14:textId="77777777" w:rsidR="00D2700F" w:rsidRDefault="00000000" w:rsidP="00DA4591">
                <w:pPr>
                  <w:ind w:firstLineChars="100" w:firstLine="210"/>
                </w:pPr>
                <w:r>
                  <w:rPr>
                    <w:rFonts w:hint="eastAsia"/>
                  </w:rPr>
                  <w:t>长期应付职工薪酬</w:t>
                </w:r>
              </w:p>
            </w:tc>
            <w:tc>
              <w:tcPr>
                <w:tcW w:w="1370" w:type="pct"/>
                <w:tcBorders>
                  <w:top w:val="outset" w:sz="6" w:space="0" w:color="auto"/>
                  <w:left w:val="outset" w:sz="6" w:space="0" w:color="auto"/>
                  <w:bottom w:val="outset" w:sz="6" w:space="0" w:color="auto"/>
                  <w:right w:val="outset" w:sz="6" w:space="0" w:color="auto"/>
                </w:tcBorders>
                <w:vAlign w:val="center"/>
              </w:tcPr>
              <w:p w14:paraId="117A6CEC" w14:textId="77777777" w:rsidR="00D2700F" w:rsidRDefault="00D2700F" w:rsidP="00DA4591">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20B14A24" w14:textId="77777777" w:rsidR="00D2700F" w:rsidRDefault="00D2700F" w:rsidP="00DA4591">
                <w:pPr>
                  <w:jc w:val="right"/>
                </w:pPr>
              </w:p>
            </w:tc>
          </w:tr>
          <w:tr w:rsidR="00DA4591" w14:paraId="6E8760D5"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70E14C1" w14:textId="77777777" w:rsidR="00D2700F" w:rsidRDefault="00000000" w:rsidP="00DA4591">
                <w:pPr>
                  <w:ind w:firstLineChars="100" w:firstLine="210"/>
                </w:pPr>
                <w:r>
                  <w:rPr>
                    <w:rFonts w:hint="eastAsia"/>
                  </w:rPr>
                  <w:t>预计负债</w:t>
                </w:r>
              </w:p>
            </w:tc>
            <w:tc>
              <w:tcPr>
                <w:tcW w:w="1370" w:type="pct"/>
                <w:tcBorders>
                  <w:top w:val="outset" w:sz="6" w:space="0" w:color="auto"/>
                  <w:left w:val="outset" w:sz="6" w:space="0" w:color="auto"/>
                  <w:bottom w:val="outset" w:sz="6" w:space="0" w:color="auto"/>
                  <w:right w:val="outset" w:sz="6" w:space="0" w:color="auto"/>
                </w:tcBorders>
                <w:vAlign w:val="center"/>
              </w:tcPr>
              <w:p w14:paraId="223F1558" w14:textId="1499161E" w:rsidR="00D2700F" w:rsidRDefault="00000000" w:rsidP="00DA4591">
                <w:pPr>
                  <w:jc w:val="right"/>
                </w:pPr>
                <w:r>
                  <w:t>56,699,592.10</w:t>
                </w:r>
              </w:p>
            </w:tc>
            <w:tc>
              <w:tcPr>
                <w:tcW w:w="1220" w:type="pct"/>
                <w:tcBorders>
                  <w:top w:val="outset" w:sz="6" w:space="0" w:color="auto"/>
                  <w:left w:val="outset" w:sz="6" w:space="0" w:color="auto"/>
                  <w:bottom w:val="outset" w:sz="6" w:space="0" w:color="auto"/>
                  <w:right w:val="outset" w:sz="6" w:space="0" w:color="auto"/>
                </w:tcBorders>
                <w:vAlign w:val="center"/>
              </w:tcPr>
              <w:p w14:paraId="692293A7" w14:textId="4FF23EC2" w:rsidR="00D2700F" w:rsidRDefault="00000000" w:rsidP="00DA4591">
                <w:pPr>
                  <w:jc w:val="right"/>
                </w:pPr>
                <w:r>
                  <w:t>56,699,592.10</w:t>
                </w:r>
              </w:p>
            </w:tc>
          </w:tr>
          <w:tr w:rsidR="00DA4591" w14:paraId="6C2758B3"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5A9AAC2F" w14:textId="77777777" w:rsidR="00D2700F" w:rsidRDefault="00000000" w:rsidP="00DA4591">
                <w:pPr>
                  <w:ind w:firstLineChars="100" w:firstLine="210"/>
                </w:pPr>
                <w:r>
                  <w:rPr>
                    <w:rFonts w:hint="eastAsia"/>
                  </w:rPr>
                  <w:t>递延收益</w:t>
                </w:r>
              </w:p>
            </w:tc>
            <w:tc>
              <w:tcPr>
                <w:tcW w:w="1370" w:type="pct"/>
                <w:tcBorders>
                  <w:top w:val="outset" w:sz="6" w:space="0" w:color="auto"/>
                  <w:left w:val="outset" w:sz="6" w:space="0" w:color="auto"/>
                  <w:bottom w:val="outset" w:sz="6" w:space="0" w:color="auto"/>
                  <w:right w:val="outset" w:sz="6" w:space="0" w:color="auto"/>
                </w:tcBorders>
                <w:vAlign w:val="center"/>
              </w:tcPr>
              <w:p w14:paraId="7ACC7AFC" w14:textId="1B5E8BB8" w:rsidR="00D2700F" w:rsidRDefault="00000000" w:rsidP="00DA4591">
                <w:pPr>
                  <w:jc w:val="right"/>
                </w:pPr>
                <w:r>
                  <w:t>11,519,210.20</w:t>
                </w:r>
              </w:p>
            </w:tc>
            <w:tc>
              <w:tcPr>
                <w:tcW w:w="1220" w:type="pct"/>
                <w:tcBorders>
                  <w:top w:val="outset" w:sz="6" w:space="0" w:color="auto"/>
                  <w:left w:val="outset" w:sz="6" w:space="0" w:color="auto"/>
                  <w:bottom w:val="outset" w:sz="6" w:space="0" w:color="auto"/>
                  <w:right w:val="outset" w:sz="6" w:space="0" w:color="auto"/>
                </w:tcBorders>
                <w:vAlign w:val="center"/>
              </w:tcPr>
              <w:p w14:paraId="119715AD" w14:textId="1522D342" w:rsidR="00D2700F" w:rsidRDefault="00000000" w:rsidP="00DA4591">
                <w:pPr>
                  <w:jc w:val="right"/>
                </w:pPr>
                <w:r>
                  <w:t>11,671,808.09</w:t>
                </w:r>
              </w:p>
            </w:tc>
          </w:tr>
          <w:tr w:rsidR="00DA4591" w14:paraId="441C5784"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C82B67A" w14:textId="77777777" w:rsidR="00D2700F" w:rsidRDefault="00000000" w:rsidP="00DA4591">
                <w:pPr>
                  <w:ind w:firstLineChars="100" w:firstLine="210"/>
                </w:pPr>
                <w:r>
                  <w:rPr>
                    <w:rFonts w:hint="eastAsia"/>
                  </w:rPr>
                  <w:t>递延所得税负债</w:t>
                </w:r>
              </w:p>
            </w:tc>
            <w:tc>
              <w:tcPr>
                <w:tcW w:w="1370" w:type="pct"/>
                <w:tcBorders>
                  <w:top w:val="outset" w:sz="6" w:space="0" w:color="auto"/>
                  <w:left w:val="outset" w:sz="6" w:space="0" w:color="auto"/>
                  <w:bottom w:val="outset" w:sz="6" w:space="0" w:color="auto"/>
                  <w:right w:val="outset" w:sz="6" w:space="0" w:color="auto"/>
                </w:tcBorders>
                <w:vAlign w:val="center"/>
              </w:tcPr>
              <w:p w14:paraId="7D9F2C13" w14:textId="680EAE4B" w:rsidR="00D2700F" w:rsidRDefault="00D2700F" w:rsidP="00DA4591">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5E6AD939" w14:textId="77777777" w:rsidR="00D2700F" w:rsidRDefault="00D2700F" w:rsidP="00DA4591">
                <w:pPr>
                  <w:jc w:val="right"/>
                </w:pPr>
              </w:p>
            </w:tc>
          </w:tr>
          <w:tr w:rsidR="00DA4591" w14:paraId="09572199"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E564DCE" w14:textId="77777777" w:rsidR="00D2700F" w:rsidRDefault="00000000" w:rsidP="00DA4591">
                <w:pPr>
                  <w:ind w:firstLineChars="100" w:firstLine="210"/>
                </w:pPr>
                <w:r>
                  <w:rPr>
                    <w:rFonts w:hint="eastAsia"/>
                  </w:rPr>
                  <w:t>其他非流动负债</w:t>
                </w:r>
              </w:p>
            </w:tc>
            <w:tc>
              <w:tcPr>
                <w:tcW w:w="1370" w:type="pct"/>
                <w:tcBorders>
                  <w:top w:val="outset" w:sz="6" w:space="0" w:color="auto"/>
                  <w:left w:val="outset" w:sz="6" w:space="0" w:color="auto"/>
                  <w:bottom w:val="outset" w:sz="6" w:space="0" w:color="auto"/>
                  <w:right w:val="outset" w:sz="6" w:space="0" w:color="auto"/>
                </w:tcBorders>
                <w:vAlign w:val="center"/>
              </w:tcPr>
              <w:p w14:paraId="1FF38C10" w14:textId="77777777" w:rsidR="00D2700F" w:rsidRDefault="00D2700F" w:rsidP="00DA4591">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5D510C71" w14:textId="77777777" w:rsidR="00D2700F" w:rsidRDefault="00D2700F" w:rsidP="00DA4591">
                <w:pPr>
                  <w:jc w:val="right"/>
                </w:pPr>
              </w:p>
            </w:tc>
          </w:tr>
          <w:tr w:rsidR="00DA4591" w14:paraId="1B2F047A"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EB09630" w14:textId="77777777" w:rsidR="00D2700F" w:rsidRDefault="00000000" w:rsidP="00DA4591">
                <w:pPr>
                  <w:ind w:firstLineChars="200" w:firstLine="420"/>
                </w:pPr>
                <w:r>
                  <w:rPr>
                    <w:rFonts w:hint="eastAsia"/>
                  </w:rPr>
                  <w:t>非流动负债合计</w:t>
                </w:r>
              </w:p>
            </w:tc>
            <w:tc>
              <w:tcPr>
                <w:tcW w:w="1370" w:type="pct"/>
                <w:tcBorders>
                  <w:top w:val="outset" w:sz="6" w:space="0" w:color="auto"/>
                  <w:left w:val="outset" w:sz="6" w:space="0" w:color="auto"/>
                  <w:bottom w:val="outset" w:sz="6" w:space="0" w:color="auto"/>
                  <w:right w:val="outset" w:sz="6" w:space="0" w:color="auto"/>
                </w:tcBorders>
                <w:vAlign w:val="center"/>
              </w:tcPr>
              <w:p w14:paraId="077EA4B4" w14:textId="0B25F3EC" w:rsidR="00D2700F" w:rsidRDefault="00000000" w:rsidP="00DA4591">
                <w:pPr>
                  <w:jc w:val="right"/>
                </w:pPr>
                <w:r>
                  <w:t>2,050,934,364.74</w:t>
                </w:r>
              </w:p>
            </w:tc>
            <w:tc>
              <w:tcPr>
                <w:tcW w:w="1220" w:type="pct"/>
                <w:tcBorders>
                  <w:top w:val="outset" w:sz="6" w:space="0" w:color="auto"/>
                  <w:left w:val="outset" w:sz="6" w:space="0" w:color="auto"/>
                  <w:bottom w:val="outset" w:sz="6" w:space="0" w:color="auto"/>
                  <w:right w:val="outset" w:sz="6" w:space="0" w:color="auto"/>
                </w:tcBorders>
                <w:vAlign w:val="center"/>
              </w:tcPr>
              <w:p w14:paraId="20814B35" w14:textId="4A0B6BFE" w:rsidR="00D2700F" w:rsidRDefault="00000000" w:rsidP="00DA4591">
                <w:pPr>
                  <w:jc w:val="right"/>
                </w:pPr>
                <w:r>
                  <w:t>2,038,953,550.99</w:t>
                </w:r>
              </w:p>
            </w:tc>
          </w:tr>
          <w:tr w:rsidR="00DA4591" w14:paraId="5CB1DB5B"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5CB7616" w14:textId="77777777" w:rsidR="00D2700F" w:rsidRDefault="00000000" w:rsidP="00DA4591">
                <w:pPr>
                  <w:ind w:firstLineChars="300" w:firstLine="630"/>
                </w:pPr>
                <w:r>
                  <w:rPr>
                    <w:rFonts w:hint="eastAsia"/>
                  </w:rPr>
                  <w:t>负债合计</w:t>
                </w:r>
              </w:p>
            </w:tc>
            <w:tc>
              <w:tcPr>
                <w:tcW w:w="1370" w:type="pct"/>
                <w:tcBorders>
                  <w:top w:val="outset" w:sz="6" w:space="0" w:color="auto"/>
                  <w:left w:val="outset" w:sz="6" w:space="0" w:color="auto"/>
                  <w:bottom w:val="outset" w:sz="6" w:space="0" w:color="auto"/>
                  <w:right w:val="outset" w:sz="6" w:space="0" w:color="auto"/>
                </w:tcBorders>
                <w:vAlign w:val="center"/>
              </w:tcPr>
              <w:p w14:paraId="197E2BEC" w14:textId="333ABF26" w:rsidR="00D2700F" w:rsidRDefault="00000000" w:rsidP="00DA4591">
                <w:pPr>
                  <w:jc w:val="right"/>
                </w:pPr>
                <w:r>
                  <w:t>15,708,493,218.60</w:t>
                </w:r>
              </w:p>
            </w:tc>
            <w:tc>
              <w:tcPr>
                <w:tcW w:w="1220" w:type="pct"/>
                <w:tcBorders>
                  <w:top w:val="outset" w:sz="6" w:space="0" w:color="auto"/>
                  <w:left w:val="outset" w:sz="6" w:space="0" w:color="auto"/>
                  <w:bottom w:val="outset" w:sz="6" w:space="0" w:color="auto"/>
                  <w:right w:val="outset" w:sz="6" w:space="0" w:color="auto"/>
                </w:tcBorders>
                <w:vAlign w:val="center"/>
              </w:tcPr>
              <w:p w14:paraId="1867AF04" w14:textId="6FC3E068" w:rsidR="00D2700F" w:rsidRDefault="00000000" w:rsidP="00DA4591">
                <w:pPr>
                  <w:jc w:val="right"/>
                </w:pPr>
                <w:r>
                  <w:t>14,308,934,806.46</w:t>
                </w:r>
              </w:p>
            </w:tc>
          </w:tr>
          <w:tr w:rsidR="00DA4591" w14:paraId="0F11907F" w14:textId="77777777" w:rsidTr="00B86E66">
            <w:sdt>
              <w:sdtPr>
                <w:tag w:val="_PLD_64edd0ccab3c44a0aeb8e13567419319"/>
                <w:id w:val="-114944415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C936EE2" w14:textId="0B027040" w:rsidR="00D2700F" w:rsidRDefault="00000000" w:rsidP="00DA4591">
                    <w:pPr>
                      <w:rPr>
                        <w:color w:val="008000"/>
                      </w:rPr>
                    </w:pPr>
                    <w:r>
                      <w:rPr>
                        <w:rFonts w:hint="eastAsia"/>
                        <w:b/>
                        <w:bCs/>
                      </w:rPr>
                      <w:t>所有者权益（或股东权益）：</w:t>
                    </w:r>
                  </w:p>
                </w:tc>
              </w:sdtContent>
            </w:sdt>
          </w:tr>
          <w:tr w:rsidR="0011457C" w14:paraId="2C74A770"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FE11B0D" w14:textId="77777777" w:rsidR="00D2700F" w:rsidRDefault="00000000" w:rsidP="0011457C">
                <w:pPr>
                  <w:ind w:firstLineChars="100" w:firstLine="210"/>
                </w:pPr>
                <w:r>
                  <w:rPr>
                    <w:rFonts w:hint="eastAsia"/>
                  </w:rPr>
                  <w:t>实收资本（或股本）</w:t>
                </w:r>
              </w:p>
            </w:tc>
            <w:tc>
              <w:tcPr>
                <w:tcW w:w="1370" w:type="pct"/>
                <w:tcBorders>
                  <w:top w:val="outset" w:sz="6" w:space="0" w:color="auto"/>
                  <w:left w:val="outset" w:sz="6" w:space="0" w:color="auto"/>
                  <w:bottom w:val="outset" w:sz="6" w:space="0" w:color="auto"/>
                  <w:right w:val="outset" w:sz="6" w:space="0" w:color="auto"/>
                </w:tcBorders>
                <w:vAlign w:val="center"/>
              </w:tcPr>
              <w:p w14:paraId="69D77D10" w14:textId="2E00DEAD" w:rsidR="00D2700F" w:rsidRDefault="00000000" w:rsidP="0011457C">
                <w:pPr>
                  <w:jc w:val="right"/>
                </w:pPr>
                <w:r>
                  <w:t>2,642,317,423.00</w:t>
                </w:r>
              </w:p>
            </w:tc>
            <w:tc>
              <w:tcPr>
                <w:tcW w:w="1220" w:type="pct"/>
                <w:tcBorders>
                  <w:top w:val="outset" w:sz="6" w:space="0" w:color="auto"/>
                  <w:left w:val="outset" w:sz="6" w:space="0" w:color="auto"/>
                  <w:bottom w:val="outset" w:sz="6" w:space="0" w:color="auto"/>
                  <w:right w:val="outset" w:sz="6" w:space="0" w:color="auto"/>
                </w:tcBorders>
                <w:vAlign w:val="center"/>
              </w:tcPr>
              <w:p w14:paraId="0AE5C9A0" w14:textId="726B4EF0" w:rsidR="00D2700F" w:rsidRDefault="00000000" w:rsidP="0011457C">
                <w:pPr>
                  <w:jc w:val="right"/>
                </w:pPr>
                <w:r>
                  <w:t>2,642,317,423.00</w:t>
                </w:r>
              </w:p>
            </w:tc>
          </w:tr>
          <w:tr w:rsidR="0011457C" w14:paraId="1418BA86"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24842E4" w14:textId="77777777" w:rsidR="00D2700F" w:rsidRDefault="00000000" w:rsidP="0011457C">
                <w:pPr>
                  <w:ind w:firstLineChars="100" w:firstLine="210"/>
                </w:pPr>
                <w:r>
                  <w:rPr>
                    <w:rFonts w:hint="eastAsia"/>
                  </w:rPr>
                  <w:t>其他权益工具</w:t>
                </w:r>
              </w:p>
            </w:tc>
            <w:tc>
              <w:tcPr>
                <w:tcW w:w="1370" w:type="pct"/>
                <w:tcBorders>
                  <w:top w:val="outset" w:sz="6" w:space="0" w:color="auto"/>
                  <w:left w:val="outset" w:sz="6" w:space="0" w:color="auto"/>
                  <w:bottom w:val="outset" w:sz="6" w:space="0" w:color="auto"/>
                  <w:right w:val="outset" w:sz="6" w:space="0" w:color="auto"/>
                </w:tcBorders>
                <w:vAlign w:val="center"/>
              </w:tcPr>
              <w:p w14:paraId="793AD813" w14:textId="77777777" w:rsidR="00D2700F" w:rsidRDefault="00D2700F" w:rsidP="0011457C">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61805A65" w14:textId="77777777" w:rsidR="00D2700F" w:rsidRDefault="00D2700F" w:rsidP="0011457C">
                <w:pPr>
                  <w:jc w:val="right"/>
                </w:pPr>
              </w:p>
            </w:tc>
          </w:tr>
          <w:tr w:rsidR="0011457C" w14:paraId="703A1EC4"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13B85464" w14:textId="77777777" w:rsidR="00D2700F" w:rsidRDefault="00000000" w:rsidP="0011457C">
                <w:pPr>
                  <w:ind w:firstLineChars="100" w:firstLine="210"/>
                </w:pPr>
                <w:r>
                  <w:rPr>
                    <w:rFonts w:hint="eastAsia"/>
                  </w:rPr>
                  <w:t>其中：优先股</w:t>
                </w:r>
              </w:p>
            </w:tc>
            <w:tc>
              <w:tcPr>
                <w:tcW w:w="1370" w:type="pct"/>
                <w:tcBorders>
                  <w:top w:val="outset" w:sz="6" w:space="0" w:color="auto"/>
                  <w:left w:val="outset" w:sz="6" w:space="0" w:color="auto"/>
                  <w:bottom w:val="outset" w:sz="6" w:space="0" w:color="auto"/>
                  <w:right w:val="outset" w:sz="6" w:space="0" w:color="auto"/>
                </w:tcBorders>
                <w:vAlign w:val="center"/>
              </w:tcPr>
              <w:p w14:paraId="218A2C2A" w14:textId="77777777" w:rsidR="00D2700F" w:rsidRDefault="00D2700F" w:rsidP="0011457C">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4CCD04B3" w14:textId="77777777" w:rsidR="00D2700F" w:rsidRDefault="00D2700F" w:rsidP="0011457C">
                <w:pPr>
                  <w:jc w:val="right"/>
                </w:pPr>
              </w:p>
            </w:tc>
          </w:tr>
          <w:tr w:rsidR="0011457C" w14:paraId="20B7C6E5"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00BB39F2" w14:textId="77777777" w:rsidR="00D2700F" w:rsidRDefault="00000000" w:rsidP="0011457C">
                <w:pPr>
                  <w:ind w:leftChars="300" w:left="630" w:firstLineChars="100" w:firstLine="210"/>
                </w:pPr>
                <w:r>
                  <w:rPr>
                    <w:rFonts w:hint="eastAsia"/>
                  </w:rPr>
                  <w:t>永续债</w:t>
                </w:r>
              </w:p>
            </w:tc>
            <w:tc>
              <w:tcPr>
                <w:tcW w:w="1370" w:type="pct"/>
                <w:tcBorders>
                  <w:top w:val="outset" w:sz="6" w:space="0" w:color="auto"/>
                  <w:left w:val="outset" w:sz="6" w:space="0" w:color="auto"/>
                  <w:bottom w:val="outset" w:sz="6" w:space="0" w:color="auto"/>
                  <w:right w:val="outset" w:sz="6" w:space="0" w:color="auto"/>
                </w:tcBorders>
                <w:vAlign w:val="center"/>
              </w:tcPr>
              <w:p w14:paraId="29AAAC64" w14:textId="77777777" w:rsidR="00D2700F" w:rsidRDefault="00D2700F" w:rsidP="0011457C">
                <w:pPr>
                  <w:jc w:val="right"/>
                </w:pPr>
              </w:p>
            </w:tc>
            <w:tc>
              <w:tcPr>
                <w:tcW w:w="1220" w:type="pct"/>
                <w:tcBorders>
                  <w:top w:val="outset" w:sz="6" w:space="0" w:color="auto"/>
                  <w:left w:val="outset" w:sz="6" w:space="0" w:color="auto"/>
                  <w:bottom w:val="outset" w:sz="6" w:space="0" w:color="auto"/>
                  <w:right w:val="outset" w:sz="6" w:space="0" w:color="auto"/>
                </w:tcBorders>
                <w:vAlign w:val="center"/>
              </w:tcPr>
              <w:p w14:paraId="13A44A01" w14:textId="77777777" w:rsidR="00D2700F" w:rsidRDefault="00D2700F" w:rsidP="0011457C">
                <w:pPr>
                  <w:jc w:val="right"/>
                </w:pPr>
              </w:p>
            </w:tc>
          </w:tr>
          <w:tr w:rsidR="0011457C" w14:paraId="22F5B11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555F5B4" w14:textId="77777777" w:rsidR="00D2700F" w:rsidRDefault="00000000" w:rsidP="0011457C">
                <w:pPr>
                  <w:ind w:firstLineChars="100" w:firstLine="210"/>
                </w:pPr>
                <w:r>
                  <w:rPr>
                    <w:rFonts w:hint="eastAsia"/>
                  </w:rPr>
                  <w:t>资本公积</w:t>
                </w:r>
              </w:p>
            </w:tc>
            <w:tc>
              <w:tcPr>
                <w:tcW w:w="1370" w:type="pct"/>
                <w:tcBorders>
                  <w:top w:val="outset" w:sz="6" w:space="0" w:color="auto"/>
                  <w:left w:val="outset" w:sz="6" w:space="0" w:color="auto"/>
                  <w:bottom w:val="outset" w:sz="6" w:space="0" w:color="auto"/>
                  <w:right w:val="outset" w:sz="6" w:space="0" w:color="auto"/>
                </w:tcBorders>
                <w:vAlign w:val="center"/>
              </w:tcPr>
              <w:p w14:paraId="0DBFC68F" w14:textId="19C040F4" w:rsidR="00D2700F" w:rsidRDefault="00000000" w:rsidP="0011457C">
                <w:pPr>
                  <w:jc w:val="right"/>
                </w:pPr>
                <w:r>
                  <w:t>5,675,992,958.94</w:t>
                </w:r>
              </w:p>
            </w:tc>
            <w:tc>
              <w:tcPr>
                <w:tcW w:w="1220" w:type="pct"/>
                <w:tcBorders>
                  <w:top w:val="outset" w:sz="6" w:space="0" w:color="auto"/>
                  <w:left w:val="outset" w:sz="6" w:space="0" w:color="auto"/>
                  <w:bottom w:val="outset" w:sz="6" w:space="0" w:color="auto"/>
                  <w:right w:val="outset" w:sz="6" w:space="0" w:color="auto"/>
                </w:tcBorders>
                <w:vAlign w:val="center"/>
              </w:tcPr>
              <w:p w14:paraId="113114C0" w14:textId="7F889C8A" w:rsidR="00D2700F" w:rsidRDefault="00000000" w:rsidP="0011457C">
                <w:pPr>
                  <w:jc w:val="right"/>
                </w:pPr>
                <w:r>
                  <w:t>5,657,145,134.77</w:t>
                </w:r>
              </w:p>
            </w:tc>
          </w:tr>
          <w:tr w:rsidR="0011457C" w14:paraId="0C8DD747"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469780B1" w14:textId="77777777" w:rsidR="00D2700F" w:rsidRDefault="00000000" w:rsidP="0011457C">
                <w:pPr>
                  <w:ind w:firstLineChars="100" w:firstLine="210"/>
                </w:pPr>
                <w:r>
                  <w:rPr>
                    <w:rFonts w:hint="eastAsia"/>
                  </w:rPr>
                  <w:t>减：库存股</w:t>
                </w:r>
              </w:p>
            </w:tc>
            <w:tc>
              <w:tcPr>
                <w:tcW w:w="1370" w:type="pct"/>
                <w:tcBorders>
                  <w:top w:val="outset" w:sz="6" w:space="0" w:color="auto"/>
                  <w:left w:val="outset" w:sz="6" w:space="0" w:color="auto"/>
                  <w:bottom w:val="outset" w:sz="6" w:space="0" w:color="auto"/>
                  <w:right w:val="outset" w:sz="6" w:space="0" w:color="auto"/>
                </w:tcBorders>
                <w:vAlign w:val="center"/>
              </w:tcPr>
              <w:p w14:paraId="3D30EF20" w14:textId="36EA5A69" w:rsidR="00D2700F" w:rsidRDefault="00000000" w:rsidP="0011457C">
                <w:pPr>
                  <w:jc w:val="right"/>
                </w:pPr>
                <w:r>
                  <w:t>306,578,642.37</w:t>
                </w:r>
              </w:p>
            </w:tc>
            <w:tc>
              <w:tcPr>
                <w:tcW w:w="1220" w:type="pct"/>
                <w:tcBorders>
                  <w:top w:val="outset" w:sz="6" w:space="0" w:color="auto"/>
                  <w:left w:val="outset" w:sz="6" w:space="0" w:color="auto"/>
                  <w:bottom w:val="outset" w:sz="6" w:space="0" w:color="auto"/>
                  <w:right w:val="outset" w:sz="6" w:space="0" w:color="auto"/>
                </w:tcBorders>
                <w:vAlign w:val="center"/>
              </w:tcPr>
              <w:p w14:paraId="19527CE3" w14:textId="579B46C9" w:rsidR="00D2700F" w:rsidRDefault="00000000" w:rsidP="0011457C">
                <w:pPr>
                  <w:jc w:val="right"/>
                </w:pPr>
                <w:r>
                  <w:t>306,578,642.37</w:t>
                </w:r>
              </w:p>
            </w:tc>
          </w:tr>
          <w:tr w:rsidR="0011457C" w14:paraId="26A04AA8"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88864DB" w14:textId="77777777" w:rsidR="00D2700F" w:rsidRDefault="00000000" w:rsidP="0011457C">
                <w:pPr>
                  <w:ind w:firstLineChars="100" w:firstLine="210"/>
                </w:pPr>
                <w:r>
                  <w:rPr>
                    <w:rFonts w:hint="eastAsia"/>
                  </w:rPr>
                  <w:t>其他综合收益</w:t>
                </w:r>
              </w:p>
            </w:tc>
            <w:tc>
              <w:tcPr>
                <w:tcW w:w="1370" w:type="pct"/>
                <w:tcBorders>
                  <w:top w:val="outset" w:sz="6" w:space="0" w:color="auto"/>
                  <w:left w:val="outset" w:sz="6" w:space="0" w:color="auto"/>
                  <w:bottom w:val="outset" w:sz="6" w:space="0" w:color="auto"/>
                  <w:right w:val="outset" w:sz="6" w:space="0" w:color="auto"/>
                </w:tcBorders>
                <w:vAlign w:val="center"/>
              </w:tcPr>
              <w:p w14:paraId="639209E3" w14:textId="7AF76249" w:rsidR="00D2700F" w:rsidRDefault="00000000" w:rsidP="0011457C">
                <w:pPr>
                  <w:jc w:val="right"/>
                </w:pPr>
                <w:r>
                  <w:t>755,335.15</w:t>
                </w:r>
              </w:p>
            </w:tc>
            <w:tc>
              <w:tcPr>
                <w:tcW w:w="1220" w:type="pct"/>
                <w:tcBorders>
                  <w:top w:val="outset" w:sz="6" w:space="0" w:color="auto"/>
                  <w:left w:val="outset" w:sz="6" w:space="0" w:color="auto"/>
                  <w:bottom w:val="outset" w:sz="6" w:space="0" w:color="auto"/>
                  <w:right w:val="outset" w:sz="6" w:space="0" w:color="auto"/>
                </w:tcBorders>
                <w:vAlign w:val="center"/>
              </w:tcPr>
              <w:p w14:paraId="74922B9E" w14:textId="7F827F7B" w:rsidR="00D2700F" w:rsidRDefault="00000000" w:rsidP="0011457C">
                <w:pPr>
                  <w:jc w:val="right"/>
                </w:pPr>
                <w:r>
                  <w:t>755,335.15</w:t>
                </w:r>
              </w:p>
            </w:tc>
          </w:tr>
          <w:tr w:rsidR="0011457C" w14:paraId="4F3B3F1C"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6E5CC50D" w14:textId="77777777" w:rsidR="00D2700F" w:rsidRDefault="00000000" w:rsidP="0011457C">
                <w:pPr>
                  <w:ind w:firstLineChars="100" w:firstLine="210"/>
                </w:pPr>
                <w:r>
                  <w:rPr>
                    <w:rFonts w:hint="eastAsia"/>
                  </w:rPr>
                  <w:t>专项储备</w:t>
                </w:r>
              </w:p>
            </w:tc>
            <w:tc>
              <w:tcPr>
                <w:tcW w:w="1370" w:type="pct"/>
                <w:tcBorders>
                  <w:top w:val="outset" w:sz="6" w:space="0" w:color="auto"/>
                  <w:left w:val="outset" w:sz="6" w:space="0" w:color="auto"/>
                  <w:bottom w:val="outset" w:sz="6" w:space="0" w:color="auto"/>
                  <w:right w:val="outset" w:sz="6" w:space="0" w:color="auto"/>
                </w:tcBorders>
                <w:vAlign w:val="center"/>
              </w:tcPr>
              <w:p w14:paraId="78008280" w14:textId="4C61805A" w:rsidR="00D2700F" w:rsidRDefault="00000000" w:rsidP="0011457C">
                <w:pPr>
                  <w:jc w:val="right"/>
                </w:pPr>
                <w:r>
                  <w:t>3,925,757.87</w:t>
                </w:r>
              </w:p>
            </w:tc>
            <w:tc>
              <w:tcPr>
                <w:tcW w:w="1220" w:type="pct"/>
                <w:tcBorders>
                  <w:top w:val="outset" w:sz="6" w:space="0" w:color="auto"/>
                  <w:left w:val="outset" w:sz="6" w:space="0" w:color="auto"/>
                  <w:bottom w:val="outset" w:sz="6" w:space="0" w:color="auto"/>
                  <w:right w:val="outset" w:sz="6" w:space="0" w:color="auto"/>
                </w:tcBorders>
                <w:vAlign w:val="center"/>
              </w:tcPr>
              <w:p w14:paraId="469B4F3A" w14:textId="5385E179" w:rsidR="00D2700F" w:rsidRDefault="00000000" w:rsidP="0011457C">
                <w:pPr>
                  <w:jc w:val="right"/>
                </w:pPr>
                <w:r>
                  <w:t>3,925,757.87</w:t>
                </w:r>
              </w:p>
            </w:tc>
          </w:tr>
          <w:tr w:rsidR="0011457C" w14:paraId="19480ED4"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EF0E340" w14:textId="77777777" w:rsidR="00D2700F" w:rsidRDefault="00000000" w:rsidP="0011457C">
                <w:pPr>
                  <w:ind w:firstLineChars="100" w:firstLine="210"/>
                </w:pPr>
                <w:r>
                  <w:rPr>
                    <w:rFonts w:hint="eastAsia"/>
                  </w:rPr>
                  <w:t>盈余公积</w:t>
                </w:r>
              </w:p>
            </w:tc>
            <w:tc>
              <w:tcPr>
                <w:tcW w:w="1370" w:type="pct"/>
                <w:tcBorders>
                  <w:top w:val="outset" w:sz="6" w:space="0" w:color="auto"/>
                  <w:left w:val="outset" w:sz="6" w:space="0" w:color="auto"/>
                  <w:bottom w:val="outset" w:sz="6" w:space="0" w:color="auto"/>
                  <w:right w:val="outset" w:sz="6" w:space="0" w:color="auto"/>
                </w:tcBorders>
                <w:vAlign w:val="center"/>
              </w:tcPr>
              <w:p w14:paraId="6A4ACC10" w14:textId="5227C48F" w:rsidR="00D2700F" w:rsidRDefault="00000000" w:rsidP="0011457C">
                <w:pPr>
                  <w:jc w:val="right"/>
                </w:pPr>
                <w:r>
                  <w:t>787,720,335.60</w:t>
                </w:r>
              </w:p>
            </w:tc>
            <w:tc>
              <w:tcPr>
                <w:tcW w:w="1220" w:type="pct"/>
                <w:tcBorders>
                  <w:top w:val="outset" w:sz="6" w:space="0" w:color="auto"/>
                  <w:left w:val="outset" w:sz="6" w:space="0" w:color="auto"/>
                  <w:bottom w:val="outset" w:sz="6" w:space="0" w:color="auto"/>
                  <w:right w:val="outset" w:sz="6" w:space="0" w:color="auto"/>
                </w:tcBorders>
                <w:vAlign w:val="center"/>
              </w:tcPr>
              <w:p w14:paraId="52837C65" w14:textId="5AAC877A" w:rsidR="00D2700F" w:rsidRDefault="00000000" w:rsidP="0011457C">
                <w:pPr>
                  <w:jc w:val="right"/>
                </w:pPr>
                <w:r>
                  <w:t>787,720,335.60</w:t>
                </w:r>
              </w:p>
            </w:tc>
          </w:tr>
          <w:tr w:rsidR="0011457C" w14:paraId="015B8899"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7C6D9036" w14:textId="77777777" w:rsidR="00D2700F" w:rsidRDefault="00000000" w:rsidP="0011457C">
                <w:pPr>
                  <w:ind w:firstLineChars="100" w:firstLine="210"/>
                </w:pPr>
                <w:r>
                  <w:rPr>
                    <w:rFonts w:hint="eastAsia"/>
                  </w:rPr>
                  <w:t>未分配利润</w:t>
                </w:r>
              </w:p>
            </w:tc>
            <w:tc>
              <w:tcPr>
                <w:tcW w:w="1370" w:type="pct"/>
                <w:tcBorders>
                  <w:top w:val="outset" w:sz="6" w:space="0" w:color="auto"/>
                  <w:left w:val="outset" w:sz="6" w:space="0" w:color="auto"/>
                  <w:bottom w:val="outset" w:sz="6" w:space="0" w:color="auto"/>
                  <w:right w:val="outset" w:sz="6" w:space="0" w:color="auto"/>
                </w:tcBorders>
                <w:vAlign w:val="center"/>
              </w:tcPr>
              <w:p w14:paraId="12426679" w14:textId="27D631E2" w:rsidR="00D2700F" w:rsidRDefault="00000000" w:rsidP="0011457C">
                <w:pPr>
                  <w:jc w:val="right"/>
                </w:pPr>
                <w:r>
                  <w:t>1,121,608,661.34</w:t>
                </w:r>
              </w:p>
            </w:tc>
            <w:tc>
              <w:tcPr>
                <w:tcW w:w="1220" w:type="pct"/>
                <w:tcBorders>
                  <w:top w:val="outset" w:sz="6" w:space="0" w:color="auto"/>
                  <w:left w:val="outset" w:sz="6" w:space="0" w:color="auto"/>
                  <w:bottom w:val="outset" w:sz="6" w:space="0" w:color="auto"/>
                  <w:right w:val="outset" w:sz="6" w:space="0" w:color="auto"/>
                </w:tcBorders>
                <w:vAlign w:val="center"/>
              </w:tcPr>
              <w:p w14:paraId="1861F75E" w14:textId="5F44676B" w:rsidR="00D2700F" w:rsidRDefault="00000000" w:rsidP="0011457C">
                <w:pPr>
                  <w:jc w:val="right"/>
                </w:pPr>
                <w:r>
                  <w:t>1,071,495,576.52</w:t>
                </w:r>
              </w:p>
            </w:tc>
          </w:tr>
          <w:tr w:rsidR="0011457C" w14:paraId="536DC811"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2F9418F2" w14:textId="77777777" w:rsidR="00D2700F" w:rsidRDefault="00000000" w:rsidP="0011457C">
                <w:pPr>
                  <w:ind w:firstLineChars="200" w:firstLine="420"/>
                </w:pPr>
                <w:r>
                  <w:rPr>
                    <w:rFonts w:hint="eastAsia"/>
                  </w:rPr>
                  <w:t>所有者权益（或股东权益）合计</w:t>
                </w:r>
              </w:p>
            </w:tc>
            <w:tc>
              <w:tcPr>
                <w:tcW w:w="1370" w:type="pct"/>
                <w:tcBorders>
                  <w:top w:val="outset" w:sz="6" w:space="0" w:color="auto"/>
                  <w:left w:val="outset" w:sz="6" w:space="0" w:color="auto"/>
                  <w:bottom w:val="outset" w:sz="6" w:space="0" w:color="auto"/>
                  <w:right w:val="outset" w:sz="6" w:space="0" w:color="auto"/>
                </w:tcBorders>
                <w:vAlign w:val="center"/>
              </w:tcPr>
              <w:p w14:paraId="5F8DBAB4" w14:textId="5E40562D" w:rsidR="00D2700F" w:rsidRDefault="00000000" w:rsidP="0011457C">
                <w:pPr>
                  <w:jc w:val="right"/>
                </w:pPr>
                <w:r>
                  <w:t>9,925,741,829.53</w:t>
                </w:r>
              </w:p>
            </w:tc>
            <w:tc>
              <w:tcPr>
                <w:tcW w:w="1220" w:type="pct"/>
                <w:tcBorders>
                  <w:top w:val="outset" w:sz="6" w:space="0" w:color="auto"/>
                  <w:left w:val="outset" w:sz="6" w:space="0" w:color="auto"/>
                  <w:bottom w:val="outset" w:sz="6" w:space="0" w:color="auto"/>
                  <w:right w:val="outset" w:sz="6" w:space="0" w:color="auto"/>
                </w:tcBorders>
                <w:vAlign w:val="center"/>
              </w:tcPr>
              <w:p w14:paraId="5B4078F9" w14:textId="6536E22C" w:rsidR="00D2700F" w:rsidRDefault="00000000" w:rsidP="0011457C">
                <w:pPr>
                  <w:jc w:val="right"/>
                </w:pPr>
                <w:r>
                  <w:t>9,856,780,920.54</w:t>
                </w:r>
              </w:p>
            </w:tc>
          </w:tr>
          <w:tr w:rsidR="0011457C" w14:paraId="73FD4A3B" w14:textId="77777777" w:rsidTr="006E7922">
            <w:tc>
              <w:tcPr>
                <w:tcW w:w="2410" w:type="pct"/>
                <w:tcBorders>
                  <w:top w:val="outset" w:sz="6" w:space="0" w:color="auto"/>
                  <w:left w:val="outset" w:sz="6" w:space="0" w:color="auto"/>
                  <w:bottom w:val="outset" w:sz="6" w:space="0" w:color="auto"/>
                  <w:right w:val="outset" w:sz="6" w:space="0" w:color="auto"/>
                </w:tcBorders>
                <w:vAlign w:val="center"/>
              </w:tcPr>
              <w:p w14:paraId="35A10553" w14:textId="77777777" w:rsidR="00D2700F" w:rsidRDefault="00000000" w:rsidP="0011457C">
                <w:pPr>
                  <w:ind w:firstLineChars="300" w:firstLine="630"/>
                </w:pPr>
                <w:r>
                  <w:rPr>
                    <w:rFonts w:hint="eastAsia"/>
                  </w:rPr>
                  <w:t>负债和所有者权益（或股东权益）总计</w:t>
                </w:r>
              </w:p>
            </w:tc>
            <w:tc>
              <w:tcPr>
                <w:tcW w:w="1370" w:type="pct"/>
                <w:tcBorders>
                  <w:top w:val="outset" w:sz="6" w:space="0" w:color="auto"/>
                  <w:left w:val="outset" w:sz="6" w:space="0" w:color="auto"/>
                  <w:bottom w:val="outset" w:sz="6" w:space="0" w:color="auto"/>
                  <w:right w:val="outset" w:sz="6" w:space="0" w:color="auto"/>
                </w:tcBorders>
                <w:vAlign w:val="center"/>
              </w:tcPr>
              <w:p w14:paraId="7D561020" w14:textId="058FAC6C" w:rsidR="00D2700F" w:rsidRDefault="00000000" w:rsidP="0011457C">
                <w:pPr>
                  <w:jc w:val="right"/>
                </w:pPr>
                <w:r>
                  <w:t>25,634,235,048.13</w:t>
                </w:r>
              </w:p>
            </w:tc>
            <w:tc>
              <w:tcPr>
                <w:tcW w:w="1220" w:type="pct"/>
                <w:tcBorders>
                  <w:top w:val="outset" w:sz="6" w:space="0" w:color="auto"/>
                  <w:left w:val="outset" w:sz="6" w:space="0" w:color="auto"/>
                  <w:bottom w:val="outset" w:sz="6" w:space="0" w:color="auto"/>
                  <w:right w:val="outset" w:sz="6" w:space="0" w:color="auto"/>
                </w:tcBorders>
                <w:vAlign w:val="center"/>
              </w:tcPr>
              <w:p w14:paraId="69B586B2" w14:textId="73D65711" w:rsidR="00D2700F" w:rsidRDefault="00000000" w:rsidP="0011457C">
                <w:pPr>
                  <w:jc w:val="right"/>
                </w:pPr>
                <w:r>
                  <w:t>24,165,715,727.00</w:t>
                </w:r>
              </w:p>
            </w:tc>
          </w:tr>
        </w:tbl>
        <w:p w14:paraId="5715A508" w14:textId="77777777" w:rsidR="00D2700F" w:rsidRDefault="00D2700F"/>
        <w:p w14:paraId="7468F773" w14:textId="3581E49B" w:rsidR="00D2700F" w:rsidRDefault="00000000">
          <w:pPr>
            <w:ind w:rightChars="-73" w:right="-153"/>
          </w:pPr>
          <w:r>
            <w:t>公司负责人</w:t>
          </w:r>
          <w:r>
            <w:rPr>
              <w:rFonts w:hint="eastAsia"/>
            </w:rPr>
            <w:t>：</w:t>
          </w:r>
          <w:sdt>
            <w:sdtPr>
              <w:rPr>
                <w:rFonts w:hint="eastAsia"/>
              </w:rPr>
              <w:alias w:val="公司负责人姓名"/>
              <w:tag w:val="_GBC_4b9a65a6867d43cf8fd5f1e9819d784b"/>
              <w:id w:val="-1833593530"/>
              <w:placeholder>
                <w:docPart w:val="GBC22222222222222222222222222222"/>
              </w:placeholder>
              <w:dataBinding w:prefixMappings="xmlns:clcid-mr='clcid-mr'" w:xpath="/*/clcid-mr:GongSiFuZeRenXingMing[not(@periodRef)]" w:storeItemID="{42DEBF9A-6816-48AE-BADD-E3125C474CD9}"/>
              <w:text/>
            </w:sdtPr>
            <w:sdtContent>
              <w:r w:rsidR="003E3E0E">
                <w:rPr>
                  <w:rFonts w:hint="eastAsia"/>
                </w:rPr>
                <w:t>印志松</w:t>
              </w:r>
            </w:sdtContent>
          </w:sdt>
          <w:r>
            <w:rPr>
              <w:rFonts w:hint="eastAsia"/>
            </w:rPr>
            <w:t xml:space="preserve"> </w:t>
          </w:r>
          <w:r>
            <w:t>主管会计工作负责人</w:t>
          </w:r>
          <w:r>
            <w:rPr>
              <w:rFonts w:hint="eastAsia"/>
            </w:rPr>
            <w:t>：</w:t>
          </w:r>
          <w:sdt>
            <w:sdtPr>
              <w:rPr>
                <w:rFonts w:hint="eastAsia"/>
              </w:rPr>
              <w:alias w:val="主管会计工作负责人姓名"/>
              <w:tag w:val="_GBC_777eee65836a403095446301efba5325"/>
              <w:id w:val="-295377692"/>
              <w:placeholder>
                <w:docPart w:val="GBC22222222222222222222222222222"/>
              </w:placeholder>
              <w:dataBinding w:prefixMappings="xmlns:clcid-mr='clcid-mr'" w:xpath="/*/clcid-mr:ZhuGuanKuaiJiGongZuoFuZeRenXingMing[not(@periodRef)]" w:storeItemID="{42DEBF9A-6816-48AE-BADD-E3125C474CD9}"/>
              <w:text/>
            </w:sdtPr>
            <w:sdtContent>
              <w:r w:rsidR="003E3E0E">
                <w:rPr>
                  <w:rFonts w:hint="eastAsia"/>
                </w:rPr>
                <w:t>汪源</w:t>
              </w:r>
            </w:sdtContent>
          </w:sdt>
          <w:r>
            <w:rPr>
              <w:rFonts w:hint="eastAsia"/>
            </w:rPr>
            <w:t xml:space="preserve"> </w:t>
          </w:r>
          <w:r>
            <w:t>会计机构负责人</w:t>
          </w:r>
          <w:r>
            <w:rPr>
              <w:rFonts w:hint="eastAsia"/>
            </w:rPr>
            <w:t>：</w:t>
          </w:r>
          <w:sdt>
            <w:sdtPr>
              <w:rPr>
                <w:rFonts w:hint="eastAsia"/>
              </w:rPr>
              <w:alias w:val="会计机构负责人姓名"/>
              <w:tag w:val="_GBC_604e2a70607d45dfa0e088691758eae8"/>
              <w:id w:val="1638689237"/>
              <w:placeholder>
                <w:docPart w:val="GBC22222222222222222222222222222"/>
              </w:placeholder>
              <w:dataBinding w:prefixMappings="xmlns:clcid-mr='clcid-mr'" w:xpath="/*/clcid-mr:KuaiJiJiGouFuZeRenXingMing[not(@periodRef)]" w:storeItemID="{42DEBF9A-6816-48AE-BADD-E3125C474CD9}"/>
              <w:text/>
            </w:sdtPr>
            <w:sdtContent>
              <w:r w:rsidR="003E3E0E">
                <w:rPr>
                  <w:rFonts w:hint="eastAsia"/>
                </w:rPr>
                <w:t>邢万里</w:t>
              </w:r>
            </w:sdtContent>
          </w:sdt>
        </w:p>
        <w:p w14:paraId="56C58B6E" w14:textId="15E3424E" w:rsidR="00D2700F" w:rsidRDefault="00000000"/>
      </w:sdtContent>
    </w:sdt>
    <w:bookmarkEnd w:id="34" w:displacedByCustomXml="next"/>
    <w:bookmarkStart w:id="35" w:name="_Hlk97912354" w:displacedByCustomXml="next"/>
    <w:sdt>
      <w:sdtPr>
        <w:rPr>
          <w:rFonts w:hint="eastAsia"/>
          <w:b/>
          <w:bCs/>
        </w:rPr>
        <w:tag w:val="_SEC_8e74e0e247fc45bdb3852de335424fdd"/>
        <w:id w:val="-32274620"/>
        <w:placeholder>
          <w:docPart w:val="GBC22222222222222222222222222222"/>
        </w:placeholder>
      </w:sdtPr>
      <w:sdtEndPr>
        <w:rPr>
          <w:b w:val="0"/>
          <w:bCs w:val="0"/>
        </w:rPr>
      </w:sdtEndPr>
      <w:sdtContent>
        <w:p w14:paraId="57D3CF1F" w14:textId="385C972D" w:rsidR="00D2700F" w:rsidRDefault="00000000">
          <w:pPr>
            <w:spacing w:line="360" w:lineRule="auto"/>
            <w:jc w:val="center"/>
            <w:outlineLvl w:val="2"/>
            <w:rPr>
              <w:b/>
              <w:bCs/>
            </w:rPr>
          </w:pPr>
          <w:r>
            <w:rPr>
              <w:rFonts w:hint="eastAsia"/>
              <w:b/>
              <w:bCs/>
            </w:rPr>
            <w:t>母公司</w:t>
          </w:r>
          <w:r>
            <w:rPr>
              <w:b/>
              <w:bCs/>
            </w:rPr>
            <w:t>利润表</w:t>
          </w:r>
        </w:p>
        <w:p w14:paraId="73BDC787" w14:textId="17993D07" w:rsidR="00D2700F" w:rsidRDefault="00000000">
          <w:pPr>
            <w:jc w:val="center"/>
          </w:pPr>
          <w:r>
            <w:t>2024年</w:t>
          </w:r>
          <w:r>
            <w:rPr>
              <w:rFonts w:hint="eastAsia"/>
            </w:rPr>
            <w:t>1—3</w:t>
          </w:r>
          <w:r>
            <w:t>月</w:t>
          </w:r>
        </w:p>
        <w:p w14:paraId="529C7C21" w14:textId="77777777" w:rsidR="00D2700F" w:rsidRDefault="00000000">
          <w:pPr>
            <w:rPr>
              <w:b/>
              <w:bCs/>
            </w:rPr>
          </w:pPr>
          <w:r>
            <w:rPr>
              <w:rFonts w:hint="eastAsia"/>
            </w:rPr>
            <w:t>编制单位：</w:t>
          </w:r>
          <w:sdt>
            <w:sdtPr>
              <w:rPr>
                <w:rFonts w:hint="eastAsia"/>
              </w:rPr>
              <w:alias w:val="公司法定中文名称"/>
              <w:tag w:val="_GBC_c47a2fa0e6a24b3385ff9a8f6f9fd50c"/>
              <w:id w:val="551362401"/>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5852E204" w14:textId="77777777" w:rsidR="00D2700F" w:rsidRDefault="00000000">
          <w:pPr>
            <w:wordWrap w:val="0"/>
            <w:snapToGrid w:val="0"/>
            <w:spacing w:line="240" w:lineRule="atLeast"/>
            <w:jc w:val="right"/>
          </w:pPr>
          <w:r>
            <w:t>单位</w:t>
          </w:r>
          <w:r>
            <w:rPr>
              <w:rFonts w:hint="eastAsia"/>
            </w:rPr>
            <w:t>：</w:t>
          </w:r>
          <w:sdt>
            <w:sdtPr>
              <w:rPr>
                <w:rFonts w:hint="eastAsia"/>
              </w:rPr>
              <w:alias w:val="单位_利润表"/>
              <w:tag w:val="_GBC_69e56bebef1c4d588db321e54e377be3"/>
              <w:id w:val="3899395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02cbb1d48aee4ffe8d0b86cd0f04156a"/>
              <w:id w:val="6989792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d21b13a867c94445a09b747f6330b025"/>
              <w:id w:val="-1896959480"/>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0"/>
            <w:gridCol w:w="2268"/>
            <w:gridCol w:w="2165"/>
          </w:tblGrid>
          <w:tr w:rsidR="00F80B79" w14:paraId="5AC218D4" w14:textId="77777777" w:rsidTr="003E3E0E">
            <w:trPr>
              <w:cantSplit/>
            </w:trPr>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f7f8e3439cd43ada07c8cdc7c0343e4"/>
                  <w:id w:val="931403518"/>
                </w:sdtPr>
                <w:sdtContent>
                  <w:p w14:paraId="7EB5A018" w14:textId="77777777" w:rsidR="00D2700F" w:rsidRDefault="00000000">
                    <w:pPr>
                      <w:ind w:leftChars="-19" w:hangingChars="19" w:hanging="40"/>
                      <w:jc w:val="center"/>
                      <w:rPr>
                        <w:b/>
                      </w:rPr>
                    </w:pPr>
                    <w:r>
                      <w:rPr>
                        <w:rFonts w:hint="eastAsia"/>
                        <w:b/>
                      </w:rPr>
                      <w:t>项目</w:t>
                    </w:r>
                  </w:p>
                </w:sdtContent>
              </w:sdt>
            </w:tc>
            <w:tc>
              <w:tcPr>
                <w:tcW w:w="1285"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c9e3f3972414007a6cd858a333c60fb"/>
                  <w:id w:val="1614712426"/>
                </w:sdtPr>
                <w:sdtContent>
                  <w:p w14:paraId="18CBC776" w14:textId="251A1FAC" w:rsidR="00D2700F" w:rsidRDefault="00000000">
                    <w:pPr>
                      <w:jc w:val="center"/>
                      <w:rPr>
                        <w:b/>
                      </w:rPr>
                    </w:pPr>
                    <w:r>
                      <w:rPr>
                        <w:b/>
                      </w:rPr>
                      <w:t>2024年第一季度</w:t>
                    </w:r>
                  </w:p>
                </w:sdtContent>
              </w:sdt>
            </w:tc>
            <w:tc>
              <w:tcPr>
                <w:tcW w:w="122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46475e9a5f343ff8e8abaed7b088dac"/>
                  <w:id w:val="-454943092"/>
                </w:sdtPr>
                <w:sdtContent>
                  <w:p w14:paraId="5CAFAE64" w14:textId="3663F6F1" w:rsidR="00D2700F" w:rsidRDefault="00000000">
                    <w:pPr>
                      <w:jc w:val="center"/>
                      <w:rPr>
                        <w:b/>
                      </w:rPr>
                    </w:pPr>
                    <w:r>
                      <w:rPr>
                        <w:b/>
                      </w:rPr>
                      <w:t>2023年第一季度</w:t>
                    </w:r>
                  </w:p>
                </w:sdtContent>
              </w:sdt>
            </w:tc>
          </w:tr>
          <w:tr w:rsidR="00AD7AE6" w14:paraId="4EB3B82A"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633F696F" w14:textId="77777777" w:rsidR="00D2700F" w:rsidRDefault="00000000" w:rsidP="00AD7AE6">
                <w:pPr>
                  <w:ind w:left="-19"/>
                </w:pPr>
                <w:r>
                  <w:rPr>
                    <w:rFonts w:hint="eastAsia"/>
                  </w:rPr>
                  <w:t>一、营业收入</w:t>
                </w:r>
              </w:p>
            </w:tc>
            <w:tc>
              <w:tcPr>
                <w:tcW w:w="1285" w:type="pct"/>
                <w:tcBorders>
                  <w:top w:val="outset" w:sz="4" w:space="0" w:color="auto"/>
                  <w:left w:val="outset" w:sz="4" w:space="0" w:color="auto"/>
                  <w:bottom w:val="outset" w:sz="4" w:space="0" w:color="auto"/>
                  <w:right w:val="outset" w:sz="4" w:space="0" w:color="auto"/>
                </w:tcBorders>
                <w:vAlign w:val="center"/>
              </w:tcPr>
              <w:p w14:paraId="12BCC129" w14:textId="42A57094" w:rsidR="00D2700F" w:rsidRDefault="00000000" w:rsidP="00AD7AE6">
                <w:pPr>
                  <w:jc w:val="right"/>
                </w:pPr>
                <w:r>
                  <w:t>1,094,030,782.83</w:t>
                </w:r>
              </w:p>
            </w:tc>
            <w:tc>
              <w:tcPr>
                <w:tcW w:w="1227" w:type="pct"/>
                <w:tcBorders>
                  <w:top w:val="outset" w:sz="4" w:space="0" w:color="auto"/>
                  <w:left w:val="outset" w:sz="4" w:space="0" w:color="auto"/>
                  <w:bottom w:val="outset" w:sz="4" w:space="0" w:color="auto"/>
                  <w:right w:val="outset" w:sz="4" w:space="0" w:color="auto"/>
                </w:tcBorders>
                <w:vAlign w:val="center"/>
              </w:tcPr>
              <w:p w14:paraId="6E4B02B4" w14:textId="5FDCA4F2" w:rsidR="00D2700F" w:rsidRDefault="00000000" w:rsidP="00AD7AE6">
                <w:pPr>
                  <w:jc w:val="right"/>
                </w:pPr>
                <w:r>
                  <w:t>1,447,661,474.17</w:t>
                </w:r>
              </w:p>
            </w:tc>
          </w:tr>
          <w:tr w:rsidR="00AD7AE6" w14:paraId="419F674D"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5FACF800" w14:textId="77777777" w:rsidR="00D2700F" w:rsidRDefault="00000000" w:rsidP="00AD7AE6">
                <w:pPr>
                  <w:ind w:firstLineChars="100" w:firstLine="210"/>
                </w:pPr>
                <w:r>
                  <w:rPr>
                    <w:rFonts w:hint="eastAsia"/>
                  </w:rPr>
                  <w:t>减：营业成本</w:t>
                </w:r>
              </w:p>
            </w:tc>
            <w:tc>
              <w:tcPr>
                <w:tcW w:w="1285" w:type="pct"/>
                <w:tcBorders>
                  <w:top w:val="outset" w:sz="4" w:space="0" w:color="auto"/>
                  <w:left w:val="outset" w:sz="4" w:space="0" w:color="auto"/>
                  <w:bottom w:val="outset" w:sz="4" w:space="0" w:color="auto"/>
                  <w:right w:val="outset" w:sz="4" w:space="0" w:color="auto"/>
                </w:tcBorders>
                <w:vAlign w:val="center"/>
              </w:tcPr>
              <w:p w14:paraId="09B3028D" w14:textId="2EB0C72F" w:rsidR="00D2700F" w:rsidRDefault="00000000" w:rsidP="00AD7AE6">
                <w:pPr>
                  <w:jc w:val="right"/>
                </w:pPr>
                <w:r>
                  <w:t>899,252,679.97</w:t>
                </w:r>
              </w:p>
            </w:tc>
            <w:tc>
              <w:tcPr>
                <w:tcW w:w="1227" w:type="pct"/>
                <w:tcBorders>
                  <w:top w:val="outset" w:sz="4" w:space="0" w:color="auto"/>
                  <w:left w:val="outset" w:sz="4" w:space="0" w:color="auto"/>
                  <w:bottom w:val="outset" w:sz="4" w:space="0" w:color="auto"/>
                  <w:right w:val="outset" w:sz="4" w:space="0" w:color="auto"/>
                </w:tcBorders>
                <w:vAlign w:val="center"/>
              </w:tcPr>
              <w:p w14:paraId="337599F0" w14:textId="4ED625CC" w:rsidR="00D2700F" w:rsidRDefault="00000000" w:rsidP="00AD7AE6">
                <w:pPr>
                  <w:jc w:val="right"/>
                </w:pPr>
                <w:r>
                  <w:t>1,222,725,697.19</w:t>
                </w:r>
              </w:p>
            </w:tc>
          </w:tr>
          <w:tr w:rsidR="00AD7AE6" w14:paraId="3291B8B0"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B4ACA05" w14:textId="77777777" w:rsidR="00D2700F" w:rsidRDefault="00000000" w:rsidP="00AD7AE6">
                <w:pPr>
                  <w:ind w:firstLineChars="300" w:firstLine="630"/>
                </w:pPr>
                <w:r>
                  <w:rPr>
                    <w:rFonts w:hint="eastAsia"/>
                  </w:rPr>
                  <w:t>税金及附加</w:t>
                </w:r>
              </w:p>
            </w:tc>
            <w:tc>
              <w:tcPr>
                <w:tcW w:w="1285" w:type="pct"/>
                <w:tcBorders>
                  <w:top w:val="outset" w:sz="4" w:space="0" w:color="auto"/>
                  <w:left w:val="outset" w:sz="4" w:space="0" w:color="auto"/>
                  <w:bottom w:val="outset" w:sz="4" w:space="0" w:color="auto"/>
                  <w:right w:val="outset" w:sz="4" w:space="0" w:color="auto"/>
                </w:tcBorders>
                <w:vAlign w:val="center"/>
              </w:tcPr>
              <w:p w14:paraId="1F34DB83" w14:textId="0874E724" w:rsidR="00D2700F" w:rsidRDefault="00000000" w:rsidP="00AD7AE6">
                <w:pPr>
                  <w:jc w:val="right"/>
                </w:pPr>
                <w:r>
                  <w:t>3,740,330.58</w:t>
                </w:r>
              </w:p>
            </w:tc>
            <w:tc>
              <w:tcPr>
                <w:tcW w:w="1227" w:type="pct"/>
                <w:tcBorders>
                  <w:top w:val="outset" w:sz="4" w:space="0" w:color="auto"/>
                  <w:left w:val="outset" w:sz="4" w:space="0" w:color="auto"/>
                  <w:bottom w:val="outset" w:sz="4" w:space="0" w:color="auto"/>
                  <w:right w:val="outset" w:sz="4" w:space="0" w:color="auto"/>
                </w:tcBorders>
                <w:vAlign w:val="center"/>
              </w:tcPr>
              <w:p w14:paraId="49D6052F" w14:textId="07D4165D" w:rsidR="00D2700F" w:rsidRDefault="00000000" w:rsidP="00AD7AE6">
                <w:pPr>
                  <w:jc w:val="right"/>
                </w:pPr>
                <w:r>
                  <w:t>5,670,783.82</w:t>
                </w:r>
              </w:p>
            </w:tc>
          </w:tr>
          <w:tr w:rsidR="00AD7AE6" w14:paraId="20FA1964"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B66FEE6" w14:textId="77777777" w:rsidR="00D2700F" w:rsidRDefault="00000000" w:rsidP="00AD7AE6">
                <w:pPr>
                  <w:ind w:firstLineChars="300" w:firstLine="630"/>
                </w:pPr>
                <w:r>
                  <w:rPr>
                    <w:rFonts w:hint="eastAsia"/>
                  </w:rPr>
                  <w:t>销售费用</w:t>
                </w:r>
              </w:p>
            </w:tc>
            <w:tc>
              <w:tcPr>
                <w:tcW w:w="1285" w:type="pct"/>
                <w:tcBorders>
                  <w:top w:val="outset" w:sz="4" w:space="0" w:color="auto"/>
                  <w:left w:val="outset" w:sz="4" w:space="0" w:color="auto"/>
                  <w:bottom w:val="outset" w:sz="4" w:space="0" w:color="auto"/>
                  <w:right w:val="outset" w:sz="4" w:space="0" w:color="auto"/>
                </w:tcBorders>
                <w:vAlign w:val="center"/>
              </w:tcPr>
              <w:p w14:paraId="594D718E" w14:textId="6E6AAFCB" w:rsidR="00D2700F" w:rsidRDefault="00000000" w:rsidP="00AD7AE6">
                <w:pPr>
                  <w:jc w:val="right"/>
                </w:pPr>
                <w:r>
                  <w:t>19,104,794.66</w:t>
                </w:r>
              </w:p>
            </w:tc>
            <w:tc>
              <w:tcPr>
                <w:tcW w:w="1227" w:type="pct"/>
                <w:tcBorders>
                  <w:top w:val="outset" w:sz="4" w:space="0" w:color="auto"/>
                  <w:left w:val="outset" w:sz="4" w:space="0" w:color="auto"/>
                  <w:bottom w:val="outset" w:sz="4" w:space="0" w:color="auto"/>
                  <w:right w:val="outset" w:sz="4" w:space="0" w:color="auto"/>
                </w:tcBorders>
                <w:vAlign w:val="center"/>
              </w:tcPr>
              <w:p w14:paraId="0B0A30AD" w14:textId="0DE6FFED" w:rsidR="00D2700F" w:rsidRDefault="00000000" w:rsidP="00AD7AE6">
                <w:pPr>
                  <w:jc w:val="right"/>
                </w:pPr>
                <w:r>
                  <w:t>22,068,277.34</w:t>
                </w:r>
              </w:p>
            </w:tc>
          </w:tr>
          <w:tr w:rsidR="00AD7AE6" w14:paraId="46F2D31C"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35ACE22D" w14:textId="77777777" w:rsidR="00D2700F" w:rsidRDefault="00000000" w:rsidP="00AD7AE6">
                <w:pPr>
                  <w:ind w:firstLineChars="300" w:firstLine="630"/>
                </w:pPr>
                <w:r>
                  <w:rPr>
                    <w:rFonts w:hint="eastAsia"/>
                  </w:rPr>
                  <w:t>管理费用</w:t>
                </w:r>
              </w:p>
            </w:tc>
            <w:tc>
              <w:tcPr>
                <w:tcW w:w="1285" w:type="pct"/>
                <w:tcBorders>
                  <w:top w:val="outset" w:sz="4" w:space="0" w:color="auto"/>
                  <w:left w:val="outset" w:sz="4" w:space="0" w:color="auto"/>
                  <w:bottom w:val="outset" w:sz="4" w:space="0" w:color="auto"/>
                  <w:right w:val="outset" w:sz="4" w:space="0" w:color="auto"/>
                </w:tcBorders>
                <w:vAlign w:val="center"/>
              </w:tcPr>
              <w:p w14:paraId="446DB1D0" w14:textId="71F4E044" w:rsidR="00D2700F" w:rsidRDefault="00000000" w:rsidP="00AD7AE6">
                <w:pPr>
                  <w:jc w:val="right"/>
                </w:pPr>
                <w:r>
                  <w:t>64,460,923.37</w:t>
                </w:r>
              </w:p>
            </w:tc>
            <w:tc>
              <w:tcPr>
                <w:tcW w:w="1227" w:type="pct"/>
                <w:tcBorders>
                  <w:top w:val="outset" w:sz="4" w:space="0" w:color="auto"/>
                  <w:left w:val="outset" w:sz="4" w:space="0" w:color="auto"/>
                  <w:bottom w:val="outset" w:sz="4" w:space="0" w:color="auto"/>
                  <w:right w:val="outset" w:sz="4" w:space="0" w:color="auto"/>
                </w:tcBorders>
                <w:vAlign w:val="center"/>
              </w:tcPr>
              <w:p w14:paraId="3F4B4DC2" w14:textId="5A4C813F" w:rsidR="00D2700F" w:rsidRDefault="00000000" w:rsidP="00AD7AE6">
                <w:pPr>
                  <w:jc w:val="right"/>
                </w:pPr>
                <w:r>
                  <w:t>80,384,682.01</w:t>
                </w:r>
              </w:p>
            </w:tc>
          </w:tr>
          <w:tr w:rsidR="00AD7AE6" w14:paraId="66DE6DE6"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6C99A585" w14:textId="77777777" w:rsidR="00D2700F" w:rsidRDefault="00000000" w:rsidP="00AD7AE6">
                <w:pPr>
                  <w:ind w:firstLineChars="300" w:firstLine="630"/>
                </w:pPr>
                <w:r>
                  <w:rPr>
                    <w:rFonts w:hint="eastAsia"/>
                  </w:rPr>
                  <w:t>研发费用</w:t>
                </w:r>
              </w:p>
            </w:tc>
            <w:tc>
              <w:tcPr>
                <w:tcW w:w="1285" w:type="pct"/>
                <w:tcBorders>
                  <w:top w:val="outset" w:sz="4" w:space="0" w:color="auto"/>
                  <w:left w:val="outset" w:sz="4" w:space="0" w:color="auto"/>
                  <w:bottom w:val="outset" w:sz="4" w:space="0" w:color="auto"/>
                  <w:right w:val="outset" w:sz="4" w:space="0" w:color="auto"/>
                </w:tcBorders>
                <w:vAlign w:val="center"/>
              </w:tcPr>
              <w:p w14:paraId="5D6FE30A" w14:textId="44072122" w:rsidR="00D2700F" w:rsidRDefault="00000000" w:rsidP="00AD7AE6">
                <w:pPr>
                  <w:jc w:val="right"/>
                </w:pPr>
                <w:r>
                  <w:t>33,740,034.70</w:t>
                </w:r>
              </w:p>
            </w:tc>
            <w:tc>
              <w:tcPr>
                <w:tcW w:w="1227" w:type="pct"/>
                <w:tcBorders>
                  <w:top w:val="outset" w:sz="4" w:space="0" w:color="auto"/>
                  <w:left w:val="outset" w:sz="4" w:space="0" w:color="auto"/>
                  <w:bottom w:val="outset" w:sz="4" w:space="0" w:color="auto"/>
                  <w:right w:val="outset" w:sz="4" w:space="0" w:color="auto"/>
                </w:tcBorders>
                <w:vAlign w:val="center"/>
              </w:tcPr>
              <w:p w14:paraId="2865DD10" w14:textId="608EE79F" w:rsidR="00D2700F" w:rsidRDefault="00000000" w:rsidP="00AD7AE6">
                <w:pPr>
                  <w:jc w:val="right"/>
                </w:pPr>
                <w:r>
                  <w:t>39,296,781.89</w:t>
                </w:r>
              </w:p>
            </w:tc>
          </w:tr>
          <w:tr w:rsidR="00AD7AE6" w14:paraId="7710B94E"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7E2B0E81" w14:textId="77777777" w:rsidR="00D2700F" w:rsidRDefault="00000000" w:rsidP="00AD7AE6">
                <w:pPr>
                  <w:ind w:firstLineChars="300" w:firstLine="630"/>
                </w:pPr>
                <w:r>
                  <w:rPr>
                    <w:rFonts w:hint="eastAsia"/>
                  </w:rPr>
                  <w:t>财务费用</w:t>
                </w:r>
              </w:p>
            </w:tc>
            <w:tc>
              <w:tcPr>
                <w:tcW w:w="1285" w:type="pct"/>
                <w:tcBorders>
                  <w:top w:val="outset" w:sz="4" w:space="0" w:color="auto"/>
                  <w:left w:val="outset" w:sz="4" w:space="0" w:color="auto"/>
                  <w:bottom w:val="outset" w:sz="4" w:space="0" w:color="auto"/>
                  <w:right w:val="outset" w:sz="4" w:space="0" w:color="auto"/>
                </w:tcBorders>
                <w:vAlign w:val="center"/>
              </w:tcPr>
              <w:p w14:paraId="54D87807" w14:textId="6558A988" w:rsidR="00D2700F" w:rsidRDefault="00000000" w:rsidP="00AD7AE6">
                <w:pPr>
                  <w:jc w:val="right"/>
                </w:pPr>
                <w:r>
                  <w:t>29,791,283.45</w:t>
                </w:r>
              </w:p>
            </w:tc>
            <w:tc>
              <w:tcPr>
                <w:tcW w:w="1227" w:type="pct"/>
                <w:tcBorders>
                  <w:top w:val="outset" w:sz="4" w:space="0" w:color="auto"/>
                  <w:left w:val="outset" w:sz="4" w:space="0" w:color="auto"/>
                  <w:bottom w:val="outset" w:sz="4" w:space="0" w:color="auto"/>
                  <w:right w:val="outset" w:sz="4" w:space="0" w:color="auto"/>
                </w:tcBorders>
                <w:vAlign w:val="center"/>
              </w:tcPr>
              <w:p w14:paraId="0F81867A" w14:textId="156CC064" w:rsidR="00D2700F" w:rsidRDefault="00000000" w:rsidP="00AD7AE6">
                <w:pPr>
                  <w:jc w:val="right"/>
                </w:pPr>
                <w:r>
                  <w:t>31,501,870.15</w:t>
                </w:r>
              </w:p>
            </w:tc>
          </w:tr>
          <w:tr w:rsidR="00AD7AE6" w14:paraId="13149185"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57A1CE02" w14:textId="77777777" w:rsidR="00D2700F" w:rsidRDefault="00000000" w:rsidP="00AD7AE6">
                <w:pPr>
                  <w:ind w:firstLineChars="300" w:firstLine="630"/>
                </w:pPr>
                <w:r>
                  <w:rPr>
                    <w:rFonts w:hint="eastAsia"/>
                  </w:rPr>
                  <w:t>其中：利息费用</w:t>
                </w:r>
              </w:p>
            </w:tc>
            <w:tc>
              <w:tcPr>
                <w:tcW w:w="1285" w:type="pct"/>
                <w:tcBorders>
                  <w:top w:val="outset" w:sz="4" w:space="0" w:color="auto"/>
                  <w:left w:val="outset" w:sz="4" w:space="0" w:color="auto"/>
                  <w:bottom w:val="outset" w:sz="4" w:space="0" w:color="auto"/>
                  <w:right w:val="outset" w:sz="4" w:space="0" w:color="auto"/>
                </w:tcBorders>
                <w:vAlign w:val="center"/>
              </w:tcPr>
              <w:p w14:paraId="7569197C" w14:textId="081D8B15" w:rsidR="00D2700F" w:rsidRDefault="00000000" w:rsidP="00AD7AE6">
                <w:pPr>
                  <w:jc w:val="right"/>
                </w:pPr>
                <w:r>
                  <w:t>30,859,353.90</w:t>
                </w:r>
              </w:p>
            </w:tc>
            <w:tc>
              <w:tcPr>
                <w:tcW w:w="1227" w:type="pct"/>
                <w:tcBorders>
                  <w:top w:val="outset" w:sz="4" w:space="0" w:color="auto"/>
                  <w:left w:val="outset" w:sz="4" w:space="0" w:color="auto"/>
                  <w:bottom w:val="outset" w:sz="4" w:space="0" w:color="auto"/>
                  <w:right w:val="outset" w:sz="4" w:space="0" w:color="auto"/>
                </w:tcBorders>
                <w:vAlign w:val="center"/>
              </w:tcPr>
              <w:p w14:paraId="5C03A66D" w14:textId="706D546E" w:rsidR="00D2700F" w:rsidRDefault="00000000" w:rsidP="00AD7AE6">
                <w:pPr>
                  <w:jc w:val="right"/>
                </w:pPr>
                <w:r>
                  <w:t>32,259,683.35</w:t>
                </w:r>
              </w:p>
            </w:tc>
          </w:tr>
          <w:tr w:rsidR="00AD7AE6" w14:paraId="48E83E07"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71F60B4" w14:textId="77777777" w:rsidR="00D2700F" w:rsidRDefault="00000000" w:rsidP="00AD7AE6">
                <w:pPr>
                  <w:ind w:firstLineChars="600" w:firstLine="1260"/>
                </w:pPr>
                <w:r>
                  <w:rPr>
                    <w:rFonts w:hint="eastAsia"/>
                  </w:rPr>
                  <w:t>利息收入</w:t>
                </w:r>
              </w:p>
            </w:tc>
            <w:tc>
              <w:tcPr>
                <w:tcW w:w="1285" w:type="pct"/>
                <w:tcBorders>
                  <w:top w:val="outset" w:sz="4" w:space="0" w:color="auto"/>
                  <w:left w:val="outset" w:sz="4" w:space="0" w:color="auto"/>
                  <w:bottom w:val="outset" w:sz="4" w:space="0" w:color="auto"/>
                  <w:right w:val="outset" w:sz="4" w:space="0" w:color="auto"/>
                </w:tcBorders>
                <w:vAlign w:val="center"/>
              </w:tcPr>
              <w:p w14:paraId="29CD9483" w14:textId="2D4CFBD2" w:rsidR="00D2700F" w:rsidRDefault="00000000" w:rsidP="00AD7AE6">
                <w:pPr>
                  <w:jc w:val="right"/>
                </w:pPr>
                <w:r>
                  <w:t>20,887,824.75</w:t>
                </w:r>
              </w:p>
            </w:tc>
            <w:tc>
              <w:tcPr>
                <w:tcW w:w="1227" w:type="pct"/>
                <w:tcBorders>
                  <w:top w:val="outset" w:sz="4" w:space="0" w:color="auto"/>
                  <w:left w:val="outset" w:sz="4" w:space="0" w:color="auto"/>
                  <w:bottom w:val="outset" w:sz="4" w:space="0" w:color="auto"/>
                  <w:right w:val="outset" w:sz="4" w:space="0" w:color="auto"/>
                </w:tcBorders>
                <w:vAlign w:val="center"/>
              </w:tcPr>
              <w:p w14:paraId="4EC72521" w14:textId="7D656481" w:rsidR="00D2700F" w:rsidRDefault="00000000" w:rsidP="00AD7AE6">
                <w:pPr>
                  <w:jc w:val="right"/>
                </w:pPr>
                <w:r>
                  <w:t>24,443,389.96</w:t>
                </w:r>
              </w:p>
            </w:tc>
          </w:tr>
          <w:tr w:rsidR="00AD7AE6" w14:paraId="64F4B9AE"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0A0609F" w14:textId="77777777" w:rsidR="00D2700F" w:rsidRDefault="00000000" w:rsidP="00AD7AE6">
                <w:pPr>
                  <w:ind w:firstLineChars="100" w:firstLine="210"/>
                </w:pPr>
                <w:r>
                  <w:rPr>
                    <w:rFonts w:hint="eastAsia"/>
                  </w:rPr>
                  <w:t>加：其他收益</w:t>
                </w:r>
              </w:p>
            </w:tc>
            <w:tc>
              <w:tcPr>
                <w:tcW w:w="1285" w:type="pct"/>
                <w:tcBorders>
                  <w:top w:val="outset" w:sz="4" w:space="0" w:color="auto"/>
                  <w:left w:val="outset" w:sz="4" w:space="0" w:color="auto"/>
                  <w:bottom w:val="outset" w:sz="4" w:space="0" w:color="auto"/>
                  <w:right w:val="outset" w:sz="4" w:space="0" w:color="auto"/>
                </w:tcBorders>
                <w:vAlign w:val="center"/>
              </w:tcPr>
              <w:p w14:paraId="73A77193" w14:textId="35CD9210" w:rsidR="00D2700F" w:rsidRDefault="00000000" w:rsidP="00AD7AE6">
                <w:pPr>
                  <w:jc w:val="right"/>
                </w:pPr>
                <w:r>
                  <w:t>3,709,594.68</w:t>
                </w:r>
              </w:p>
            </w:tc>
            <w:tc>
              <w:tcPr>
                <w:tcW w:w="1227" w:type="pct"/>
                <w:tcBorders>
                  <w:top w:val="outset" w:sz="4" w:space="0" w:color="auto"/>
                  <w:left w:val="outset" w:sz="4" w:space="0" w:color="auto"/>
                  <w:bottom w:val="outset" w:sz="4" w:space="0" w:color="auto"/>
                  <w:right w:val="outset" w:sz="4" w:space="0" w:color="auto"/>
                </w:tcBorders>
                <w:vAlign w:val="center"/>
              </w:tcPr>
              <w:p w14:paraId="79BD0EFB" w14:textId="2A694A8D" w:rsidR="00D2700F" w:rsidRDefault="00000000" w:rsidP="00AD7AE6">
                <w:pPr>
                  <w:jc w:val="right"/>
                </w:pPr>
                <w:r>
                  <w:t>75,374.33</w:t>
                </w:r>
              </w:p>
            </w:tc>
          </w:tr>
          <w:tr w:rsidR="00AD7AE6" w14:paraId="163A92B9"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B8423DA" w14:textId="64351891" w:rsidR="00D2700F" w:rsidRDefault="00000000" w:rsidP="00AD7AE6">
                <w:pPr>
                  <w:ind w:firstLineChars="300" w:firstLine="630"/>
                </w:pPr>
                <w:r>
                  <w:rPr>
                    <w:rFonts w:hint="eastAsia"/>
                  </w:rPr>
                  <w:lastRenderedPageBreak/>
                  <w:t>投资收益（损失以“</w:t>
                </w:r>
                <w:r>
                  <w:t>-</w:t>
                </w:r>
                <w:r>
                  <w:rPr>
                    <w:rFonts w:hint="eastAsia"/>
                  </w:rP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37601B4B" w14:textId="245DDBCA" w:rsidR="00D2700F" w:rsidRDefault="00000000" w:rsidP="00AD7AE6">
                <w:pPr>
                  <w:jc w:val="right"/>
                </w:pPr>
                <w:r>
                  <w:t>10,416,203.97</w:t>
                </w:r>
              </w:p>
            </w:tc>
            <w:tc>
              <w:tcPr>
                <w:tcW w:w="1227" w:type="pct"/>
                <w:tcBorders>
                  <w:top w:val="outset" w:sz="4" w:space="0" w:color="auto"/>
                  <w:left w:val="outset" w:sz="4" w:space="0" w:color="auto"/>
                  <w:bottom w:val="outset" w:sz="4" w:space="0" w:color="auto"/>
                  <w:right w:val="outset" w:sz="4" w:space="0" w:color="auto"/>
                </w:tcBorders>
                <w:vAlign w:val="center"/>
              </w:tcPr>
              <w:p w14:paraId="7D03CF74" w14:textId="3FC5A2AF" w:rsidR="00D2700F" w:rsidRDefault="00000000" w:rsidP="00AD7AE6">
                <w:pPr>
                  <w:jc w:val="right"/>
                </w:pPr>
                <w:r>
                  <w:t>-1,742,192.12</w:t>
                </w:r>
              </w:p>
            </w:tc>
          </w:tr>
          <w:tr w:rsidR="00AD7AE6" w14:paraId="074131A1"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601B872A" w14:textId="77777777" w:rsidR="00D2700F" w:rsidRDefault="00000000" w:rsidP="00AD7AE6">
                <w:pPr>
                  <w:ind w:firstLineChars="300" w:firstLine="630"/>
                </w:pPr>
                <w:r>
                  <w:rPr>
                    <w:rFonts w:hint="eastAsia"/>
                  </w:rPr>
                  <w:t>其中：对联营企业和合营企业的投资收益</w:t>
                </w:r>
              </w:p>
            </w:tc>
            <w:tc>
              <w:tcPr>
                <w:tcW w:w="1285" w:type="pct"/>
                <w:tcBorders>
                  <w:top w:val="outset" w:sz="4" w:space="0" w:color="auto"/>
                  <w:left w:val="outset" w:sz="4" w:space="0" w:color="auto"/>
                  <w:bottom w:val="outset" w:sz="4" w:space="0" w:color="auto"/>
                  <w:right w:val="outset" w:sz="4" w:space="0" w:color="auto"/>
                </w:tcBorders>
                <w:vAlign w:val="center"/>
              </w:tcPr>
              <w:p w14:paraId="1B1D4CCC" w14:textId="1BFEE64C" w:rsidR="00D2700F" w:rsidRDefault="00000000" w:rsidP="00AD7AE6">
                <w:pPr>
                  <w:jc w:val="right"/>
                </w:pPr>
                <w:r>
                  <w:t>10,416,203.95</w:t>
                </w:r>
              </w:p>
            </w:tc>
            <w:tc>
              <w:tcPr>
                <w:tcW w:w="1227" w:type="pct"/>
                <w:tcBorders>
                  <w:top w:val="outset" w:sz="4" w:space="0" w:color="auto"/>
                  <w:left w:val="outset" w:sz="4" w:space="0" w:color="auto"/>
                  <w:bottom w:val="outset" w:sz="4" w:space="0" w:color="auto"/>
                  <w:right w:val="outset" w:sz="4" w:space="0" w:color="auto"/>
                </w:tcBorders>
                <w:vAlign w:val="center"/>
              </w:tcPr>
              <w:p w14:paraId="4E17EF39" w14:textId="1CD5B978" w:rsidR="00D2700F" w:rsidRDefault="00000000" w:rsidP="00AD7AE6">
                <w:pPr>
                  <w:jc w:val="right"/>
                </w:pPr>
                <w:r>
                  <w:t>-3,670,168.37</w:t>
                </w:r>
              </w:p>
            </w:tc>
          </w:tr>
          <w:tr w:rsidR="00AD7AE6" w14:paraId="15CF4597" w14:textId="77777777" w:rsidTr="003E3E0E">
            <w:tc>
              <w:tcPr>
                <w:tcW w:w="2488" w:type="pct"/>
                <w:tcBorders>
                  <w:top w:val="outset" w:sz="4" w:space="0" w:color="auto"/>
                  <w:left w:val="outset" w:sz="4" w:space="0" w:color="auto"/>
                  <w:bottom w:val="outset" w:sz="4" w:space="0" w:color="auto"/>
                  <w:right w:val="outset" w:sz="4" w:space="0" w:color="auto"/>
                </w:tcBorders>
              </w:tcPr>
              <w:p w14:paraId="6B19B1BF" w14:textId="77777777" w:rsidR="00D2700F" w:rsidRDefault="00000000" w:rsidP="00AD7AE6">
                <w:pPr>
                  <w:ind w:firstLineChars="550" w:firstLine="1155"/>
                </w:pPr>
                <w:r>
                  <w:rPr>
                    <w:rFonts w:hint="eastAsia"/>
                  </w:rPr>
                  <w:t>以摊余成本计量的金融资产终止确认收益</w:t>
                </w:r>
              </w:p>
            </w:tc>
            <w:tc>
              <w:tcPr>
                <w:tcW w:w="1285" w:type="pct"/>
                <w:tcBorders>
                  <w:top w:val="outset" w:sz="4" w:space="0" w:color="auto"/>
                  <w:left w:val="outset" w:sz="4" w:space="0" w:color="auto"/>
                  <w:bottom w:val="outset" w:sz="4" w:space="0" w:color="auto"/>
                  <w:right w:val="outset" w:sz="4" w:space="0" w:color="auto"/>
                </w:tcBorders>
                <w:vAlign w:val="center"/>
              </w:tcPr>
              <w:p w14:paraId="53C4D86F" w14:textId="77777777" w:rsidR="00D2700F" w:rsidRDefault="00D2700F" w:rsidP="00AD7AE6">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41AFF177" w14:textId="77777777" w:rsidR="00D2700F" w:rsidRDefault="00D2700F" w:rsidP="00AD7AE6">
                <w:pPr>
                  <w:jc w:val="right"/>
                  <w:rPr>
                    <w:bCs/>
                  </w:rPr>
                </w:pPr>
              </w:p>
            </w:tc>
          </w:tr>
          <w:tr w:rsidR="00AD7AE6" w14:paraId="54BA6F41"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4BAD5FC9" w14:textId="77777777" w:rsidR="00D2700F" w:rsidRDefault="00000000" w:rsidP="00AD7AE6">
                <w:pPr>
                  <w:ind w:firstLineChars="300" w:firstLine="630"/>
                </w:pPr>
                <w:r>
                  <w:rPr>
                    <w:rFonts w:hint="eastAsia"/>
                  </w:rPr>
                  <w:t>净敞口套期收益（损失以“</w:t>
                </w:r>
                <w: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5540891F" w14:textId="77777777" w:rsidR="00D2700F" w:rsidRDefault="00D2700F" w:rsidP="00AD7AE6">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27D941B4" w14:textId="77777777" w:rsidR="00D2700F" w:rsidRDefault="00D2700F" w:rsidP="00AD7AE6">
                <w:pPr>
                  <w:jc w:val="right"/>
                </w:pPr>
              </w:p>
            </w:tc>
          </w:tr>
          <w:tr w:rsidR="00AD7AE6" w14:paraId="2666BC12"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0F4AFACA" w14:textId="566A5D77" w:rsidR="00D2700F" w:rsidRDefault="00000000" w:rsidP="00AD7AE6">
                <w:pPr>
                  <w:ind w:firstLineChars="300" w:firstLine="630"/>
                </w:pPr>
                <w:r>
                  <w:rPr>
                    <w:rFonts w:hint="eastAsia"/>
                  </w:rPr>
                  <w:t>公允价值变动收益（损失以“</w:t>
                </w:r>
                <w:r>
                  <w:t>-</w:t>
                </w:r>
                <w:r>
                  <w:rPr>
                    <w:rFonts w:hint="eastAsia"/>
                  </w:rP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4A83D99E" w14:textId="3F84E63D" w:rsidR="00D2700F" w:rsidRDefault="00D2700F" w:rsidP="00AD7AE6">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F40721E" w14:textId="78AEEB68" w:rsidR="00D2700F" w:rsidRDefault="00000000" w:rsidP="00AD7AE6">
                <w:pPr>
                  <w:jc w:val="right"/>
                </w:pPr>
                <w:r>
                  <w:t>-2,759,856.73</w:t>
                </w:r>
              </w:p>
            </w:tc>
          </w:tr>
          <w:tr w:rsidR="00AD7AE6" w14:paraId="72C8763B"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4E49C9D7" w14:textId="77777777" w:rsidR="00D2700F" w:rsidRDefault="00000000" w:rsidP="00AD7AE6">
                <w:pPr>
                  <w:ind w:firstLineChars="300" w:firstLine="630"/>
                </w:pPr>
                <w:r>
                  <w:rPr>
                    <w:rFonts w:hint="eastAsia"/>
                  </w:rPr>
                  <w:t>信用减值损失（损失以“</w:t>
                </w:r>
                <w: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7FD12BFF" w14:textId="6989DC2E" w:rsidR="00D2700F" w:rsidRDefault="00000000" w:rsidP="00AD7AE6">
                <w:pPr>
                  <w:jc w:val="right"/>
                </w:pPr>
                <w:r>
                  <w:t>945,946.66</w:t>
                </w:r>
              </w:p>
            </w:tc>
            <w:tc>
              <w:tcPr>
                <w:tcW w:w="1227" w:type="pct"/>
                <w:tcBorders>
                  <w:top w:val="outset" w:sz="4" w:space="0" w:color="auto"/>
                  <w:left w:val="outset" w:sz="4" w:space="0" w:color="auto"/>
                  <w:bottom w:val="outset" w:sz="4" w:space="0" w:color="auto"/>
                  <w:right w:val="outset" w:sz="4" w:space="0" w:color="auto"/>
                </w:tcBorders>
                <w:vAlign w:val="center"/>
              </w:tcPr>
              <w:p w14:paraId="1691CF40" w14:textId="68D0C406" w:rsidR="00D2700F" w:rsidRDefault="00000000" w:rsidP="00AD7AE6">
                <w:pPr>
                  <w:jc w:val="right"/>
                </w:pPr>
                <w:r>
                  <w:t>10,708,120.53</w:t>
                </w:r>
              </w:p>
            </w:tc>
          </w:tr>
          <w:tr w:rsidR="00AD7AE6" w14:paraId="4A917C6E"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0F6CA72E" w14:textId="77777777" w:rsidR="00D2700F" w:rsidRDefault="00000000" w:rsidP="00AD7AE6">
                <w:pPr>
                  <w:ind w:firstLineChars="300" w:firstLine="630"/>
                </w:pPr>
                <w:r>
                  <w:rPr>
                    <w:rFonts w:hint="eastAsia"/>
                  </w:rPr>
                  <w:t>资产减值损失（损失以“</w:t>
                </w:r>
                <w: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565638FF" w14:textId="2BFD08ED" w:rsidR="00D2700F" w:rsidRDefault="00000000" w:rsidP="00AD7AE6">
                <w:pPr>
                  <w:jc w:val="right"/>
                </w:pPr>
                <w:r>
                  <w:t>-1,932,589.45</w:t>
                </w:r>
              </w:p>
            </w:tc>
            <w:tc>
              <w:tcPr>
                <w:tcW w:w="1227" w:type="pct"/>
                <w:tcBorders>
                  <w:top w:val="outset" w:sz="4" w:space="0" w:color="auto"/>
                  <w:left w:val="outset" w:sz="4" w:space="0" w:color="auto"/>
                  <w:bottom w:val="outset" w:sz="4" w:space="0" w:color="auto"/>
                  <w:right w:val="outset" w:sz="4" w:space="0" w:color="auto"/>
                </w:tcBorders>
                <w:vAlign w:val="center"/>
              </w:tcPr>
              <w:p w14:paraId="44D56BB3" w14:textId="254C3169" w:rsidR="00D2700F" w:rsidRDefault="00000000" w:rsidP="00AD7AE6">
                <w:pPr>
                  <w:jc w:val="right"/>
                </w:pPr>
                <w:r>
                  <w:t>-5,028,621.44</w:t>
                </w:r>
              </w:p>
            </w:tc>
          </w:tr>
          <w:tr w:rsidR="00AD7AE6" w14:paraId="75C082ED"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4A5F6FF6" w14:textId="1AA70058" w:rsidR="00D2700F" w:rsidRDefault="00000000" w:rsidP="00AD7AE6">
                <w:pPr>
                  <w:ind w:firstLineChars="300" w:firstLine="630"/>
                </w:pPr>
                <w:r>
                  <w:rPr>
                    <w:rFonts w:hint="eastAsia"/>
                  </w:rPr>
                  <w:t>资产处置收益（损失以“</w:t>
                </w:r>
                <w:r>
                  <w:t>-</w:t>
                </w:r>
                <w:r>
                  <w:rPr>
                    <w:rFonts w:hint="eastAsia"/>
                  </w:rP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4A570EB4" w14:textId="77103D4B" w:rsidR="00D2700F" w:rsidRDefault="00000000" w:rsidP="00AD7AE6">
                <w:pPr>
                  <w:jc w:val="right"/>
                </w:pPr>
                <w:r>
                  <w:t>45,532.60</w:t>
                </w:r>
              </w:p>
            </w:tc>
            <w:tc>
              <w:tcPr>
                <w:tcW w:w="1227" w:type="pct"/>
                <w:tcBorders>
                  <w:top w:val="outset" w:sz="4" w:space="0" w:color="auto"/>
                  <w:left w:val="outset" w:sz="4" w:space="0" w:color="auto"/>
                  <w:bottom w:val="outset" w:sz="4" w:space="0" w:color="auto"/>
                  <w:right w:val="outset" w:sz="4" w:space="0" w:color="auto"/>
                </w:tcBorders>
                <w:vAlign w:val="center"/>
              </w:tcPr>
              <w:p w14:paraId="08DBDD2B" w14:textId="68819045" w:rsidR="00D2700F" w:rsidRDefault="00D2700F" w:rsidP="00AD7AE6">
                <w:pPr>
                  <w:jc w:val="right"/>
                </w:pPr>
              </w:p>
            </w:tc>
          </w:tr>
          <w:tr w:rsidR="00AD7AE6" w14:paraId="09070090"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756BA2CC" w14:textId="27149B7D" w:rsidR="00D2700F" w:rsidRDefault="00000000" w:rsidP="00AD7AE6">
                <w:pPr>
                  <w:ind w:left="-19"/>
                </w:pPr>
                <w:r>
                  <w:rPr>
                    <w:rFonts w:hint="eastAsia"/>
                  </w:rPr>
                  <w:t>二、营业利润（亏损以“</w:t>
                </w:r>
                <w:r>
                  <w:t>-</w:t>
                </w:r>
                <w:r>
                  <w:rPr>
                    <w:rFonts w:hint="eastAsia"/>
                  </w:rP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3D51711C" w14:textId="047041CF" w:rsidR="00D2700F" w:rsidRDefault="00000000" w:rsidP="00AD7AE6">
                <w:pPr>
                  <w:jc w:val="right"/>
                </w:pPr>
                <w:r>
                  <w:t>57,125,424.56</w:t>
                </w:r>
              </w:p>
            </w:tc>
            <w:tc>
              <w:tcPr>
                <w:tcW w:w="1227" w:type="pct"/>
                <w:tcBorders>
                  <w:top w:val="outset" w:sz="4" w:space="0" w:color="auto"/>
                  <w:left w:val="outset" w:sz="4" w:space="0" w:color="auto"/>
                  <w:bottom w:val="outset" w:sz="4" w:space="0" w:color="auto"/>
                  <w:right w:val="outset" w:sz="4" w:space="0" w:color="auto"/>
                </w:tcBorders>
                <w:vAlign w:val="center"/>
              </w:tcPr>
              <w:p w14:paraId="786D0287" w14:textId="61995466" w:rsidR="00D2700F" w:rsidRDefault="00000000" w:rsidP="00AD7AE6">
                <w:pPr>
                  <w:jc w:val="right"/>
                </w:pPr>
                <w:r>
                  <w:t>47,266,206.34</w:t>
                </w:r>
              </w:p>
            </w:tc>
          </w:tr>
          <w:tr w:rsidR="00AD7AE6" w14:paraId="6A8C48FF"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6CAD502E" w14:textId="77777777" w:rsidR="00D2700F" w:rsidRDefault="00000000" w:rsidP="00AD7AE6">
                <w:pPr>
                  <w:ind w:firstLineChars="100" w:firstLine="210"/>
                </w:pPr>
                <w:r>
                  <w:rPr>
                    <w:rFonts w:hint="eastAsia"/>
                  </w:rPr>
                  <w:t>加：营业外收入</w:t>
                </w:r>
              </w:p>
            </w:tc>
            <w:tc>
              <w:tcPr>
                <w:tcW w:w="1285" w:type="pct"/>
                <w:tcBorders>
                  <w:top w:val="outset" w:sz="4" w:space="0" w:color="auto"/>
                  <w:left w:val="outset" w:sz="4" w:space="0" w:color="auto"/>
                  <w:bottom w:val="outset" w:sz="4" w:space="0" w:color="auto"/>
                  <w:right w:val="outset" w:sz="4" w:space="0" w:color="auto"/>
                </w:tcBorders>
                <w:vAlign w:val="center"/>
              </w:tcPr>
              <w:p w14:paraId="4FE9D392" w14:textId="4D88864D" w:rsidR="00D2700F" w:rsidRDefault="00D2700F" w:rsidP="00AD7AE6">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8666061" w14:textId="25DF8291" w:rsidR="00D2700F" w:rsidRDefault="00000000" w:rsidP="00AD7AE6">
                <w:pPr>
                  <w:jc w:val="right"/>
                </w:pPr>
                <w:r>
                  <w:t>797,287.67</w:t>
                </w:r>
              </w:p>
            </w:tc>
          </w:tr>
          <w:tr w:rsidR="00AD7AE6" w14:paraId="63F6942D"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22D93DB9" w14:textId="77777777" w:rsidR="00D2700F" w:rsidRDefault="00000000" w:rsidP="00AD7AE6">
                <w:pPr>
                  <w:ind w:firstLineChars="100" w:firstLine="210"/>
                </w:pPr>
                <w:r>
                  <w:rPr>
                    <w:rFonts w:hint="eastAsia"/>
                  </w:rPr>
                  <w:t>减：营业外支出</w:t>
                </w:r>
              </w:p>
            </w:tc>
            <w:tc>
              <w:tcPr>
                <w:tcW w:w="1285" w:type="pct"/>
                <w:tcBorders>
                  <w:top w:val="outset" w:sz="4" w:space="0" w:color="auto"/>
                  <w:left w:val="outset" w:sz="4" w:space="0" w:color="auto"/>
                  <w:bottom w:val="outset" w:sz="4" w:space="0" w:color="auto"/>
                  <w:right w:val="outset" w:sz="4" w:space="0" w:color="auto"/>
                </w:tcBorders>
                <w:vAlign w:val="center"/>
              </w:tcPr>
              <w:p w14:paraId="0321A8F2" w14:textId="0AA0BC89" w:rsidR="00D2700F" w:rsidRDefault="00000000" w:rsidP="00AD7AE6">
                <w:pPr>
                  <w:jc w:val="right"/>
                </w:pPr>
                <w:r>
                  <w:t>7,007.82</w:t>
                </w:r>
              </w:p>
            </w:tc>
            <w:tc>
              <w:tcPr>
                <w:tcW w:w="1227" w:type="pct"/>
                <w:tcBorders>
                  <w:top w:val="outset" w:sz="4" w:space="0" w:color="auto"/>
                  <w:left w:val="outset" w:sz="4" w:space="0" w:color="auto"/>
                  <w:bottom w:val="outset" w:sz="4" w:space="0" w:color="auto"/>
                  <w:right w:val="outset" w:sz="4" w:space="0" w:color="auto"/>
                </w:tcBorders>
                <w:vAlign w:val="center"/>
              </w:tcPr>
              <w:p w14:paraId="3D5AEB03" w14:textId="536D8EAA" w:rsidR="00D2700F" w:rsidRDefault="00000000" w:rsidP="00AD7AE6">
                <w:pPr>
                  <w:jc w:val="right"/>
                </w:pPr>
                <w:r>
                  <w:t>104,607.37</w:t>
                </w:r>
              </w:p>
            </w:tc>
          </w:tr>
          <w:tr w:rsidR="00AD7AE6" w14:paraId="7FFCEC47"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059F7B23" w14:textId="7455C3E0" w:rsidR="00D2700F" w:rsidRDefault="00000000" w:rsidP="00AD7AE6">
                <w:pPr>
                  <w:ind w:left="-19"/>
                </w:pPr>
                <w:r>
                  <w:rPr>
                    <w:rFonts w:hint="eastAsia"/>
                  </w:rPr>
                  <w:t>三、利润总额（亏损总额以“</w:t>
                </w:r>
                <w:r>
                  <w:t>-</w:t>
                </w:r>
                <w:r>
                  <w:rPr>
                    <w:rFonts w:hint="eastAsia"/>
                  </w:rP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524399B2" w14:textId="2D06E0C2" w:rsidR="00D2700F" w:rsidRDefault="00000000" w:rsidP="00AD7AE6">
                <w:pPr>
                  <w:jc w:val="right"/>
                </w:pPr>
                <w:r>
                  <w:t>57,118,416.74</w:t>
                </w:r>
              </w:p>
            </w:tc>
            <w:tc>
              <w:tcPr>
                <w:tcW w:w="1227" w:type="pct"/>
                <w:tcBorders>
                  <w:top w:val="outset" w:sz="4" w:space="0" w:color="auto"/>
                  <w:left w:val="outset" w:sz="4" w:space="0" w:color="auto"/>
                  <w:bottom w:val="outset" w:sz="4" w:space="0" w:color="auto"/>
                  <w:right w:val="outset" w:sz="4" w:space="0" w:color="auto"/>
                </w:tcBorders>
                <w:vAlign w:val="center"/>
              </w:tcPr>
              <w:p w14:paraId="066C3369" w14:textId="7BE93383" w:rsidR="00D2700F" w:rsidRDefault="00000000" w:rsidP="00AD7AE6">
                <w:pPr>
                  <w:jc w:val="right"/>
                </w:pPr>
                <w:r>
                  <w:t>47,958,886.64</w:t>
                </w:r>
              </w:p>
            </w:tc>
          </w:tr>
          <w:tr w:rsidR="00AD7AE6" w14:paraId="5DBF8695"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25015548" w14:textId="77777777" w:rsidR="00D2700F" w:rsidRDefault="00000000" w:rsidP="00AD7AE6">
                <w:pPr>
                  <w:ind w:left="-19" w:firstLineChars="200" w:firstLine="420"/>
                </w:pPr>
                <w:r>
                  <w:rPr>
                    <w:rFonts w:hint="eastAsia"/>
                  </w:rPr>
                  <w:t>减：所得税费用</w:t>
                </w:r>
              </w:p>
            </w:tc>
            <w:tc>
              <w:tcPr>
                <w:tcW w:w="1285" w:type="pct"/>
                <w:tcBorders>
                  <w:top w:val="outset" w:sz="4" w:space="0" w:color="auto"/>
                  <w:left w:val="outset" w:sz="4" w:space="0" w:color="auto"/>
                  <w:bottom w:val="outset" w:sz="4" w:space="0" w:color="auto"/>
                  <w:right w:val="outset" w:sz="4" w:space="0" w:color="auto"/>
                </w:tcBorders>
                <w:vAlign w:val="center"/>
              </w:tcPr>
              <w:p w14:paraId="3F317DCD" w14:textId="3C6A1BE8" w:rsidR="00D2700F" w:rsidRDefault="00000000" w:rsidP="00AD7AE6">
                <w:pPr>
                  <w:jc w:val="right"/>
                </w:pPr>
                <w:r>
                  <w:t>7,005,331.92</w:t>
                </w:r>
              </w:p>
            </w:tc>
            <w:tc>
              <w:tcPr>
                <w:tcW w:w="1227" w:type="pct"/>
                <w:tcBorders>
                  <w:top w:val="outset" w:sz="4" w:space="0" w:color="auto"/>
                  <w:left w:val="outset" w:sz="4" w:space="0" w:color="auto"/>
                  <w:bottom w:val="outset" w:sz="4" w:space="0" w:color="auto"/>
                  <w:right w:val="outset" w:sz="4" w:space="0" w:color="auto"/>
                </w:tcBorders>
                <w:vAlign w:val="center"/>
              </w:tcPr>
              <w:p w14:paraId="68B408B9" w14:textId="4DBD5BBD" w:rsidR="00D2700F" w:rsidRDefault="00000000" w:rsidP="00AD7AE6">
                <w:pPr>
                  <w:jc w:val="right"/>
                </w:pPr>
                <w:r>
                  <w:t>7,188,129.16</w:t>
                </w:r>
              </w:p>
            </w:tc>
          </w:tr>
          <w:tr w:rsidR="00AD7AE6" w14:paraId="386B2652"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79AF91E" w14:textId="109C7A08" w:rsidR="00D2700F" w:rsidRDefault="00000000" w:rsidP="00AD7AE6">
                <w:pPr>
                  <w:ind w:left="-19"/>
                </w:pPr>
                <w:r>
                  <w:rPr>
                    <w:rFonts w:hint="eastAsia"/>
                  </w:rPr>
                  <w:t>四、净利润（净亏损以“</w:t>
                </w:r>
                <w:r>
                  <w:t>-</w:t>
                </w:r>
                <w:r>
                  <w:rPr>
                    <w:rFonts w:hint="eastAsia"/>
                  </w:rPr>
                  <w:t>”号填列）</w:t>
                </w:r>
              </w:p>
            </w:tc>
            <w:tc>
              <w:tcPr>
                <w:tcW w:w="1285" w:type="pct"/>
                <w:tcBorders>
                  <w:top w:val="outset" w:sz="4" w:space="0" w:color="auto"/>
                  <w:left w:val="outset" w:sz="4" w:space="0" w:color="auto"/>
                  <w:bottom w:val="outset" w:sz="4" w:space="0" w:color="auto"/>
                  <w:right w:val="outset" w:sz="4" w:space="0" w:color="auto"/>
                </w:tcBorders>
                <w:vAlign w:val="center"/>
              </w:tcPr>
              <w:p w14:paraId="2F53B876" w14:textId="74752DEF" w:rsidR="00D2700F" w:rsidRDefault="00000000" w:rsidP="00AD7AE6">
                <w:pPr>
                  <w:jc w:val="right"/>
                </w:pPr>
                <w:r>
                  <w:t>50,113,084.82</w:t>
                </w:r>
              </w:p>
            </w:tc>
            <w:tc>
              <w:tcPr>
                <w:tcW w:w="1227" w:type="pct"/>
                <w:tcBorders>
                  <w:top w:val="outset" w:sz="4" w:space="0" w:color="auto"/>
                  <w:left w:val="outset" w:sz="4" w:space="0" w:color="auto"/>
                  <w:bottom w:val="outset" w:sz="4" w:space="0" w:color="auto"/>
                  <w:right w:val="outset" w:sz="4" w:space="0" w:color="auto"/>
                </w:tcBorders>
                <w:vAlign w:val="center"/>
              </w:tcPr>
              <w:p w14:paraId="39D84210" w14:textId="4E702694" w:rsidR="00D2700F" w:rsidRDefault="00000000" w:rsidP="00AD7AE6">
                <w:pPr>
                  <w:jc w:val="right"/>
                </w:pPr>
                <w:r>
                  <w:t>40,770,757.48</w:t>
                </w:r>
              </w:p>
            </w:tc>
          </w:tr>
          <w:tr w:rsidR="003029FE" w14:paraId="56578F60"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01A9EEB6" w14:textId="77777777" w:rsidR="00D2700F" w:rsidRDefault="00000000" w:rsidP="003029FE">
                <w:pPr>
                  <w:ind w:firstLineChars="108" w:firstLine="227"/>
                </w:pPr>
                <w:r>
                  <w:rPr>
                    <w:rFonts w:hint="eastAsia"/>
                  </w:rPr>
                  <w:t>（一）</w:t>
                </w:r>
                <w:r>
                  <w:t>持续经营净利润（净亏损以“－”号填列）</w:t>
                </w:r>
              </w:p>
            </w:tc>
            <w:tc>
              <w:tcPr>
                <w:tcW w:w="1285" w:type="pct"/>
                <w:tcBorders>
                  <w:top w:val="outset" w:sz="4" w:space="0" w:color="auto"/>
                  <w:left w:val="outset" w:sz="4" w:space="0" w:color="auto"/>
                  <w:bottom w:val="outset" w:sz="4" w:space="0" w:color="auto"/>
                  <w:right w:val="outset" w:sz="4" w:space="0" w:color="auto"/>
                </w:tcBorders>
                <w:vAlign w:val="center"/>
              </w:tcPr>
              <w:p w14:paraId="6F376434" w14:textId="1E1BBF20" w:rsidR="00D2700F" w:rsidRDefault="00000000" w:rsidP="003029FE">
                <w:pPr>
                  <w:jc w:val="right"/>
                </w:pPr>
                <w:r>
                  <w:t>50,113,084.82</w:t>
                </w:r>
              </w:p>
            </w:tc>
            <w:tc>
              <w:tcPr>
                <w:tcW w:w="1227" w:type="pct"/>
                <w:tcBorders>
                  <w:top w:val="outset" w:sz="4" w:space="0" w:color="auto"/>
                  <w:left w:val="outset" w:sz="4" w:space="0" w:color="auto"/>
                  <w:bottom w:val="outset" w:sz="4" w:space="0" w:color="auto"/>
                  <w:right w:val="outset" w:sz="4" w:space="0" w:color="auto"/>
                </w:tcBorders>
                <w:vAlign w:val="center"/>
              </w:tcPr>
              <w:p w14:paraId="3B0BFF8D" w14:textId="297FF595" w:rsidR="00D2700F" w:rsidRDefault="00000000" w:rsidP="003029FE">
                <w:pPr>
                  <w:jc w:val="right"/>
                </w:pPr>
                <w:r>
                  <w:t>40,770,757.48</w:t>
                </w:r>
              </w:p>
            </w:tc>
          </w:tr>
          <w:tr w:rsidR="003029FE" w14:paraId="1552C550"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782436D4" w14:textId="77777777" w:rsidR="00D2700F" w:rsidRDefault="00000000" w:rsidP="003029FE">
                <w:pPr>
                  <w:ind w:firstLineChars="108" w:firstLine="227"/>
                </w:pPr>
                <w:r>
                  <w:rPr>
                    <w:rFonts w:hint="eastAsia"/>
                  </w:rPr>
                  <w:t>（二）终止经营净利润（净亏损以“－”号填列）</w:t>
                </w:r>
              </w:p>
            </w:tc>
            <w:tc>
              <w:tcPr>
                <w:tcW w:w="1285" w:type="pct"/>
                <w:tcBorders>
                  <w:top w:val="outset" w:sz="4" w:space="0" w:color="auto"/>
                  <w:left w:val="outset" w:sz="4" w:space="0" w:color="auto"/>
                  <w:bottom w:val="outset" w:sz="4" w:space="0" w:color="auto"/>
                  <w:right w:val="outset" w:sz="4" w:space="0" w:color="auto"/>
                </w:tcBorders>
              </w:tcPr>
              <w:p w14:paraId="205864DE"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tcPr>
              <w:p w14:paraId="7A226A3E" w14:textId="77777777" w:rsidR="00D2700F" w:rsidRDefault="00D2700F" w:rsidP="003029FE">
                <w:pPr>
                  <w:jc w:val="right"/>
                </w:pPr>
              </w:p>
            </w:tc>
          </w:tr>
          <w:tr w:rsidR="003029FE" w14:paraId="2D58FF18"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23683A0C" w14:textId="77777777" w:rsidR="00D2700F" w:rsidRDefault="00000000" w:rsidP="003029FE">
                <w:pPr>
                  <w:ind w:leftChars="-19" w:hangingChars="19" w:hanging="40"/>
                </w:pPr>
                <w:r>
                  <w:rPr>
                    <w:rFonts w:hint="eastAsia"/>
                  </w:rPr>
                  <w:t>五、其他综合收益的税后净额</w:t>
                </w:r>
              </w:p>
            </w:tc>
            <w:tc>
              <w:tcPr>
                <w:tcW w:w="1285" w:type="pct"/>
                <w:tcBorders>
                  <w:top w:val="outset" w:sz="4" w:space="0" w:color="auto"/>
                  <w:left w:val="outset" w:sz="4" w:space="0" w:color="auto"/>
                  <w:bottom w:val="outset" w:sz="4" w:space="0" w:color="auto"/>
                  <w:right w:val="outset" w:sz="4" w:space="0" w:color="auto"/>
                </w:tcBorders>
                <w:vAlign w:val="center"/>
              </w:tcPr>
              <w:p w14:paraId="7087A9BC" w14:textId="661A8025"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1F878729" w14:textId="27F8E86E" w:rsidR="00D2700F" w:rsidRDefault="00000000" w:rsidP="003029FE">
                <w:pPr>
                  <w:jc w:val="right"/>
                </w:pPr>
                <w:r>
                  <w:t>-574,060.06</w:t>
                </w:r>
              </w:p>
            </w:tc>
          </w:tr>
          <w:tr w:rsidR="003029FE" w14:paraId="01386EF0"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4A3F1555" w14:textId="77777777" w:rsidR="00D2700F" w:rsidRDefault="00000000" w:rsidP="003029FE">
                <w:pPr>
                  <w:ind w:firstLineChars="100" w:firstLine="210"/>
                </w:pPr>
                <w:r>
                  <w:rPr>
                    <w:rFonts w:hint="eastAsia"/>
                  </w:rPr>
                  <w:t>（一）不能重分类进损益的其他综合收益</w:t>
                </w:r>
              </w:p>
            </w:tc>
            <w:tc>
              <w:tcPr>
                <w:tcW w:w="1285" w:type="pct"/>
                <w:tcBorders>
                  <w:top w:val="outset" w:sz="4" w:space="0" w:color="auto"/>
                  <w:left w:val="outset" w:sz="4" w:space="0" w:color="auto"/>
                  <w:bottom w:val="outset" w:sz="4" w:space="0" w:color="auto"/>
                  <w:right w:val="outset" w:sz="4" w:space="0" w:color="auto"/>
                </w:tcBorders>
                <w:vAlign w:val="center"/>
              </w:tcPr>
              <w:p w14:paraId="71224102" w14:textId="21B2FB03"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4A24CF7B" w14:textId="6A546752" w:rsidR="00D2700F" w:rsidRDefault="00D2700F" w:rsidP="003029FE">
                <w:pPr>
                  <w:jc w:val="right"/>
                </w:pPr>
              </w:p>
            </w:tc>
          </w:tr>
          <w:tr w:rsidR="003029FE" w14:paraId="4514470F"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6D04AB13" w14:textId="77777777" w:rsidR="00D2700F" w:rsidRDefault="00000000" w:rsidP="003029FE">
                <w:pPr>
                  <w:ind w:firstLineChars="200" w:firstLine="420"/>
                </w:pPr>
                <w:r>
                  <w:t>1.重新计量设定受益计划变动额</w:t>
                </w:r>
              </w:p>
            </w:tc>
            <w:tc>
              <w:tcPr>
                <w:tcW w:w="1285" w:type="pct"/>
                <w:tcBorders>
                  <w:top w:val="outset" w:sz="4" w:space="0" w:color="auto"/>
                  <w:left w:val="outset" w:sz="4" w:space="0" w:color="auto"/>
                  <w:bottom w:val="outset" w:sz="4" w:space="0" w:color="auto"/>
                  <w:right w:val="outset" w:sz="4" w:space="0" w:color="auto"/>
                </w:tcBorders>
                <w:vAlign w:val="center"/>
              </w:tcPr>
              <w:p w14:paraId="6723F974"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A25BEC4" w14:textId="77777777" w:rsidR="00D2700F" w:rsidRDefault="00D2700F" w:rsidP="003029FE">
                <w:pPr>
                  <w:jc w:val="right"/>
                </w:pPr>
              </w:p>
            </w:tc>
          </w:tr>
          <w:tr w:rsidR="003029FE" w14:paraId="5F533829"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35F6ECD5" w14:textId="77777777" w:rsidR="00D2700F" w:rsidRDefault="00000000" w:rsidP="003029FE">
                <w:pPr>
                  <w:ind w:firstLineChars="200" w:firstLine="420"/>
                </w:pPr>
                <w:r>
                  <w:t>2.权益法下不能转损益的其他综合收益</w:t>
                </w:r>
              </w:p>
            </w:tc>
            <w:tc>
              <w:tcPr>
                <w:tcW w:w="1285" w:type="pct"/>
                <w:tcBorders>
                  <w:top w:val="outset" w:sz="4" w:space="0" w:color="auto"/>
                  <w:left w:val="outset" w:sz="4" w:space="0" w:color="auto"/>
                  <w:bottom w:val="outset" w:sz="4" w:space="0" w:color="auto"/>
                  <w:right w:val="outset" w:sz="4" w:space="0" w:color="auto"/>
                </w:tcBorders>
                <w:vAlign w:val="center"/>
              </w:tcPr>
              <w:p w14:paraId="5CE86DCF"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5BC99482" w14:textId="77777777" w:rsidR="00D2700F" w:rsidRDefault="00D2700F" w:rsidP="003029FE">
                <w:pPr>
                  <w:jc w:val="right"/>
                </w:pPr>
              </w:p>
            </w:tc>
          </w:tr>
          <w:tr w:rsidR="003029FE" w14:paraId="639EBEB5"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69E5D2E" w14:textId="77777777" w:rsidR="00D2700F" w:rsidRDefault="00000000" w:rsidP="003029FE">
                <w:pPr>
                  <w:ind w:firstLineChars="200" w:firstLine="420"/>
                </w:pPr>
                <w:r>
                  <w:t>3.其他权益工具投资公允价值变动</w:t>
                </w:r>
              </w:p>
            </w:tc>
            <w:tc>
              <w:tcPr>
                <w:tcW w:w="1285" w:type="pct"/>
                <w:tcBorders>
                  <w:top w:val="outset" w:sz="4" w:space="0" w:color="auto"/>
                  <w:left w:val="outset" w:sz="4" w:space="0" w:color="auto"/>
                  <w:bottom w:val="outset" w:sz="4" w:space="0" w:color="auto"/>
                  <w:right w:val="outset" w:sz="4" w:space="0" w:color="auto"/>
                </w:tcBorders>
                <w:vAlign w:val="center"/>
              </w:tcPr>
              <w:p w14:paraId="546970D9"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C1B0514" w14:textId="77777777" w:rsidR="00D2700F" w:rsidRDefault="00D2700F" w:rsidP="003029FE">
                <w:pPr>
                  <w:jc w:val="right"/>
                </w:pPr>
              </w:p>
            </w:tc>
          </w:tr>
          <w:tr w:rsidR="003029FE" w14:paraId="498E069F"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5C071C10" w14:textId="77777777" w:rsidR="00D2700F" w:rsidRDefault="00000000" w:rsidP="003029FE">
                <w:pPr>
                  <w:ind w:firstLineChars="200" w:firstLine="420"/>
                </w:pPr>
                <w:r>
                  <w:t>4.企业自身信用风险公允价值变动</w:t>
                </w:r>
              </w:p>
            </w:tc>
            <w:tc>
              <w:tcPr>
                <w:tcW w:w="1285" w:type="pct"/>
                <w:tcBorders>
                  <w:top w:val="outset" w:sz="4" w:space="0" w:color="auto"/>
                  <w:left w:val="outset" w:sz="4" w:space="0" w:color="auto"/>
                  <w:bottom w:val="outset" w:sz="4" w:space="0" w:color="auto"/>
                  <w:right w:val="outset" w:sz="4" w:space="0" w:color="auto"/>
                </w:tcBorders>
                <w:vAlign w:val="center"/>
              </w:tcPr>
              <w:p w14:paraId="17CC8AC0"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1CF3A1AC" w14:textId="77777777" w:rsidR="00D2700F" w:rsidRDefault="00D2700F" w:rsidP="003029FE">
                <w:pPr>
                  <w:jc w:val="right"/>
                </w:pPr>
              </w:p>
            </w:tc>
          </w:tr>
          <w:tr w:rsidR="003029FE" w14:paraId="1EA7BBBB"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68A0D202" w14:textId="77777777" w:rsidR="00D2700F" w:rsidRDefault="00000000" w:rsidP="003029FE">
                <w:pPr>
                  <w:ind w:firstLineChars="100" w:firstLine="210"/>
                </w:pPr>
                <w:r>
                  <w:rPr>
                    <w:rFonts w:hint="eastAsia"/>
                  </w:rPr>
                  <w:t>（二）将重分类进损益的其他综合收益</w:t>
                </w:r>
              </w:p>
            </w:tc>
            <w:tc>
              <w:tcPr>
                <w:tcW w:w="1285" w:type="pct"/>
                <w:tcBorders>
                  <w:top w:val="outset" w:sz="4" w:space="0" w:color="auto"/>
                  <w:left w:val="outset" w:sz="4" w:space="0" w:color="auto"/>
                  <w:bottom w:val="outset" w:sz="4" w:space="0" w:color="auto"/>
                  <w:right w:val="outset" w:sz="4" w:space="0" w:color="auto"/>
                </w:tcBorders>
                <w:vAlign w:val="center"/>
              </w:tcPr>
              <w:p w14:paraId="7CA5852B" w14:textId="430CAEB3"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74F2B8C8" w14:textId="6E316936" w:rsidR="00D2700F" w:rsidRDefault="00000000" w:rsidP="003029FE">
                <w:pPr>
                  <w:jc w:val="right"/>
                </w:pPr>
                <w:r>
                  <w:t>-574,060.06</w:t>
                </w:r>
              </w:p>
            </w:tc>
          </w:tr>
          <w:tr w:rsidR="003029FE" w14:paraId="0BFD6888"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23D9BE24" w14:textId="77777777" w:rsidR="00D2700F" w:rsidRDefault="00000000" w:rsidP="003029FE">
                <w:pPr>
                  <w:ind w:firstLineChars="200" w:firstLine="420"/>
                </w:pPr>
                <w:r>
                  <w:t>1.权益法下可转损益的其他综合收益</w:t>
                </w:r>
              </w:p>
            </w:tc>
            <w:tc>
              <w:tcPr>
                <w:tcW w:w="1285" w:type="pct"/>
                <w:tcBorders>
                  <w:top w:val="outset" w:sz="4" w:space="0" w:color="auto"/>
                  <w:left w:val="outset" w:sz="4" w:space="0" w:color="auto"/>
                  <w:bottom w:val="outset" w:sz="4" w:space="0" w:color="auto"/>
                  <w:right w:val="outset" w:sz="4" w:space="0" w:color="auto"/>
                </w:tcBorders>
                <w:vAlign w:val="center"/>
              </w:tcPr>
              <w:p w14:paraId="7360304F"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4C2A409B" w14:textId="77777777" w:rsidR="00D2700F" w:rsidRDefault="00D2700F" w:rsidP="003029FE">
                <w:pPr>
                  <w:jc w:val="right"/>
                </w:pPr>
              </w:p>
            </w:tc>
          </w:tr>
          <w:tr w:rsidR="003029FE" w14:paraId="09A62017"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39FE44E" w14:textId="77777777" w:rsidR="00D2700F" w:rsidRDefault="00000000" w:rsidP="003029FE">
                <w:pPr>
                  <w:ind w:firstLineChars="200" w:firstLine="420"/>
                </w:pPr>
                <w:r>
                  <w:t>2.其他债权投资公允价值变动</w:t>
                </w:r>
              </w:p>
            </w:tc>
            <w:tc>
              <w:tcPr>
                <w:tcW w:w="1285" w:type="pct"/>
                <w:tcBorders>
                  <w:top w:val="outset" w:sz="4" w:space="0" w:color="auto"/>
                  <w:left w:val="outset" w:sz="4" w:space="0" w:color="auto"/>
                  <w:bottom w:val="outset" w:sz="4" w:space="0" w:color="auto"/>
                  <w:right w:val="outset" w:sz="4" w:space="0" w:color="auto"/>
                </w:tcBorders>
                <w:vAlign w:val="center"/>
              </w:tcPr>
              <w:p w14:paraId="78062EF8"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2044C77F" w14:textId="77777777" w:rsidR="00D2700F" w:rsidRDefault="00D2700F" w:rsidP="003029FE">
                <w:pPr>
                  <w:jc w:val="right"/>
                </w:pPr>
              </w:p>
            </w:tc>
          </w:tr>
          <w:tr w:rsidR="003029FE" w14:paraId="7546E954"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4529DABC" w14:textId="77777777" w:rsidR="00D2700F" w:rsidRDefault="00000000" w:rsidP="003029FE">
                <w:pPr>
                  <w:ind w:firstLineChars="200" w:firstLine="420"/>
                </w:pPr>
                <w:r>
                  <w:t>3.金融资产重分类计入其他综合收益的金额</w:t>
                </w:r>
              </w:p>
            </w:tc>
            <w:tc>
              <w:tcPr>
                <w:tcW w:w="1285" w:type="pct"/>
                <w:tcBorders>
                  <w:top w:val="outset" w:sz="4" w:space="0" w:color="auto"/>
                  <w:left w:val="outset" w:sz="4" w:space="0" w:color="auto"/>
                  <w:bottom w:val="outset" w:sz="4" w:space="0" w:color="auto"/>
                  <w:right w:val="outset" w:sz="4" w:space="0" w:color="auto"/>
                </w:tcBorders>
                <w:vAlign w:val="center"/>
              </w:tcPr>
              <w:p w14:paraId="71B949F7"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C57899B" w14:textId="77777777" w:rsidR="00D2700F" w:rsidRDefault="00D2700F" w:rsidP="003029FE">
                <w:pPr>
                  <w:jc w:val="right"/>
                </w:pPr>
              </w:p>
            </w:tc>
          </w:tr>
          <w:tr w:rsidR="003029FE" w14:paraId="31925285"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3C723C9E" w14:textId="77777777" w:rsidR="00D2700F" w:rsidRDefault="00000000" w:rsidP="003029FE">
                <w:pPr>
                  <w:ind w:firstLineChars="200" w:firstLine="420"/>
                </w:pPr>
                <w:r>
                  <w:t>4.其他债权投资信用减值准备</w:t>
                </w:r>
              </w:p>
            </w:tc>
            <w:tc>
              <w:tcPr>
                <w:tcW w:w="1285" w:type="pct"/>
                <w:tcBorders>
                  <w:top w:val="outset" w:sz="4" w:space="0" w:color="auto"/>
                  <w:left w:val="outset" w:sz="4" w:space="0" w:color="auto"/>
                  <w:bottom w:val="outset" w:sz="4" w:space="0" w:color="auto"/>
                  <w:right w:val="outset" w:sz="4" w:space="0" w:color="auto"/>
                </w:tcBorders>
                <w:vAlign w:val="center"/>
              </w:tcPr>
              <w:p w14:paraId="058C520B"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73341EE6" w14:textId="77777777" w:rsidR="00D2700F" w:rsidRDefault="00D2700F" w:rsidP="003029FE">
                <w:pPr>
                  <w:jc w:val="right"/>
                </w:pPr>
              </w:p>
            </w:tc>
          </w:tr>
          <w:tr w:rsidR="003029FE" w14:paraId="66DA0702"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5574809F" w14:textId="77777777" w:rsidR="00D2700F" w:rsidRDefault="00000000" w:rsidP="003029FE">
                <w:pPr>
                  <w:ind w:firstLineChars="200" w:firstLine="420"/>
                </w:pPr>
                <w:r>
                  <w:t>5.现金流量套期储备</w:t>
                </w:r>
              </w:p>
            </w:tc>
            <w:tc>
              <w:tcPr>
                <w:tcW w:w="1285" w:type="pct"/>
                <w:tcBorders>
                  <w:top w:val="outset" w:sz="4" w:space="0" w:color="auto"/>
                  <w:left w:val="outset" w:sz="4" w:space="0" w:color="auto"/>
                  <w:bottom w:val="outset" w:sz="4" w:space="0" w:color="auto"/>
                  <w:right w:val="outset" w:sz="4" w:space="0" w:color="auto"/>
                </w:tcBorders>
                <w:vAlign w:val="center"/>
              </w:tcPr>
              <w:p w14:paraId="71773876" w14:textId="5896D0CF"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5BE0BDE" w14:textId="65DE60A8" w:rsidR="00D2700F" w:rsidRDefault="00000000" w:rsidP="003029FE">
                <w:pPr>
                  <w:jc w:val="right"/>
                </w:pPr>
                <w:r>
                  <w:t>-574,060.06</w:t>
                </w:r>
              </w:p>
            </w:tc>
          </w:tr>
          <w:tr w:rsidR="003029FE" w14:paraId="3BE74A0D"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554BBCE1" w14:textId="77777777" w:rsidR="00D2700F" w:rsidRDefault="00000000" w:rsidP="003029FE">
                <w:pPr>
                  <w:ind w:firstLineChars="200" w:firstLine="420"/>
                </w:pPr>
                <w:r>
                  <w:t>6.外币财务报表折算差额</w:t>
                </w:r>
              </w:p>
            </w:tc>
            <w:tc>
              <w:tcPr>
                <w:tcW w:w="1285" w:type="pct"/>
                <w:tcBorders>
                  <w:top w:val="outset" w:sz="4" w:space="0" w:color="auto"/>
                  <w:left w:val="outset" w:sz="4" w:space="0" w:color="auto"/>
                  <w:bottom w:val="outset" w:sz="4" w:space="0" w:color="auto"/>
                  <w:right w:val="outset" w:sz="4" w:space="0" w:color="auto"/>
                </w:tcBorders>
                <w:vAlign w:val="center"/>
              </w:tcPr>
              <w:p w14:paraId="5599E5D2" w14:textId="2CD56F7D"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C127A37" w14:textId="77777777" w:rsidR="00D2700F" w:rsidRDefault="00D2700F" w:rsidP="003029FE">
                <w:pPr>
                  <w:jc w:val="right"/>
                </w:pPr>
              </w:p>
            </w:tc>
          </w:tr>
          <w:tr w:rsidR="003029FE" w14:paraId="7CB07CB0"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3310A5CC" w14:textId="77777777" w:rsidR="00D2700F" w:rsidRDefault="00000000" w:rsidP="003029FE">
                <w:pPr>
                  <w:ind w:firstLineChars="200" w:firstLine="420"/>
                </w:pPr>
                <w:r>
                  <w:t>7.其他</w:t>
                </w:r>
              </w:p>
            </w:tc>
            <w:tc>
              <w:tcPr>
                <w:tcW w:w="1285" w:type="pct"/>
                <w:tcBorders>
                  <w:top w:val="outset" w:sz="4" w:space="0" w:color="auto"/>
                  <w:left w:val="outset" w:sz="4" w:space="0" w:color="auto"/>
                  <w:bottom w:val="outset" w:sz="4" w:space="0" w:color="auto"/>
                  <w:right w:val="outset" w:sz="4" w:space="0" w:color="auto"/>
                </w:tcBorders>
                <w:vAlign w:val="center"/>
              </w:tcPr>
              <w:p w14:paraId="20B54B1E"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60F86BA" w14:textId="77777777" w:rsidR="00D2700F" w:rsidRDefault="00D2700F" w:rsidP="003029FE">
                <w:pPr>
                  <w:jc w:val="right"/>
                </w:pPr>
              </w:p>
            </w:tc>
          </w:tr>
          <w:tr w:rsidR="003029FE" w14:paraId="168FBB00"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19AC5417" w14:textId="77777777" w:rsidR="00D2700F" w:rsidRDefault="00000000" w:rsidP="003029FE">
                <w:pPr>
                  <w:ind w:left="-19"/>
                </w:pPr>
                <w:r>
                  <w:rPr>
                    <w:rFonts w:hint="eastAsia"/>
                  </w:rPr>
                  <w:t>六、综合收益总额</w:t>
                </w:r>
              </w:p>
            </w:tc>
            <w:tc>
              <w:tcPr>
                <w:tcW w:w="1285" w:type="pct"/>
                <w:tcBorders>
                  <w:top w:val="outset" w:sz="4" w:space="0" w:color="auto"/>
                  <w:left w:val="outset" w:sz="4" w:space="0" w:color="auto"/>
                  <w:bottom w:val="outset" w:sz="4" w:space="0" w:color="auto"/>
                  <w:right w:val="outset" w:sz="4" w:space="0" w:color="auto"/>
                </w:tcBorders>
                <w:vAlign w:val="center"/>
              </w:tcPr>
              <w:p w14:paraId="0322BC6B" w14:textId="695B1CA4" w:rsidR="00D2700F" w:rsidRDefault="00000000" w:rsidP="003029FE">
                <w:pPr>
                  <w:jc w:val="right"/>
                </w:pPr>
                <w:r>
                  <w:t>50,113,084.82</w:t>
                </w:r>
              </w:p>
            </w:tc>
            <w:tc>
              <w:tcPr>
                <w:tcW w:w="1227" w:type="pct"/>
                <w:tcBorders>
                  <w:top w:val="outset" w:sz="4" w:space="0" w:color="auto"/>
                  <w:left w:val="outset" w:sz="4" w:space="0" w:color="auto"/>
                  <w:bottom w:val="outset" w:sz="4" w:space="0" w:color="auto"/>
                  <w:right w:val="outset" w:sz="4" w:space="0" w:color="auto"/>
                </w:tcBorders>
                <w:vAlign w:val="center"/>
              </w:tcPr>
              <w:p w14:paraId="66A301FA" w14:textId="6766B60A" w:rsidR="00D2700F" w:rsidRDefault="00000000" w:rsidP="003029FE">
                <w:pPr>
                  <w:jc w:val="right"/>
                </w:pPr>
                <w:r>
                  <w:t>40,196,697.42</w:t>
                </w:r>
              </w:p>
            </w:tc>
          </w:tr>
          <w:tr w:rsidR="003029FE" w14:paraId="4C7A029A" w14:textId="77777777" w:rsidTr="00B86E66">
            <w:sdt>
              <w:sdtPr>
                <w:tag w:val="_PLD_23afd93fd1e24e6693c0a03a38063f85"/>
                <w:id w:val="901188536"/>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1E73686E" w14:textId="3CCF7F94" w:rsidR="00D2700F" w:rsidRDefault="00000000" w:rsidP="003029FE">
                    <w:r>
                      <w:rPr>
                        <w:rFonts w:hint="eastAsia"/>
                      </w:rPr>
                      <w:t>七</w:t>
                    </w:r>
                    <w:r>
                      <w:t>、每股收益：</w:t>
                    </w:r>
                  </w:p>
                </w:tc>
              </w:sdtContent>
            </w:sdt>
          </w:tr>
          <w:tr w:rsidR="003029FE" w14:paraId="24187ADC"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7FC2A216" w14:textId="77777777" w:rsidR="00D2700F" w:rsidRDefault="00000000" w:rsidP="003029FE">
                <w:pPr>
                  <w:ind w:left="-19" w:firstLineChars="200" w:firstLine="420"/>
                </w:pPr>
                <w:r>
                  <w:t>（一）基本每股收益</w:t>
                </w:r>
                <w:r>
                  <w:rPr>
                    <w:rFonts w:hint="eastAsia"/>
                  </w:rPr>
                  <w:t>(元/股)</w:t>
                </w:r>
              </w:p>
            </w:tc>
            <w:tc>
              <w:tcPr>
                <w:tcW w:w="1285" w:type="pct"/>
                <w:tcBorders>
                  <w:top w:val="outset" w:sz="4" w:space="0" w:color="auto"/>
                  <w:left w:val="outset" w:sz="4" w:space="0" w:color="auto"/>
                  <w:bottom w:val="outset" w:sz="4" w:space="0" w:color="auto"/>
                  <w:right w:val="outset" w:sz="4" w:space="0" w:color="auto"/>
                </w:tcBorders>
              </w:tcPr>
              <w:p w14:paraId="68D12585"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tcPr>
              <w:p w14:paraId="3A993F26" w14:textId="77777777" w:rsidR="00D2700F" w:rsidRDefault="00D2700F" w:rsidP="003029FE">
                <w:pPr>
                  <w:jc w:val="right"/>
                </w:pPr>
              </w:p>
            </w:tc>
          </w:tr>
          <w:tr w:rsidR="003029FE" w14:paraId="4454278D" w14:textId="77777777" w:rsidTr="003E3E0E">
            <w:tc>
              <w:tcPr>
                <w:tcW w:w="2488" w:type="pct"/>
                <w:tcBorders>
                  <w:top w:val="outset" w:sz="4" w:space="0" w:color="auto"/>
                  <w:left w:val="outset" w:sz="4" w:space="0" w:color="auto"/>
                  <w:bottom w:val="outset" w:sz="4" w:space="0" w:color="auto"/>
                  <w:right w:val="outset" w:sz="4" w:space="0" w:color="auto"/>
                </w:tcBorders>
                <w:vAlign w:val="center"/>
              </w:tcPr>
              <w:p w14:paraId="5A2E0C88" w14:textId="77777777" w:rsidR="00D2700F" w:rsidRDefault="00000000" w:rsidP="003029FE">
                <w:pPr>
                  <w:ind w:left="-19" w:firstLineChars="200" w:firstLine="420"/>
                </w:pPr>
                <w:r>
                  <w:t>（二）稀释每股收益</w:t>
                </w:r>
                <w:r>
                  <w:rPr>
                    <w:rFonts w:hint="eastAsia"/>
                  </w:rPr>
                  <w:t>(元/股)</w:t>
                </w:r>
              </w:p>
            </w:tc>
            <w:tc>
              <w:tcPr>
                <w:tcW w:w="1285" w:type="pct"/>
                <w:tcBorders>
                  <w:top w:val="outset" w:sz="4" w:space="0" w:color="auto"/>
                  <w:left w:val="outset" w:sz="4" w:space="0" w:color="auto"/>
                  <w:bottom w:val="outset" w:sz="4" w:space="0" w:color="auto"/>
                  <w:right w:val="outset" w:sz="4" w:space="0" w:color="auto"/>
                </w:tcBorders>
              </w:tcPr>
              <w:p w14:paraId="33A3A99B" w14:textId="77777777" w:rsidR="00D2700F" w:rsidRDefault="00D2700F" w:rsidP="003029FE">
                <w:pPr>
                  <w:jc w:val="right"/>
                </w:pPr>
              </w:p>
            </w:tc>
            <w:tc>
              <w:tcPr>
                <w:tcW w:w="1227" w:type="pct"/>
                <w:tcBorders>
                  <w:top w:val="outset" w:sz="4" w:space="0" w:color="auto"/>
                  <w:left w:val="outset" w:sz="4" w:space="0" w:color="auto"/>
                  <w:bottom w:val="outset" w:sz="4" w:space="0" w:color="auto"/>
                  <w:right w:val="outset" w:sz="4" w:space="0" w:color="auto"/>
                </w:tcBorders>
              </w:tcPr>
              <w:p w14:paraId="28AE5DE0" w14:textId="77777777" w:rsidR="00D2700F" w:rsidRDefault="00D2700F" w:rsidP="003029FE">
                <w:pPr>
                  <w:jc w:val="right"/>
                </w:pPr>
              </w:p>
            </w:tc>
          </w:tr>
        </w:tbl>
        <w:p w14:paraId="6B7E2982" w14:textId="77777777" w:rsidR="00D2700F" w:rsidRDefault="00D2700F"/>
        <w:p w14:paraId="620B3F89" w14:textId="1E212B6E" w:rsidR="00D2700F" w:rsidRDefault="00000000">
          <w:pPr>
            <w:snapToGrid w:val="0"/>
            <w:spacing w:line="240" w:lineRule="atLeast"/>
            <w:ind w:rightChars="-73" w:right="-153"/>
          </w:pPr>
          <w:r>
            <w:t>公司负责人</w:t>
          </w:r>
          <w:r>
            <w:rPr>
              <w:rFonts w:hint="eastAsia"/>
            </w:rPr>
            <w:t>：</w:t>
          </w:r>
          <w:sdt>
            <w:sdtPr>
              <w:rPr>
                <w:rFonts w:hint="eastAsia"/>
              </w:rPr>
              <w:alias w:val="公司负责人姓名"/>
              <w:tag w:val="_GBC_d6a7198f8e9a4d319151a688b9711a5c"/>
              <w:id w:val="-516534951"/>
              <w:placeholder>
                <w:docPart w:val="GBC22222222222222222222222222222"/>
              </w:placeholder>
              <w:dataBinding w:prefixMappings="xmlns:clcid-mr='clcid-mr'" w:xpath="/*/clcid-mr:GongSiFuZeRenXingMing[not(@periodRef)]" w:storeItemID="{42DEBF9A-6816-48AE-BADD-E3125C474CD9}"/>
              <w:text/>
            </w:sdtPr>
            <w:sdtContent>
              <w:r w:rsidR="003E3E0E">
                <w:rPr>
                  <w:rFonts w:hint="eastAsia"/>
                </w:rPr>
                <w:t>印志松</w:t>
              </w:r>
            </w:sdtContent>
          </w:sdt>
          <w:r>
            <w:rPr>
              <w:rFonts w:hint="eastAsia"/>
            </w:rPr>
            <w:t xml:space="preserve"> </w:t>
          </w:r>
          <w:r>
            <w:t>主管会计工作负责人</w:t>
          </w:r>
          <w:r>
            <w:rPr>
              <w:rFonts w:hint="eastAsia"/>
            </w:rPr>
            <w:t>：</w:t>
          </w:r>
          <w:sdt>
            <w:sdtPr>
              <w:rPr>
                <w:rFonts w:hint="eastAsia"/>
              </w:rPr>
              <w:alias w:val="主管会计工作负责人姓名"/>
              <w:tag w:val="_GBC_b3be0bf88dfc4227a9df458228c76f25"/>
              <w:id w:val="-1419017479"/>
              <w:placeholder>
                <w:docPart w:val="GBC22222222222222222222222222222"/>
              </w:placeholder>
              <w:dataBinding w:prefixMappings="xmlns:clcid-mr='clcid-mr'" w:xpath="/*/clcid-mr:ZhuGuanKuaiJiGongZuoFuZeRenXingMing[not(@periodRef)]" w:storeItemID="{42DEBF9A-6816-48AE-BADD-E3125C474CD9}"/>
              <w:text/>
            </w:sdtPr>
            <w:sdtContent>
              <w:r w:rsidR="003E3E0E">
                <w:rPr>
                  <w:rFonts w:hint="eastAsia"/>
                </w:rPr>
                <w:t>汪源</w:t>
              </w:r>
            </w:sdtContent>
          </w:sdt>
          <w:r>
            <w:rPr>
              <w:rFonts w:hint="eastAsia"/>
            </w:rPr>
            <w:t xml:space="preserve"> </w:t>
          </w:r>
          <w:r>
            <w:t>会计机构负责人</w:t>
          </w:r>
          <w:r>
            <w:rPr>
              <w:rFonts w:hint="eastAsia"/>
            </w:rPr>
            <w:t>：</w:t>
          </w:r>
          <w:sdt>
            <w:sdtPr>
              <w:rPr>
                <w:rFonts w:hint="eastAsia"/>
              </w:rPr>
              <w:alias w:val="会计机构负责人姓名"/>
              <w:tag w:val="_GBC_913186ce3d024020b422d926a0667b66"/>
              <w:id w:val="-432053967"/>
              <w:placeholder>
                <w:docPart w:val="GBC22222222222222222222222222222"/>
              </w:placeholder>
              <w:dataBinding w:prefixMappings="xmlns:clcid-mr='clcid-mr'" w:xpath="/*/clcid-mr:KuaiJiJiGouFuZeRenXingMing[not(@periodRef)]" w:storeItemID="{42DEBF9A-6816-48AE-BADD-E3125C474CD9}"/>
              <w:text/>
            </w:sdtPr>
            <w:sdtContent>
              <w:r w:rsidR="003E3E0E">
                <w:rPr>
                  <w:rFonts w:hint="eastAsia"/>
                </w:rPr>
                <w:t>邢万里</w:t>
              </w:r>
            </w:sdtContent>
          </w:sdt>
        </w:p>
      </w:sdtContent>
    </w:sdt>
    <w:bookmarkEnd w:id="35" w:displacedByCustomXml="next"/>
    <w:bookmarkStart w:id="36" w:name="_Hlk97912437" w:displacedByCustomXml="next"/>
    <w:sdt>
      <w:sdtPr>
        <w:rPr>
          <w:rFonts w:hint="eastAsia"/>
          <w:b/>
          <w:bCs/>
        </w:rPr>
        <w:tag w:val="_SEC_1065862e637b42b09f704b11894d6f2f"/>
        <w:id w:val="919997794"/>
        <w:placeholder>
          <w:docPart w:val="GBC22222222222222222222222222222"/>
        </w:placeholder>
      </w:sdtPr>
      <w:sdtEndPr>
        <w:rPr>
          <w:rFonts w:hint="default"/>
          <w:b w:val="0"/>
          <w:bCs w:val="0"/>
        </w:rPr>
      </w:sdtEndPr>
      <w:sdtContent>
        <w:p w14:paraId="2C62680A" w14:textId="04304944" w:rsidR="00D2700F" w:rsidRDefault="00000000">
          <w:pPr>
            <w:spacing w:line="360" w:lineRule="auto"/>
            <w:jc w:val="center"/>
            <w:outlineLvl w:val="2"/>
            <w:rPr>
              <w:b/>
              <w:bCs/>
            </w:rPr>
          </w:pPr>
          <w:r>
            <w:rPr>
              <w:rFonts w:hint="eastAsia"/>
              <w:b/>
              <w:bCs/>
            </w:rPr>
            <w:t>母公司</w:t>
          </w:r>
          <w:r>
            <w:rPr>
              <w:b/>
              <w:bCs/>
            </w:rPr>
            <w:t>现金流量表</w:t>
          </w:r>
        </w:p>
        <w:p w14:paraId="563E07B2" w14:textId="3D13522C" w:rsidR="00D2700F" w:rsidRDefault="00000000">
          <w:pPr>
            <w:jc w:val="center"/>
          </w:pPr>
          <w:r>
            <w:t>2024年</w:t>
          </w:r>
          <w:r>
            <w:rPr>
              <w:rFonts w:hint="eastAsia"/>
            </w:rPr>
            <w:t>1—3</w:t>
          </w:r>
          <w:r>
            <w:t>月</w:t>
          </w:r>
        </w:p>
        <w:p w14:paraId="24BA1D1E" w14:textId="77777777" w:rsidR="00D2700F" w:rsidRDefault="00000000">
          <w:pPr>
            <w:rPr>
              <w:b/>
              <w:bCs/>
            </w:rPr>
          </w:pPr>
          <w:r>
            <w:rPr>
              <w:rFonts w:hint="eastAsia"/>
            </w:rPr>
            <w:t>编制单位：</w:t>
          </w:r>
          <w:sdt>
            <w:sdtPr>
              <w:rPr>
                <w:rFonts w:hint="eastAsia"/>
              </w:rPr>
              <w:alias w:val="公司法定中文名称"/>
              <w:tag w:val="_GBC_ccd8878d0865497fbb658fb7d46e6628"/>
              <w:id w:val="-1468188616"/>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中国中材国际工程股份有限公司</w:t>
              </w:r>
            </w:sdtContent>
          </w:sdt>
        </w:p>
        <w:p w14:paraId="12FBDF7E" w14:textId="77777777" w:rsidR="00D2700F" w:rsidRDefault="00000000">
          <w:pPr>
            <w:wordWrap w:val="0"/>
            <w:jc w:val="right"/>
          </w:pPr>
          <w:r>
            <w:t>单位</w:t>
          </w:r>
          <w:r>
            <w:rPr>
              <w:rFonts w:hint="eastAsia"/>
            </w:rPr>
            <w:t>：</w:t>
          </w:r>
          <w:sdt>
            <w:sdtPr>
              <w:rPr>
                <w:rFonts w:hint="eastAsia"/>
              </w:rPr>
              <w:alias w:val="单位_现金流量表"/>
              <w:tag w:val="_GBC_92471741f06e417eae1e7f49de7c0e38"/>
              <w:id w:val="5422629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4754ba21d26c48b5921969864061e2ec"/>
              <w:id w:val="17332710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0be4bbab57ce41a2a78d51908d5922f4"/>
              <w:id w:val="-741175611"/>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2552"/>
            <w:gridCol w:w="2165"/>
          </w:tblGrid>
          <w:tr w:rsidR="00F80B79" w14:paraId="7F1167ED" w14:textId="77777777" w:rsidTr="006E7922">
            <w:tc>
              <w:tcPr>
                <w:tcW w:w="2327" w:type="pct"/>
                <w:tcBorders>
                  <w:top w:val="outset" w:sz="4" w:space="0" w:color="auto"/>
                  <w:left w:val="outset" w:sz="4" w:space="0" w:color="auto"/>
                  <w:bottom w:val="outset" w:sz="4" w:space="0" w:color="auto"/>
                  <w:right w:val="outset" w:sz="4" w:space="0" w:color="auto"/>
                </w:tcBorders>
              </w:tcPr>
              <w:sdt>
                <w:sdtPr>
                  <w:rPr>
                    <w:rFonts w:hint="eastAsia"/>
                    <w:b/>
                  </w:rPr>
                  <w:tag w:val="_PLD_12761eb837e54e228041162d1e82d1ac"/>
                  <w:id w:val="2145689787"/>
                </w:sdtPr>
                <w:sdtContent>
                  <w:p w14:paraId="63B9A536" w14:textId="77777777" w:rsidR="00D2700F" w:rsidRDefault="00000000">
                    <w:pPr>
                      <w:jc w:val="center"/>
                      <w:rPr>
                        <w:b/>
                      </w:rPr>
                    </w:pPr>
                    <w:r>
                      <w:rPr>
                        <w:rFonts w:hint="eastAsia"/>
                        <w:b/>
                      </w:rPr>
                      <w:t>项目</w:t>
                    </w:r>
                  </w:p>
                </w:sdtContent>
              </w:sdt>
            </w:tc>
            <w:tc>
              <w:tcPr>
                <w:tcW w:w="1446" w:type="pct"/>
                <w:tcBorders>
                  <w:top w:val="outset" w:sz="4" w:space="0" w:color="auto"/>
                  <w:left w:val="outset" w:sz="4" w:space="0" w:color="auto"/>
                  <w:bottom w:val="outset" w:sz="4" w:space="0" w:color="auto"/>
                  <w:right w:val="outset" w:sz="4" w:space="0" w:color="auto"/>
                </w:tcBorders>
              </w:tcPr>
              <w:sdt>
                <w:sdtPr>
                  <w:rPr>
                    <w:rFonts w:hint="eastAsia"/>
                    <w:b/>
                  </w:rPr>
                  <w:tag w:val="_PLD_bd7e6bdac1004d3ea30b1476965c871a"/>
                  <w:id w:val="-1961024403"/>
                </w:sdtPr>
                <w:sdtContent>
                  <w:p w14:paraId="6403EA8C" w14:textId="39FCDC39" w:rsidR="00D2700F" w:rsidRDefault="00000000">
                    <w:pPr>
                      <w:autoSpaceDE w:val="0"/>
                      <w:autoSpaceDN w:val="0"/>
                      <w:adjustRightInd w:val="0"/>
                      <w:jc w:val="center"/>
                      <w:rPr>
                        <w:b/>
                      </w:rPr>
                    </w:pPr>
                    <w:r>
                      <w:rPr>
                        <w:b/>
                      </w:rPr>
                      <w:t>2024年第一季度</w:t>
                    </w:r>
                  </w:p>
                </w:sdtContent>
              </w:sdt>
            </w:tc>
            <w:tc>
              <w:tcPr>
                <w:tcW w:w="1227" w:type="pct"/>
                <w:tcBorders>
                  <w:top w:val="outset" w:sz="4" w:space="0" w:color="auto"/>
                  <w:left w:val="outset" w:sz="4" w:space="0" w:color="auto"/>
                  <w:bottom w:val="outset" w:sz="4" w:space="0" w:color="auto"/>
                  <w:right w:val="outset" w:sz="4" w:space="0" w:color="auto"/>
                </w:tcBorders>
              </w:tcPr>
              <w:sdt>
                <w:sdtPr>
                  <w:rPr>
                    <w:rFonts w:hint="eastAsia"/>
                    <w:b/>
                  </w:rPr>
                  <w:tag w:val="_PLD_2db0a97472a04f9cad8ffd808417a7f3"/>
                  <w:id w:val="-968979269"/>
                </w:sdtPr>
                <w:sdtContent>
                  <w:p w14:paraId="0549E636" w14:textId="4A8FFBAC" w:rsidR="00D2700F" w:rsidRDefault="00000000">
                    <w:pPr>
                      <w:autoSpaceDE w:val="0"/>
                      <w:autoSpaceDN w:val="0"/>
                      <w:adjustRightInd w:val="0"/>
                      <w:jc w:val="center"/>
                      <w:rPr>
                        <w:b/>
                      </w:rPr>
                    </w:pPr>
                    <w:r>
                      <w:rPr>
                        <w:b/>
                      </w:rPr>
                      <w:t>2023年第一季度</w:t>
                    </w:r>
                  </w:p>
                </w:sdtContent>
              </w:sdt>
            </w:tc>
          </w:tr>
          <w:tr w:rsidR="00F80B79" w14:paraId="67BD465A" w14:textId="77777777" w:rsidTr="00B86E66">
            <w:sdt>
              <w:sdtPr>
                <w:tag w:val="_PLD_24eb7f9121c34953add0cb32d80cd2cc"/>
                <w:id w:val="1352761551"/>
              </w:sdtPr>
              <w:sdtContent>
                <w:tc>
                  <w:tcPr>
                    <w:tcW w:w="5000" w:type="pct"/>
                    <w:gridSpan w:val="3"/>
                    <w:tcBorders>
                      <w:top w:val="outset" w:sz="4" w:space="0" w:color="auto"/>
                      <w:left w:val="outset" w:sz="4" w:space="0" w:color="auto"/>
                      <w:bottom w:val="outset" w:sz="4" w:space="0" w:color="auto"/>
                      <w:right w:val="outset" w:sz="4" w:space="0" w:color="auto"/>
                    </w:tcBorders>
                  </w:tcPr>
                  <w:p w14:paraId="7AECC137" w14:textId="0F1B3C02" w:rsidR="00D2700F" w:rsidRDefault="00000000">
                    <w:r>
                      <w:rPr>
                        <w:rFonts w:hint="eastAsia"/>
                        <w:b/>
                        <w:bCs/>
                      </w:rPr>
                      <w:t>一、经营活动产生的现金流量：</w:t>
                    </w:r>
                  </w:p>
                </w:tc>
              </w:sdtContent>
            </w:sdt>
          </w:tr>
          <w:tr w:rsidR="004E5DFA" w14:paraId="379E18B1" w14:textId="77777777" w:rsidTr="006E7922">
            <w:tc>
              <w:tcPr>
                <w:tcW w:w="2327" w:type="pct"/>
                <w:tcBorders>
                  <w:top w:val="outset" w:sz="4" w:space="0" w:color="auto"/>
                  <w:left w:val="outset" w:sz="4" w:space="0" w:color="auto"/>
                  <w:bottom w:val="outset" w:sz="4" w:space="0" w:color="auto"/>
                  <w:right w:val="outset" w:sz="4" w:space="0" w:color="auto"/>
                </w:tcBorders>
              </w:tcPr>
              <w:p w14:paraId="6340CFC6" w14:textId="77777777" w:rsidR="00D2700F" w:rsidRDefault="00000000" w:rsidP="004E5DFA">
                <w:pPr>
                  <w:ind w:firstLineChars="100" w:firstLine="210"/>
                </w:pPr>
                <w:r>
                  <w:rPr>
                    <w:rFonts w:hint="eastAsia"/>
                  </w:rPr>
                  <w:t>销售商品、提供劳务收到的现金</w:t>
                </w:r>
              </w:p>
            </w:tc>
            <w:tc>
              <w:tcPr>
                <w:tcW w:w="1446" w:type="pct"/>
                <w:tcBorders>
                  <w:top w:val="outset" w:sz="4" w:space="0" w:color="auto"/>
                  <w:left w:val="outset" w:sz="4" w:space="0" w:color="auto"/>
                  <w:bottom w:val="outset" w:sz="4" w:space="0" w:color="auto"/>
                  <w:right w:val="outset" w:sz="4" w:space="0" w:color="auto"/>
                </w:tcBorders>
                <w:vAlign w:val="center"/>
              </w:tcPr>
              <w:p w14:paraId="486FBA0B" w14:textId="012E1532" w:rsidR="00D2700F" w:rsidRDefault="00000000" w:rsidP="004E5DFA">
                <w:pPr>
                  <w:jc w:val="right"/>
                </w:pPr>
                <w:r>
                  <w:t>718,629,155.40</w:t>
                </w:r>
              </w:p>
            </w:tc>
            <w:tc>
              <w:tcPr>
                <w:tcW w:w="1227" w:type="pct"/>
                <w:tcBorders>
                  <w:top w:val="outset" w:sz="4" w:space="0" w:color="auto"/>
                  <w:left w:val="outset" w:sz="4" w:space="0" w:color="auto"/>
                  <w:bottom w:val="outset" w:sz="4" w:space="0" w:color="auto"/>
                  <w:right w:val="outset" w:sz="4" w:space="0" w:color="auto"/>
                </w:tcBorders>
                <w:vAlign w:val="center"/>
              </w:tcPr>
              <w:p w14:paraId="01410D0B" w14:textId="5FEFC3CD" w:rsidR="00D2700F" w:rsidRDefault="00000000" w:rsidP="004E5DFA">
                <w:pPr>
                  <w:jc w:val="right"/>
                </w:pPr>
                <w:r>
                  <w:t>792,086,527.15</w:t>
                </w:r>
              </w:p>
            </w:tc>
          </w:tr>
          <w:tr w:rsidR="004E5DFA" w14:paraId="13AB2F62" w14:textId="77777777" w:rsidTr="006E7922">
            <w:tc>
              <w:tcPr>
                <w:tcW w:w="2327" w:type="pct"/>
                <w:tcBorders>
                  <w:top w:val="outset" w:sz="4" w:space="0" w:color="auto"/>
                  <w:left w:val="outset" w:sz="4" w:space="0" w:color="auto"/>
                  <w:bottom w:val="outset" w:sz="4" w:space="0" w:color="auto"/>
                  <w:right w:val="outset" w:sz="4" w:space="0" w:color="auto"/>
                </w:tcBorders>
              </w:tcPr>
              <w:p w14:paraId="472612E5" w14:textId="77777777" w:rsidR="00D2700F" w:rsidRDefault="00000000" w:rsidP="004E5DFA">
                <w:pPr>
                  <w:ind w:firstLineChars="100" w:firstLine="210"/>
                </w:pPr>
                <w:r>
                  <w:rPr>
                    <w:rFonts w:hint="eastAsia"/>
                  </w:rPr>
                  <w:t>收到的税费返还</w:t>
                </w:r>
              </w:p>
            </w:tc>
            <w:tc>
              <w:tcPr>
                <w:tcW w:w="1446" w:type="pct"/>
                <w:tcBorders>
                  <w:top w:val="outset" w:sz="4" w:space="0" w:color="auto"/>
                  <w:left w:val="outset" w:sz="4" w:space="0" w:color="auto"/>
                  <w:bottom w:val="outset" w:sz="4" w:space="0" w:color="auto"/>
                  <w:right w:val="outset" w:sz="4" w:space="0" w:color="auto"/>
                </w:tcBorders>
                <w:vAlign w:val="center"/>
              </w:tcPr>
              <w:p w14:paraId="1AAFC345" w14:textId="0C3788DC" w:rsidR="00D2700F" w:rsidRDefault="00000000" w:rsidP="004E5DFA">
                <w:pPr>
                  <w:jc w:val="right"/>
                </w:pPr>
                <w:r>
                  <w:t>25,881,335.68</w:t>
                </w:r>
              </w:p>
            </w:tc>
            <w:tc>
              <w:tcPr>
                <w:tcW w:w="1227" w:type="pct"/>
                <w:tcBorders>
                  <w:top w:val="outset" w:sz="4" w:space="0" w:color="auto"/>
                  <w:left w:val="outset" w:sz="4" w:space="0" w:color="auto"/>
                  <w:bottom w:val="outset" w:sz="4" w:space="0" w:color="auto"/>
                  <w:right w:val="outset" w:sz="4" w:space="0" w:color="auto"/>
                </w:tcBorders>
                <w:vAlign w:val="center"/>
              </w:tcPr>
              <w:p w14:paraId="63E2ED01" w14:textId="498A28C0" w:rsidR="00D2700F" w:rsidRDefault="00000000" w:rsidP="004E5DFA">
                <w:pPr>
                  <w:jc w:val="right"/>
                </w:pPr>
                <w:r>
                  <w:t>29,178,308.51</w:t>
                </w:r>
              </w:p>
            </w:tc>
          </w:tr>
          <w:tr w:rsidR="004E5DFA" w14:paraId="50A0D35F" w14:textId="77777777" w:rsidTr="006E7922">
            <w:tc>
              <w:tcPr>
                <w:tcW w:w="2327" w:type="pct"/>
                <w:tcBorders>
                  <w:top w:val="outset" w:sz="4" w:space="0" w:color="auto"/>
                  <w:left w:val="outset" w:sz="4" w:space="0" w:color="auto"/>
                  <w:bottom w:val="outset" w:sz="4" w:space="0" w:color="auto"/>
                  <w:right w:val="outset" w:sz="4" w:space="0" w:color="auto"/>
                </w:tcBorders>
              </w:tcPr>
              <w:p w14:paraId="29458B49" w14:textId="77777777" w:rsidR="00D2700F" w:rsidRDefault="00000000" w:rsidP="004E5DFA">
                <w:pPr>
                  <w:ind w:firstLineChars="100" w:firstLine="210"/>
                </w:pPr>
                <w:r>
                  <w:rPr>
                    <w:rFonts w:hint="eastAsia"/>
                  </w:rPr>
                  <w:t>收到其他与经营活动有关的现金</w:t>
                </w:r>
              </w:p>
            </w:tc>
            <w:tc>
              <w:tcPr>
                <w:tcW w:w="1446" w:type="pct"/>
                <w:tcBorders>
                  <w:top w:val="outset" w:sz="4" w:space="0" w:color="auto"/>
                  <w:left w:val="outset" w:sz="4" w:space="0" w:color="auto"/>
                  <w:bottom w:val="outset" w:sz="4" w:space="0" w:color="auto"/>
                  <w:right w:val="outset" w:sz="4" w:space="0" w:color="auto"/>
                </w:tcBorders>
                <w:vAlign w:val="center"/>
              </w:tcPr>
              <w:p w14:paraId="6BFD2A56" w14:textId="544A3CDE" w:rsidR="00D2700F" w:rsidRDefault="00000000" w:rsidP="004E5DFA">
                <w:pPr>
                  <w:jc w:val="right"/>
                </w:pPr>
                <w:r>
                  <w:t>1,151,145,631.56</w:t>
                </w:r>
              </w:p>
            </w:tc>
            <w:tc>
              <w:tcPr>
                <w:tcW w:w="1227" w:type="pct"/>
                <w:tcBorders>
                  <w:top w:val="outset" w:sz="4" w:space="0" w:color="auto"/>
                  <w:left w:val="outset" w:sz="4" w:space="0" w:color="auto"/>
                  <w:bottom w:val="outset" w:sz="4" w:space="0" w:color="auto"/>
                  <w:right w:val="outset" w:sz="4" w:space="0" w:color="auto"/>
                </w:tcBorders>
                <w:vAlign w:val="center"/>
              </w:tcPr>
              <w:p w14:paraId="6A4E15A2" w14:textId="3F0DF8CD" w:rsidR="00D2700F" w:rsidRDefault="00000000" w:rsidP="004E5DFA">
                <w:pPr>
                  <w:jc w:val="right"/>
                </w:pPr>
                <w:r>
                  <w:t>246,454,715.47</w:t>
                </w:r>
              </w:p>
            </w:tc>
          </w:tr>
          <w:tr w:rsidR="004E5DFA" w14:paraId="64673248" w14:textId="77777777" w:rsidTr="006E7922">
            <w:tc>
              <w:tcPr>
                <w:tcW w:w="2327" w:type="pct"/>
                <w:tcBorders>
                  <w:top w:val="outset" w:sz="4" w:space="0" w:color="auto"/>
                  <w:left w:val="outset" w:sz="4" w:space="0" w:color="auto"/>
                  <w:bottom w:val="outset" w:sz="4" w:space="0" w:color="auto"/>
                  <w:right w:val="outset" w:sz="4" w:space="0" w:color="auto"/>
                </w:tcBorders>
              </w:tcPr>
              <w:p w14:paraId="44D9D674" w14:textId="77777777" w:rsidR="00D2700F" w:rsidRDefault="00000000" w:rsidP="004E5DFA">
                <w:pPr>
                  <w:ind w:firstLineChars="200" w:firstLine="420"/>
                </w:pPr>
                <w:r>
                  <w:rPr>
                    <w:rFonts w:hint="eastAsia"/>
                  </w:rPr>
                  <w:t>经营活动现金流入小计</w:t>
                </w:r>
              </w:p>
            </w:tc>
            <w:tc>
              <w:tcPr>
                <w:tcW w:w="1446" w:type="pct"/>
                <w:tcBorders>
                  <w:top w:val="outset" w:sz="4" w:space="0" w:color="auto"/>
                  <w:left w:val="outset" w:sz="4" w:space="0" w:color="auto"/>
                  <w:bottom w:val="outset" w:sz="4" w:space="0" w:color="auto"/>
                  <w:right w:val="outset" w:sz="4" w:space="0" w:color="auto"/>
                </w:tcBorders>
                <w:vAlign w:val="center"/>
              </w:tcPr>
              <w:p w14:paraId="7404EC0A" w14:textId="160E9662" w:rsidR="00D2700F" w:rsidRDefault="00000000" w:rsidP="004E5DFA">
                <w:pPr>
                  <w:jc w:val="right"/>
                </w:pPr>
                <w:r>
                  <w:t>1,895,656,122.64</w:t>
                </w:r>
              </w:p>
            </w:tc>
            <w:tc>
              <w:tcPr>
                <w:tcW w:w="1227" w:type="pct"/>
                <w:tcBorders>
                  <w:top w:val="outset" w:sz="4" w:space="0" w:color="auto"/>
                  <w:left w:val="outset" w:sz="4" w:space="0" w:color="auto"/>
                  <w:bottom w:val="outset" w:sz="4" w:space="0" w:color="auto"/>
                  <w:right w:val="outset" w:sz="4" w:space="0" w:color="auto"/>
                </w:tcBorders>
                <w:vAlign w:val="center"/>
              </w:tcPr>
              <w:p w14:paraId="7BE03BE8" w14:textId="48ABF323" w:rsidR="00D2700F" w:rsidRDefault="00000000" w:rsidP="004E5DFA">
                <w:pPr>
                  <w:jc w:val="right"/>
                </w:pPr>
                <w:r>
                  <w:t>1,067,719,551.13</w:t>
                </w:r>
              </w:p>
            </w:tc>
          </w:tr>
          <w:tr w:rsidR="004E5DFA" w14:paraId="050B153C" w14:textId="77777777" w:rsidTr="006E7922">
            <w:tc>
              <w:tcPr>
                <w:tcW w:w="2327" w:type="pct"/>
                <w:tcBorders>
                  <w:top w:val="outset" w:sz="4" w:space="0" w:color="auto"/>
                  <w:left w:val="outset" w:sz="4" w:space="0" w:color="auto"/>
                  <w:bottom w:val="outset" w:sz="4" w:space="0" w:color="auto"/>
                  <w:right w:val="outset" w:sz="4" w:space="0" w:color="auto"/>
                </w:tcBorders>
              </w:tcPr>
              <w:p w14:paraId="6600EFDC" w14:textId="77777777" w:rsidR="00D2700F" w:rsidRDefault="00000000" w:rsidP="004E5DFA">
                <w:pPr>
                  <w:ind w:firstLineChars="100" w:firstLine="210"/>
                </w:pPr>
                <w:r>
                  <w:rPr>
                    <w:rFonts w:hint="eastAsia"/>
                  </w:rPr>
                  <w:t>购买商品、接受劳务支付的现金</w:t>
                </w:r>
              </w:p>
            </w:tc>
            <w:tc>
              <w:tcPr>
                <w:tcW w:w="1446" w:type="pct"/>
                <w:tcBorders>
                  <w:top w:val="outset" w:sz="4" w:space="0" w:color="auto"/>
                  <w:left w:val="outset" w:sz="4" w:space="0" w:color="auto"/>
                  <w:bottom w:val="outset" w:sz="4" w:space="0" w:color="auto"/>
                  <w:right w:val="outset" w:sz="4" w:space="0" w:color="auto"/>
                </w:tcBorders>
                <w:vAlign w:val="center"/>
              </w:tcPr>
              <w:p w14:paraId="4CFEC6DA" w14:textId="079B4EC6" w:rsidR="00D2700F" w:rsidRDefault="00000000" w:rsidP="004E5DFA">
                <w:pPr>
                  <w:jc w:val="right"/>
                </w:pPr>
                <w:r>
                  <w:t>955,012,669.53</w:t>
                </w:r>
              </w:p>
            </w:tc>
            <w:tc>
              <w:tcPr>
                <w:tcW w:w="1227" w:type="pct"/>
                <w:tcBorders>
                  <w:top w:val="outset" w:sz="4" w:space="0" w:color="auto"/>
                  <w:left w:val="outset" w:sz="4" w:space="0" w:color="auto"/>
                  <w:bottom w:val="outset" w:sz="4" w:space="0" w:color="auto"/>
                  <w:right w:val="outset" w:sz="4" w:space="0" w:color="auto"/>
                </w:tcBorders>
                <w:vAlign w:val="center"/>
              </w:tcPr>
              <w:p w14:paraId="651F83AB" w14:textId="6C29B939" w:rsidR="00D2700F" w:rsidRDefault="00000000" w:rsidP="004E5DFA">
                <w:pPr>
                  <w:jc w:val="right"/>
                </w:pPr>
                <w:r>
                  <w:t>815,372,332.19</w:t>
                </w:r>
              </w:p>
            </w:tc>
          </w:tr>
          <w:tr w:rsidR="004E5DFA" w14:paraId="55C015A4" w14:textId="77777777" w:rsidTr="006E7922">
            <w:tc>
              <w:tcPr>
                <w:tcW w:w="2327" w:type="pct"/>
                <w:tcBorders>
                  <w:top w:val="outset" w:sz="4" w:space="0" w:color="auto"/>
                  <w:left w:val="outset" w:sz="4" w:space="0" w:color="auto"/>
                  <w:bottom w:val="outset" w:sz="4" w:space="0" w:color="auto"/>
                  <w:right w:val="outset" w:sz="4" w:space="0" w:color="auto"/>
                </w:tcBorders>
              </w:tcPr>
              <w:p w14:paraId="153A57AC" w14:textId="77777777" w:rsidR="00D2700F" w:rsidRDefault="00000000" w:rsidP="004E5DFA">
                <w:pPr>
                  <w:ind w:firstLineChars="100" w:firstLine="210"/>
                </w:pPr>
                <w:r>
                  <w:rPr>
                    <w:rFonts w:hint="eastAsia"/>
                  </w:rPr>
                  <w:t>支付给职工及为职工支付的现金</w:t>
                </w:r>
              </w:p>
            </w:tc>
            <w:tc>
              <w:tcPr>
                <w:tcW w:w="1446" w:type="pct"/>
                <w:tcBorders>
                  <w:top w:val="outset" w:sz="4" w:space="0" w:color="auto"/>
                  <w:left w:val="outset" w:sz="4" w:space="0" w:color="auto"/>
                  <w:bottom w:val="outset" w:sz="4" w:space="0" w:color="auto"/>
                  <w:right w:val="outset" w:sz="4" w:space="0" w:color="auto"/>
                </w:tcBorders>
                <w:vAlign w:val="center"/>
              </w:tcPr>
              <w:p w14:paraId="7A420FC9" w14:textId="17B3C1DC" w:rsidR="00D2700F" w:rsidRDefault="00000000" w:rsidP="004E5DFA">
                <w:pPr>
                  <w:jc w:val="right"/>
                </w:pPr>
                <w:r>
                  <w:t>141,436,107.32</w:t>
                </w:r>
              </w:p>
            </w:tc>
            <w:tc>
              <w:tcPr>
                <w:tcW w:w="1227" w:type="pct"/>
                <w:tcBorders>
                  <w:top w:val="outset" w:sz="4" w:space="0" w:color="auto"/>
                  <w:left w:val="outset" w:sz="4" w:space="0" w:color="auto"/>
                  <w:bottom w:val="outset" w:sz="4" w:space="0" w:color="auto"/>
                  <w:right w:val="outset" w:sz="4" w:space="0" w:color="auto"/>
                </w:tcBorders>
                <w:vAlign w:val="center"/>
              </w:tcPr>
              <w:p w14:paraId="53649BF6" w14:textId="6620DC07" w:rsidR="00D2700F" w:rsidRDefault="00000000" w:rsidP="004E5DFA">
                <w:pPr>
                  <w:jc w:val="right"/>
                </w:pPr>
                <w:r>
                  <w:t>159,614,962.88</w:t>
                </w:r>
              </w:p>
            </w:tc>
          </w:tr>
          <w:tr w:rsidR="004E5DFA" w14:paraId="132600FC" w14:textId="77777777" w:rsidTr="006E7922">
            <w:tc>
              <w:tcPr>
                <w:tcW w:w="2327" w:type="pct"/>
                <w:tcBorders>
                  <w:top w:val="outset" w:sz="4" w:space="0" w:color="auto"/>
                  <w:left w:val="outset" w:sz="4" w:space="0" w:color="auto"/>
                  <w:bottom w:val="outset" w:sz="4" w:space="0" w:color="auto"/>
                  <w:right w:val="outset" w:sz="4" w:space="0" w:color="auto"/>
                </w:tcBorders>
              </w:tcPr>
              <w:p w14:paraId="450B1649" w14:textId="77777777" w:rsidR="00D2700F" w:rsidRDefault="00000000" w:rsidP="004E5DFA">
                <w:pPr>
                  <w:ind w:firstLineChars="100" w:firstLine="210"/>
                </w:pPr>
                <w:r>
                  <w:rPr>
                    <w:rFonts w:hint="eastAsia"/>
                  </w:rPr>
                  <w:t>支付的各项税费</w:t>
                </w:r>
              </w:p>
            </w:tc>
            <w:tc>
              <w:tcPr>
                <w:tcW w:w="1446" w:type="pct"/>
                <w:tcBorders>
                  <w:top w:val="outset" w:sz="4" w:space="0" w:color="auto"/>
                  <w:left w:val="outset" w:sz="4" w:space="0" w:color="auto"/>
                  <w:bottom w:val="outset" w:sz="4" w:space="0" w:color="auto"/>
                  <w:right w:val="outset" w:sz="4" w:space="0" w:color="auto"/>
                </w:tcBorders>
                <w:vAlign w:val="center"/>
              </w:tcPr>
              <w:p w14:paraId="5562C2F6" w14:textId="15A5E0D9" w:rsidR="00D2700F" w:rsidRDefault="00000000" w:rsidP="004E5DFA">
                <w:pPr>
                  <w:jc w:val="right"/>
                </w:pPr>
                <w:r>
                  <w:t>22,130,828.25</w:t>
                </w:r>
              </w:p>
            </w:tc>
            <w:tc>
              <w:tcPr>
                <w:tcW w:w="1227" w:type="pct"/>
                <w:tcBorders>
                  <w:top w:val="outset" w:sz="4" w:space="0" w:color="auto"/>
                  <w:left w:val="outset" w:sz="4" w:space="0" w:color="auto"/>
                  <w:bottom w:val="outset" w:sz="4" w:space="0" w:color="auto"/>
                  <w:right w:val="outset" w:sz="4" w:space="0" w:color="auto"/>
                </w:tcBorders>
                <w:vAlign w:val="center"/>
              </w:tcPr>
              <w:p w14:paraId="48DE4C68" w14:textId="17AF9251" w:rsidR="00D2700F" w:rsidRDefault="00000000" w:rsidP="004E5DFA">
                <w:pPr>
                  <w:jc w:val="right"/>
                </w:pPr>
                <w:r>
                  <w:t>42,769,138.55</w:t>
                </w:r>
              </w:p>
            </w:tc>
          </w:tr>
          <w:tr w:rsidR="004E5DFA" w14:paraId="0F394E1D" w14:textId="77777777" w:rsidTr="006E7922">
            <w:tc>
              <w:tcPr>
                <w:tcW w:w="2327" w:type="pct"/>
                <w:tcBorders>
                  <w:top w:val="outset" w:sz="4" w:space="0" w:color="auto"/>
                  <w:left w:val="outset" w:sz="4" w:space="0" w:color="auto"/>
                  <w:bottom w:val="outset" w:sz="4" w:space="0" w:color="auto"/>
                  <w:right w:val="outset" w:sz="4" w:space="0" w:color="auto"/>
                </w:tcBorders>
              </w:tcPr>
              <w:p w14:paraId="340076CD" w14:textId="77777777" w:rsidR="00D2700F" w:rsidRDefault="00000000" w:rsidP="004E5DFA">
                <w:pPr>
                  <w:ind w:firstLineChars="100" w:firstLine="210"/>
                </w:pPr>
                <w:r>
                  <w:rPr>
                    <w:rFonts w:hint="eastAsia"/>
                  </w:rPr>
                  <w:t>支付其他与经营活动有关的现金</w:t>
                </w:r>
              </w:p>
            </w:tc>
            <w:tc>
              <w:tcPr>
                <w:tcW w:w="1446" w:type="pct"/>
                <w:tcBorders>
                  <w:top w:val="outset" w:sz="4" w:space="0" w:color="auto"/>
                  <w:left w:val="outset" w:sz="4" w:space="0" w:color="auto"/>
                  <w:bottom w:val="outset" w:sz="4" w:space="0" w:color="auto"/>
                  <w:right w:val="outset" w:sz="4" w:space="0" w:color="auto"/>
                </w:tcBorders>
                <w:vAlign w:val="center"/>
              </w:tcPr>
              <w:p w14:paraId="10DA533E" w14:textId="458CEAB8" w:rsidR="00D2700F" w:rsidRDefault="00000000" w:rsidP="004E5DFA">
                <w:pPr>
                  <w:jc w:val="right"/>
                </w:pPr>
                <w:r>
                  <w:t>1,063,239,971.73</w:t>
                </w:r>
              </w:p>
            </w:tc>
            <w:tc>
              <w:tcPr>
                <w:tcW w:w="1227" w:type="pct"/>
                <w:tcBorders>
                  <w:top w:val="outset" w:sz="4" w:space="0" w:color="auto"/>
                  <w:left w:val="outset" w:sz="4" w:space="0" w:color="auto"/>
                  <w:bottom w:val="outset" w:sz="4" w:space="0" w:color="auto"/>
                  <w:right w:val="outset" w:sz="4" w:space="0" w:color="auto"/>
                </w:tcBorders>
                <w:vAlign w:val="center"/>
              </w:tcPr>
              <w:p w14:paraId="22B830EA" w14:textId="4A155EA6" w:rsidR="00D2700F" w:rsidRDefault="00000000" w:rsidP="004E5DFA">
                <w:pPr>
                  <w:jc w:val="right"/>
                </w:pPr>
                <w:r>
                  <w:t>1,027,766,300.77</w:t>
                </w:r>
              </w:p>
            </w:tc>
          </w:tr>
          <w:tr w:rsidR="004E5DFA" w14:paraId="5A85C447" w14:textId="77777777" w:rsidTr="006E7922">
            <w:tc>
              <w:tcPr>
                <w:tcW w:w="2327" w:type="pct"/>
                <w:tcBorders>
                  <w:top w:val="outset" w:sz="4" w:space="0" w:color="auto"/>
                  <w:left w:val="outset" w:sz="4" w:space="0" w:color="auto"/>
                  <w:bottom w:val="outset" w:sz="4" w:space="0" w:color="auto"/>
                  <w:right w:val="outset" w:sz="4" w:space="0" w:color="auto"/>
                </w:tcBorders>
              </w:tcPr>
              <w:p w14:paraId="24765E7E" w14:textId="77777777" w:rsidR="00D2700F" w:rsidRDefault="00000000" w:rsidP="004E5DFA">
                <w:pPr>
                  <w:ind w:firstLineChars="200" w:firstLine="420"/>
                </w:pPr>
                <w:r>
                  <w:rPr>
                    <w:rFonts w:hint="eastAsia"/>
                  </w:rPr>
                  <w:t>经营活动现金流出小计</w:t>
                </w:r>
              </w:p>
            </w:tc>
            <w:tc>
              <w:tcPr>
                <w:tcW w:w="1446" w:type="pct"/>
                <w:tcBorders>
                  <w:top w:val="outset" w:sz="4" w:space="0" w:color="auto"/>
                  <w:left w:val="outset" w:sz="4" w:space="0" w:color="auto"/>
                  <w:bottom w:val="outset" w:sz="4" w:space="0" w:color="auto"/>
                  <w:right w:val="outset" w:sz="4" w:space="0" w:color="auto"/>
                </w:tcBorders>
                <w:vAlign w:val="center"/>
              </w:tcPr>
              <w:p w14:paraId="6C13C4D6" w14:textId="30DCDCEC" w:rsidR="00D2700F" w:rsidRDefault="00000000" w:rsidP="004E5DFA">
                <w:pPr>
                  <w:jc w:val="right"/>
                </w:pPr>
                <w:r>
                  <w:t>2,181,819,576.83</w:t>
                </w:r>
              </w:p>
            </w:tc>
            <w:tc>
              <w:tcPr>
                <w:tcW w:w="1227" w:type="pct"/>
                <w:tcBorders>
                  <w:top w:val="outset" w:sz="4" w:space="0" w:color="auto"/>
                  <w:left w:val="outset" w:sz="4" w:space="0" w:color="auto"/>
                  <w:bottom w:val="outset" w:sz="4" w:space="0" w:color="auto"/>
                  <w:right w:val="outset" w:sz="4" w:space="0" w:color="auto"/>
                </w:tcBorders>
                <w:vAlign w:val="center"/>
              </w:tcPr>
              <w:p w14:paraId="4D73475E" w14:textId="241422AD" w:rsidR="00D2700F" w:rsidRDefault="00000000" w:rsidP="004E5DFA">
                <w:pPr>
                  <w:jc w:val="right"/>
                </w:pPr>
                <w:r>
                  <w:t>2,045,522,734.39</w:t>
                </w:r>
              </w:p>
            </w:tc>
          </w:tr>
          <w:tr w:rsidR="004E5DFA" w14:paraId="21C61402" w14:textId="77777777" w:rsidTr="006E7922">
            <w:tc>
              <w:tcPr>
                <w:tcW w:w="2327" w:type="pct"/>
                <w:tcBorders>
                  <w:top w:val="outset" w:sz="4" w:space="0" w:color="auto"/>
                  <w:left w:val="outset" w:sz="4" w:space="0" w:color="auto"/>
                  <w:bottom w:val="outset" w:sz="4" w:space="0" w:color="auto"/>
                  <w:right w:val="outset" w:sz="4" w:space="0" w:color="auto"/>
                </w:tcBorders>
              </w:tcPr>
              <w:p w14:paraId="58C7BD8B" w14:textId="77777777" w:rsidR="00D2700F" w:rsidRDefault="00000000" w:rsidP="004E5DFA">
                <w:pPr>
                  <w:ind w:firstLineChars="100" w:firstLine="210"/>
                </w:pPr>
                <w:r>
                  <w:rPr>
                    <w:rFonts w:hint="eastAsia"/>
                  </w:rPr>
                  <w:t>经营活动产生的现金流量净额</w:t>
                </w:r>
              </w:p>
            </w:tc>
            <w:tc>
              <w:tcPr>
                <w:tcW w:w="1446" w:type="pct"/>
                <w:tcBorders>
                  <w:top w:val="outset" w:sz="4" w:space="0" w:color="auto"/>
                  <w:left w:val="outset" w:sz="4" w:space="0" w:color="auto"/>
                  <w:bottom w:val="outset" w:sz="4" w:space="0" w:color="auto"/>
                  <w:right w:val="outset" w:sz="4" w:space="0" w:color="auto"/>
                </w:tcBorders>
                <w:vAlign w:val="center"/>
              </w:tcPr>
              <w:p w14:paraId="01BF70F7" w14:textId="338311A1" w:rsidR="00D2700F" w:rsidRDefault="00000000" w:rsidP="004E5DFA">
                <w:pPr>
                  <w:jc w:val="right"/>
                </w:pPr>
                <w:r>
                  <w:t>-286,163,454.19</w:t>
                </w:r>
              </w:p>
            </w:tc>
            <w:tc>
              <w:tcPr>
                <w:tcW w:w="1227" w:type="pct"/>
                <w:tcBorders>
                  <w:top w:val="outset" w:sz="4" w:space="0" w:color="auto"/>
                  <w:left w:val="outset" w:sz="4" w:space="0" w:color="auto"/>
                  <w:bottom w:val="outset" w:sz="4" w:space="0" w:color="auto"/>
                  <w:right w:val="outset" w:sz="4" w:space="0" w:color="auto"/>
                </w:tcBorders>
                <w:vAlign w:val="center"/>
              </w:tcPr>
              <w:p w14:paraId="285D63B0" w14:textId="46480B9B" w:rsidR="00D2700F" w:rsidRDefault="00000000" w:rsidP="004E5DFA">
                <w:pPr>
                  <w:jc w:val="right"/>
                </w:pPr>
                <w:r>
                  <w:t>-977,803,183.26</w:t>
                </w:r>
              </w:p>
            </w:tc>
          </w:tr>
          <w:tr w:rsidR="004E5DFA" w14:paraId="186352B8" w14:textId="77777777" w:rsidTr="00B86E66">
            <w:sdt>
              <w:sdtPr>
                <w:tag w:val="_PLD_e052b9f5556a4e998e578526ca19d937"/>
                <w:id w:val="-299307022"/>
              </w:sdtPr>
              <w:sdtContent>
                <w:tc>
                  <w:tcPr>
                    <w:tcW w:w="5000" w:type="pct"/>
                    <w:gridSpan w:val="3"/>
                    <w:tcBorders>
                      <w:top w:val="outset" w:sz="4" w:space="0" w:color="auto"/>
                      <w:left w:val="outset" w:sz="4" w:space="0" w:color="auto"/>
                      <w:bottom w:val="outset" w:sz="4" w:space="0" w:color="auto"/>
                      <w:right w:val="outset" w:sz="4" w:space="0" w:color="auto"/>
                    </w:tcBorders>
                  </w:tcPr>
                  <w:p w14:paraId="2925560F" w14:textId="673CDC9E" w:rsidR="00D2700F" w:rsidRDefault="00000000" w:rsidP="004E5DFA">
                    <w:pPr>
                      <w:rPr>
                        <w:color w:val="008000"/>
                      </w:rPr>
                    </w:pPr>
                    <w:r>
                      <w:rPr>
                        <w:rFonts w:hint="eastAsia"/>
                        <w:b/>
                        <w:bCs/>
                      </w:rPr>
                      <w:t>二、投资活动产生的现金流量：</w:t>
                    </w:r>
                  </w:p>
                </w:tc>
              </w:sdtContent>
            </w:sdt>
          </w:tr>
          <w:tr w:rsidR="00294F2F" w14:paraId="6B7A069A" w14:textId="77777777" w:rsidTr="006E7922">
            <w:tc>
              <w:tcPr>
                <w:tcW w:w="2327" w:type="pct"/>
                <w:tcBorders>
                  <w:top w:val="outset" w:sz="4" w:space="0" w:color="auto"/>
                  <w:left w:val="outset" w:sz="4" w:space="0" w:color="auto"/>
                  <w:bottom w:val="outset" w:sz="4" w:space="0" w:color="auto"/>
                  <w:right w:val="outset" w:sz="4" w:space="0" w:color="auto"/>
                </w:tcBorders>
              </w:tcPr>
              <w:p w14:paraId="35692B72" w14:textId="77777777" w:rsidR="00D2700F" w:rsidRDefault="00000000" w:rsidP="00294F2F">
                <w:pPr>
                  <w:ind w:firstLineChars="100" w:firstLine="210"/>
                </w:pPr>
                <w:r>
                  <w:rPr>
                    <w:rFonts w:hint="eastAsia"/>
                  </w:rPr>
                  <w:t>收回投资收到的现金</w:t>
                </w:r>
              </w:p>
            </w:tc>
            <w:tc>
              <w:tcPr>
                <w:tcW w:w="1446" w:type="pct"/>
                <w:tcBorders>
                  <w:top w:val="outset" w:sz="4" w:space="0" w:color="auto"/>
                  <w:left w:val="outset" w:sz="4" w:space="0" w:color="auto"/>
                  <w:bottom w:val="outset" w:sz="4" w:space="0" w:color="auto"/>
                  <w:right w:val="outset" w:sz="4" w:space="0" w:color="auto"/>
                </w:tcBorders>
                <w:vAlign w:val="center"/>
              </w:tcPr>
              <w:p w14:paraId="1EB47CA6" w14:textId="6E0B37F3"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D1EA3AE" w14:textId="7123ACC2" w:rsidR="00D2700F" w:rsidRDefault="00000000" w:rsidP="00294F2F">
                <w:pPr>
                  <w:jc w:val="right"/>
                </w:pPr>
                <w:r>
                  <w:t>36,701,986.61</w:t>
                </w:r>
              </w:p>
            </w:tc>
          </w:tr>
          <w:tr w:rsidR="00294F2F" w14:paraId="0508C231" w14:textId="77777777" w:rsidTr="006E7922">
            <w:tc>
              <w:tcPr>
                <w:tcW w:w="2327" w:type="pct"/>
                <w:tcBorders>
                  <w:top w:val="outset" w:sz="4" w:space="0" w:color="auto"/>
                  <w:left w:val="outset" w:sz="4" w:space="0" w:color="auto"/>
                  <w:bottom w:val="outset" w:sz="4" w:space="0" w:color="auto"/>
                  <w:right w:val="outset" w:sz="4" w:space="0" w:color="auto"/>
                </w:tcBorders>
              </w:tcPr>
              <w:p w14:paraId="435C2B38" w14:textId="77777777" w:rsidR="00D2700F" w:rsidRDefault="00000000" w:rsidP="00294F2F">
                <w:pPr>
                  <w:ind w:firstLineChars="100" w:firstLine="210"/>
                </w:pPr>
                <w:r>
                  <w:rPr>
                    <w:rFonts w:hint="eastAsia"/>
                  </w:rPr>
                  <w:t>取得投资收益收到的现金</w:t>
                </w:r>
              </w:p>
            </w:tc>
            <w:tc>
              <w:tcPr>
                <w:tcW w:w="1446" w:type="pct"/>
                <w:tcBorders>
                  <w:top w:val="outset" w:sz="4" w:space="0" w:color="auto"/>
                  <w:left w:val="outset" w:sz="4" w:space="0" w:color="auto"/>
                  <w:bottom w:val="outset" w:sz="4" w:space="0" w:color="auto"/>
                  <w:right w:val="outset" w:sz="4" w:space="0" w:color="auto"/>
                </w:tcBorders>
                <w:vAlign w:val="center"/>
              </w:tcPr>
              <w:p w14:paraId="41F2E520" w14:textId="3F6E6016"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1E4CD80A" w14:textId="359B2C3C" w:rsidR="00D2700F" w:rsidRDefault="00000000" w:rsidP="00294F2F">
                <w:pPr>
                  <w:jc w:val="right"/>
                </w:pPr>
                <w:r>
                  <w:t>5,914,076.55</w:t>
                </w:r>
              </w:p>
            </w:tc>
          </w:tr>
          <w:tr w:rsidR="00294F2F" w14:paraId="44436235" w14:textId="77777777" w:rsidTr="006E7922">
            <w:tc>
              <w:tcPr>
                <w:tcW w:w="2327" w:type="pct"/>
                <w:tcBorders>
                  <w:top w:val="outset" w:sz="4" w:space="0" w:color="auto"/>
                  <w:left w:val="outset" w:sz="4" w:space="0" w:color="auto"/>
                  <w:bottom w:val="outset" w:sz="4" w:space="0" w:color="auto"/>
                  <w:right w:val="outset" w:sz="4" w:space="0" w:color="auto"/>
                </w:tcBorders>
              </w:tcPr>
              <w:p w14:paraId="3C0E7B03" w14:textId="77777777" w:rsidR="00D2700F" w:rsidRDefault="00000000" w:rsidP="00294F2F">
                <w:pPr>
                  <w:ind w:firstLineChars="100" w:firstLine="210"/>
                </w:pPr>
                <w:r>
                  <w:rPr>
                    <w:rFonts w:hint="eastAsia"/>
                  </w:rPr>
                  <w:t>处置固定资产、无形资产和其他长期资产收回的现金净额</w:t>
                </w:r>
              </w:p>
            </w:tc>
            <w:tc>
              <w:tcPr>
                <w:tcW w:w="1446" w:type="pct"/>
                <w:tcBorders>
                  <w:top w:val="outset" w:sz="4" w:space="0" w:color="auto"/>
                  <w:left w:val="outset" w:sz="4" w:space="0" w:color="auto"/>
                  <w:bottom w:val="outset" w:sz="4" w:space="0" w:color="auto"/>
                  <w:right w:val="outset" w:sz="4" w:space="0" w:color="auto"/>
                </w:tcBorders>
                <w:vAlign w:val="center"/>
              </w:tcPr>
              <w:p w14:paraId="1291F830" w14:textId="0868FABF"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4EAF19A" w14:textId="59E1FA57" w:rsidR="00D2700F" w:rsidRDefault="00D2700F" w:rsidP="00294F2F">
                <w:pPr>
                  <w:jc w:val="right"/>
                </w:pPr>
              </w:p>
            </w:tc>
          </w:tr>
          <w:tr w:rsidR="00294F2F" w14:paraId="195E7AC5" w14:textId="77777777" w:rsidTr="006E7922">
            <w:tc>
              <w:tcPr>
                <w:tcW w:w="2327" w:type="pct"/>
                <w:tcBorders>
                  <w:top w:val="outset" w:sz="4" w:space="0" w:color="auto"/>
                  <w:left w:val="outset" w:sz="4" w:space="0" w:color="auto"/>
                  <w:bottom w:val="outset" w:sz="4" w:space="0" w:color="auto"/>
                  <w:right w:val="outset" w:sz="4" w:space="0" w:color="auto"/>
                </w:tcBorders>
              </w:tcPr>
              <w:p w14:paraId="681B6D1C" w14:textId="77777777" w:rsidR="00D2700F" w:rsidRDefault="00000000" w:rsidP="00294F2F">
                <w:pPr>
                  <w:ind w:firstLineChars="100" w:firstLine="210"/>
                </w:pPr>
                <w:r>
                  <w:rPr>
                    <w:rFonts w:hint="eastAsia"/>
                  </w:rPr>
                  <w:t>处置子公司及其他营业单位收到的现金净额</w:t>
                </w:r>
              </w:p>
            </w:tc>
            <w:tc>
              <w:tcPr>
                <w:tcW w:w="1446" w:type="pct"/>
                <w:tcBorders>
                  <w:top w:val="outset" w:sz="4" w:space="0" w:color="auto"/>
                  <w:left w:val="outset" w:sz="4" w:space="0" w:color="auto"/>
                  <w:bottom w:val="outset" w:sz="4" w:space="0" w:color="auto"/>
                  <w:right w:val="outset" w:sz="4" w:space="0" w:color="auto"/>
                </w:tcBorders>
                <w:vAlign w:val="center"/>
              </w:tcPr>
              <w:p w14:paraId="7F35AD8D" w14:textId="3E682131"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494FE705" w14:textId="14AD5D53" w:rsidR="00D2700F" w:rsidRDefault="00D2700F" w:rsidP="00294F2F">
                <w:pPr>
                  <w:jc w:val="right"/>
                </w:pPr>
              </w:p>
            </w:tc>
          </w:tr>
          <w:tr w:rsidR="00294F2F" w14:paraId="1BEF2726" w14:textId="77777777" w:rsidTr="006E7922">
            <w:tc>
              <w:tcPr>
                <w:tcW w:w="2327" w:type="pct"/>
                <w:tcBorders>
                  <w:top w:val="outset" w:sz="4" w:space="0" w:color="auto"/>
                  <w:left w:val="outset" w:sz="4" w:space="0" w:color="auto"/>
                  <w:bottom w:val="outset" w:sz="4" w:space="0" w:color="auto"/>
                  <w:right w:val="outset" w:sz="4" w:space="0" w:color="auto"/>
                </w:tcBorders>
              </w:tcPr>
              <w:p w14:paraId="589883C6" w14:textId="77777777" w:rsidR="00D2700F" w:rsidRDefault="00000000" w:rsidP="00294F2F">
                <w:pPr>
                  <w:ind w:firstLineChars="100" w:firstLine="210"/>
                </w:pPr>
                <w:r>
                  <w:rPr>
                    <w:rFonts w:hint="eastAsia"/>
                  </w:rPr>
                  <w:t>收到其他与投资活动有关的现金</w:t>
                </w:r>
              </w:p>
            </w:tc>
            <w:tc>
              <w:tcPr>
                <w:tcW w:w="1446" w:type="pct"/>
                <w:tcBorders>
                  <w:top w:val="outset" w:sz="4" w:space="0" w:color="auto"/>
                  <w:left w:val="outset" w:sz="4" w:space="0" w:color="auto"/>
                  <w:bottom w:val="outset" w:sz="4" w:space="0" w:color="auto"/>
                  <w:right w:val="outset" w:sz="4" w:space="0" w:color="auto"/>
                </w:tcBorders>
                <w:vAlign w:val="center"/>
              </w:tcPr>
              <w:p w14:paraId="6E042336" w14:textId="3BCE2A4B"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2FC7B81E" w14:textId="0410D44E" w:rsidR="00D2700F" w:rsidRDefault="00D2700F" w:rsidP="00294F2F">
                <w:pPr>
                  <w:jc w:val="right"/>
                </w:pPr>
              </w:p>
            </w:tc>
          </w:tr>
          <w:tr w:rsidR="00294F2F" w14:paraId="08EB74C5" w14:textId="77777777" w:rsidTr="006E7922">
            <w:tc>
              <w:tcPr>
                <w:tcW w:w="2327" w:type="pct"/>
                <w:tcBorders>
                  <w:top w:val="outset" w:sz="4" w:space="0" w:color="auto"/>
                  <w:left w:val="outset" w:sz="4" w:space="0" w:color="auto"/>
                  <w:bottom w:val="outset" w:sz="4" w:space="0" w:color="auto"/>
                  <w:right w:val="outset" w:sz="4" w:space="0" w:color="auto"/>
                </w:tcBorders>
              </w:tcPr>
              <w:p w14:paraId="40BDA4E3" w14:textId="77777777" w:rsidR="00D2700F" w:rsidRDefault="00000000" w:rsidP="00294F2F">
                <w:pPr>
                  <w:ind w:firstLineChars="200" w:firstLine="420"/>
                </w:pPr>
                <w:r>
                  <w:rPr>
                    <w:rFonts w:hint="eastAsia"/>
                  </w:rPr>
                  <w:t>投资活动现金流入小计</w:t>
                </w:r>
              </w:p>
            </w:tc>
            <w:tc>
              <w:tcPr>
                <w:tcW w:w="1446" w:type="pct"/>
                <w:tcBorders>
                  <w:top w:val="outset" w:sz="4" w:space="0" w:color="auto"/>
                  <w:left w:val="outset" w:sz="4" w:space="0" w:color="auto"/>
                  <w:bottom w:val="outset" w:sz="4" w:space="0" w:color="auto"/>
                  <w:right w:val="outset" w:sz="4" w:space="0" w:color="auto"/>
                </w:tcBorders>
                <w:vAlign w:val="center"/>
              </w:tcPr>
              <w:p w14:paraId="466B6843" w14:textId="6F3962C0"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218BBD57" w14:textId="7D8FB7A2" w:rsidR="00D2700F" w:rsidRDefault="00000000" w:rsidP="00294F2F">
                <w:pPr>
                  <w:jc w:val="right"/>
                </w:pPr>
                <w:r>
                  <w:t>42,616,063.16</w:t>
                </w:r>
              </w:p>
            </w:tc>
          </w:tr>
          <w:tr w:rsidR="00294F2F" w14:paraId="76D9FD2A" w14:textId="77777777" w:rsidTr="006E7922">
            <w:tc>
              <w:tcPr>
                <w:tcW w:w="2327" w:type="pct"/>
                <w:tcBorders>
                  <w:top w:val="outset" w:sz="4" w:space="0" w:color="auto"/>
                  <w:left w:val="outset" w:sz="4" w:space="0" w:color="auto"/>
                  <w:bottom w:val="outset" w:sz="4" w:space="0" w:color="auto"/>
                  <w:right w:val="outset" w:sz="4" w:space="0" w:color="auto"/>
                </w:tcBorders>
              </w:tcPr>
              <w:p w14:paraId="4BEB6BF4" w14:textId="77777777" w:rsidR="00D2700F" w:rsidRDefault="00000000" w:rsidP="00294F2F">
                <w:pPr>
                  <w:ind w:firstLineChars="100" w:firstLine="210"/>
                </w:pPr>
                <w:r>
                  <w:rPr>
                    <w:rFonts w:hint="eastAsia"/>
                  </w:rPr>
                  <w:t>购建固定资产、无形资产和其他长期资产支付的现金</w:t>
                </w:r>
              </w:p>
            </w:tc>
            <w:tc>
              <w:tcPr>
                <w:tcW w:w="1446" w:type="pct"/>
                <w:tcBorders>
                  <w:top w:val="outset" w:sz="4" w:space="0" w:color="auto"/>
                  <w:left w:val="outset" w:sz="4" w:space="0" w:color="auto"/>
                  <w:bottom w:val="outset" w:sz="4" w:space="0" w:color="auto"/>
                  <w:right w:val="outset" w:sz="4" w:space="0" w:color="auto"/>
                </w:tcBorders>
                <w:vAlign w:val="center"/>
              </w:tcPr>
              <w:p w14:paraId="219946EF" w14:textId="0D84AE93" w:rsidR="00D2700F" w:rsidRDefault="00000000" w:rsidP="00294F2F">
                <w:pPr>
                  <w:jc w:val="right"/>
                </w:pPr>
                <w:r>
                  <w:t>1,830,857.22</w:t>
                </w:r>
              </w:p>
            </w:tc>
            <w:tc>
              <w:tcPr>
                <w:tcW w:w="1227" w:type="pct"/>
                <w:tcBorders>
                  <w:top w:val="outset" w:sz="4" w:space="0" w:color="auto"/>
                  <w:left w:val="outset" w:sz="4" w:space="0" w:color="auto"/>
                  <w:bottom w:val="outset" w:sz="4" w:space="0" w:color="auto"/>
                  <w:right w:val="outset" w:sz="4" w:space="0" w:color="auto"/>
                </w:tcBorders>
                <w:vAlign w:val="center"/>
              </w:tcPr>
              <w:p w14:paraId="104309C1" w14:textId="362A0675" w:rsidR="00D2700F" w:rsidRDefault="00000000" w:rsidP="00294F2F">
                <w:pPr>
                  <w:jc w:val="right"/>
                </w:pPr>
                <w:r>
                  <w:t>21,282,271.12</w:t>
                </w:r>
              </w:p>
            </w:tc>
          </w:tr>
          <w:tr w:rsidR="00294F2F" w14:paraId="343173CA" w14:textId="77777777" w:rsidTr="006E7922">
            <w:tc>
              <w:tcPr>
                <w:tcW w:w="2327" w:type="pct"/>
                <w:tcBorders>
                  <w:top w:val="outset" w:sz="4" w:space="0" w:color="auto"/>
                  <w:left w:val="outset" w:sz="4" w:space="0" w:color="auto"/>
                  <w:bottom w:val="outset" w:sz="4" w:space="0" w:color="auto"/>
                  <w:right w:val="outset" w:sz="4" w:space="0" w:color="auto"/>
                </w:tcBorders>
              </w:tcPr>
              <w:p w14:paraId="23D21C1C" w14:textId="77777777" w:rsidR="00D2700F" w:rsidRDefault="00000000" w:rsidP="00294F2F">
                <w:pPr>
                  <w:ind w:firstLineChars="100" w:firstLine="210"/>
                </w:pPr>
                <w:r>
                  <w:rPr>
                    <w:rFonts w:hint="eastAsia"/>
                  </w:rPr>
                  <w:t>投资支付的现金</w:t>
                </w:r>
              </w:p>
            </w:tc>
            <w:tc>
              <w:tcPr>
                <w:tcW w:w="1446" w:type="pct"/>
                <w:tcBorders>
                  <w:top w:val="outset" w:sz="4" w:space="0" w:color="auto"/>
                  <w:left w:val="outset" w:sz="4" w:space="0" w:color="auto"/>
                  <w:bottom w:val="outset" w:sz="4" w:space="0" w:color="auto"/>
                  <w:right w:val="outset" w:sz="4" w:space="0" w:color="auto"/>
                </w:tcBorders>
                <w:vAlign w:val="center"/>
              </w:tcPr>
              <w:p w14:paraId="4E8D2EB8" w14:textId="0546942B" w:rsidR="00D2700F" w:rsidRDefault="00000000" w:rsidP="00294F2F">
                <w:pPr>
                  <w:jc w:val="right"/>
                </w:pPr>
                <w:r>
                  <w:t>821,193,900.00</w:t>
                </w:r>
              </w:p>
            </w:tc>
            <w:tc>
              <w:tcPr>
                <w:tcW w:w="1227" w:type="pct"/>
                <w:tcBorders>
                  <w:top w:val="outset" w:sz="4" w:space="0" w:color="auto"/>
                  <w:left w:val="outset" w:sz="4" w:space="0" w:color="auto"/>
                  <w:bottom w:val="outset" w:sz="4" w:space="0" w:color="auto"/>
                  <w:right w:val="outset" w:sz="4" w:space="0" w:color="auto"/>
                </w:tcBorders>
                <w:vAlign w:val="center"/>
              </w:tcPr>
              <w:p w14:paraId="19462CCD" w14:textId="7FAEEB0B" w:rsidR="00D2700F" w:rsidRDefault="00000000" w:rsidP="00294F2F">
                <w:pPr>
                  <w:jc w:val="right"/>
                </w:pPr>
                <w:r>
                  <w:t>556,885,845.00</w:t>
                </w:r>
              </w:p>
            </w:tc>
          </w:tr>
          <w:tr w:rsidR="00294F2F" w14:paraId="74A1DD62" w14:textId="77777777" w:rsidTr="006E7922">
            <w:tc>
              <w:tcPr>
                <w:tcW w:w="2327" w:type="pct"/>
                <w:tcBorders>
                  <w:top w:val="outset" w:sz="4" w:space="0" w:color="auto"/>
                  <w:left w:val="outset" w:sz="4" w:space="0" w:color="auto"/>
                  <w:bottom w:val="outset" w:sz="4" w:space="0" w:color="auto"/>
                  <w:right w:val="outset" w:sz="4" w:space="0" w:color="auto"/>
                </w:tcBorders>
              </w:tcPr>
              <w:p w14:paraId="6833D283" w14:textId="77777777" w:rsidR="00D2700F" w:rsidRDefault="00000000" w:rsidP="00294F2F">
                <w:pPr>
                  <w:ind w:firstLineChars="100" w:firstLine="210"/>
                </w:pPr>
                <w:r>
                  <w:rPr>
                    <w:rFonts w:hint="eastAsia"/>
                  </w:rPr>
                  <w:t>取得子公司及其他营业单位支付的现金净额</w:t>
                </w:r>
              </w:p>
            </w:tc>
            <w:tc>
              <w:tcPr>
                <w:tcW w:w="1446" w:type="pct"/>
                <w:tcBorders>
                  <w:top w:val="outset" w:sz="4" w:space="0" w:color="auto"/>
                  <w:left w:val="outset" w:sz="4" w:space="0" w:color="auto"/>
                  <w:bottom w:val="outset" w:sz="4" w:space="0" w:color="auto"/>
                  <w:right w:val="outset" w:sz="4" w:space="0" w:color="auto"/>
                </w:tcBorders>
                <w:vAlign w:val="center"/>
              </w:tcPr>
              <w:p w14:paraId="271FEC65" w14:textId="078E41FC"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EBC9B63" w14:textId="6E7E730E" w:rsidR="00D2700F" w:rsidRDefault="00D2700F" w:rsidP="00294F2F">
                <w:pPr>
                  <w:jc w:val="right"/>
                </w:pPr>
              </w:p>
            </w:tc>
          </w:tr>
          <w:tr w:rsidR="00294F2F" w14:paraId="0AA30BCE" w14:textId="77777777" w:rsidTr="006E7922">
            <w:tc>
              <w:tcPr>
                <w:tcW w:w="2327" w:type="pct"/>
                <w:tcBorders>
                  <w:top w:val="outset" w:sz="4" w:space="0" w:color="auto"/>
                  <w:left w:val="outset" w:sz="4" w:space="0" w:color="auto"/>
                  <w:bottom w:val="outset" w:sz="4" w:space="0" w:color="auto"/>
                  <w:right w:val="outset" w:sz="4" w:space="0" w:color="auto"/>
                </w:tcBorders>
              </w:tcPr>
              <w:p w14:paraId="00B6F031" w14:textId="77777777" w:rsidR="00D2700F" w:rsidRDefault="00000000" w:rsidP="00294F2F">
                <w:pPr>
                  <w:ind w:firstLineChars="100" w:firstLine="210"/>
                </w:pPr>
                <w:r>
                  <w:rPr>
                    <w:rFonts w:hint="eastAsia"/>
                  </w:rPr>
                  <w:t>支付其他与投资活动有关的现金</w:t>
                </w:r>
              </w:p>
            </w:tc>
            <w:tc>
              <w:tcPr>
                <w:tcW w:w="1446" w:type="pct"/>
                <w:tcBorders>
                  <w:top w:val="outset" w:sz="4" w:space="0" w:color="auto"/>
                  <w:left w:val="outset" w:sz="4" w:space="0" w:color="auto"/>
                  <w:bottom w:val="outset" w:sz="4" w:space="0" w:color="auto"/>
                  <w:right w:val="outset" w:sz="4" w:space="0" w:color="auto"/>
                </w:tcBorders>
                <w:vAlign w:val="center"/>
              </w:tcPr>
              <w:p w14:paraId="05293762" w14:textId="7786191D" w:rsidR="00D2700F" w:rsidRDefault="00D2700F" w:rsidP="00294F2F">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193E6B32" w14:textId="71E26A92" w:rsidR="00D2700F" w:rsidRDefault="00000000" w:rsidP="00294F2F">
                <w:pPr>
                  <w:jc w:val="right"/>
                </w:pPr>
                <w:r>
                  <w:t>9,430,000.00</w:t>
                </w:r>
              </w:p>
            </w:tc>
          </w:tr>
          <w:tr w:rsidR="00294F2F" w14:paraId="3DEC0CCF" w14:textId="77777777" w:rsidTr="006E7922">
            <w:tc>
              <w:tcPr>
                <w:tcW w:w="2327" w:type="pct"/>
                <w:tcBorders>
                  <w:top w:val="outset" w:sz="4" w:space="0" w:color="auto"/>
                  <w:left w:val="outset" w:sz="4" w:space="0" w:color="auto"/>
                  <w:bottom w:val="outset" w:sz="4" w:space="0" w:color="auto"/>
                  <w:right w:val="outset" w:sz="4" w:space="0" w:color="auto"/>
                </w:tcBorders>
              </w:tcPr>
              <w:p w14:paraId="2C089F9B" w14:textId="77777777" w:rsidR="00D2700F" w:rsidRDefault="00000000" w:rsidP="00294F2F">
                <w:pPr>
                  <w:ind w:firstLineChars="200" w:firstLine="420"/>
                </w:pPr>
                <w:r>
                  <w:rPr>
                    <w:rFonts w:hint="eastAsia"/>
                  </w:rPr>
                  <w:t>投资活动现金流出小计</w:t>
                </w:r>
              </w:p>
            </w:tc>
            <w:tc>
              <w:tcPr>
                <w:tcW w:w="1446" w:type="pct"/>
                <w:tcBorders>
                  <w:top w:val="outset" w:sz="4" w:space="0" w:color="auto"/>
                  <w:left w:val="outset" w:sz="4" w:space="0" w:color="auto"/>
                  <w:bottom w:val="outset" w:sz="4" w:space="0" w:color="auto"/>
                  <w:right w:val="outset" w:sz="4" w:space="0" w:color="auto"/>
                </w:tcBorders>
                <w:vAlign w:val="center"/>
              </w:tcPr>
              <w:p w14:paraId="61DFCB10" w14:textId="161F529C" w:rsidR="00D2700F" w:rsidRDefault="00000000" w:rsidP="00294F2F">
                <w:pPr>
                  <w:jc w:val="right"/>
                </w:pPr>
                <w:r>
                  <w:t>823,024,757.22</w:t>
                </w:r>
              </w:p>
            </w:tc>
            <w:tc>
              <w:tcPr>
                <w:tcW w:w="1227" w:type="pct"/>
                <w:tcBorders>
                  <w:top w:val="outset" w:sz="4" w:space="0" w:color="auto"/>
                  <w:left w:val="outset" w:sz="4" w:space="0" w:color="auto"/>
                  <w:bottom w:val="outset" w:sz="4" w:space="0" w:color="auto"/>
                  <w:right w:val="outset" w:sz="4" w:space="0" w:color="auto"/>
                </w:tcBorders>
                <w:vAlign w:val="center"/>
              </w:tcPr>
              <w:p w14:paraId="617E1B59" w14:textId="4AB0EFFB" w:rsidR="00D2700F" w:rsidRDefault="00000000" w:rsidP="00294F2F">
                <w:pPr>
                  <w:jc w:val="right"/>
                </w:pPr>
                <w:r>
                  <w:t>587,598,116.12</w:t>
                </w:r>
              </w:p>
            </w:tc>
          </w:tr>
          <w:tr w:rsidR="00294F2F" w14:paraId="738372C6" w14:textId="77777777" w:rsidTr="006E7922">
            <w:tc>
              <w:tcPr>
                <w:tcW w:w="2327" w:type="pct"/>
                <w:tcBorders>
                  <w:top w:val="outset" w:sz="4" w:space="0" w:color="auto"/>
                  <w:left w:val="outset" w:sz="4" w:space="0" w:color="auto"/>
                  <w:bottom w:val="outset" w:sz="4" w:space="0" w:color="auto"/>
                  <w:right w:val="outset" w:sz="4" w:space="0" w:color="auto"/>
                </w:tcBorders>
              </w:tcPr>
              <w:p w14:paraId="23B4351F" w14:textId="77777777" w:rsidR="00D2700F" w:rsidRDefault="00000000" w:rsidP="00294F2F">
                <w:pPr>
                  <w:ind w:firstLineChars="300" w:firstLine="630"/>
                </w:pPr>
                <w:r>
                  <w:rPr>
                    <w:rFonts w:hint="eastAsia"/>
                  </w:rPr>
                  <w:t>投资活动产生的现金流量净额</w:t>
                </w:r>
              </w:p>
            </w:tc>
            <w:tc>
              <w:tcPr>
                <w:tcW w:w="1446" w:type="pct"/>
                <w:tcBorders>
                  <w:top w:val="outset" w:sz="4" w:space="0" w:color="auto"/>
                  <w:left w:val="outset" w:sz="4" w:space="0" w:color="auto"/>
                  <w:bottom w:val="outset" w:sz="4" w:space="0" w:color="auto"/>
                  <w:right w:val="outset" w:sz="4" w:space="0" w:color="auto"/>
                </w:tcBorders>
                <w:vAlign w:val="center"/>
              </w:tcPr>
              <w:p w14:paraId="5366AA85" w14:textId="00F34AB3" w:rsidR="00D2700F" w:rsidRDefault="00000000" w:rsidP="00294F2F">
                <w:pPr>
                  <w:jc w:val="right"/>
                </w:pPr>
                <w:r>
                  <w:t>-823,024,757.22</w:t>
                </w:r>
              </w:p>
            </w:tc>
            <w:tc>
              <w:tcPr>
                <w:tcW w:w="1227" w:type="pct"/>
                <w:tcBorders>
                  <w:top w:val="outset" w:sz="4" w:space="0" w:color="auto"/>
                  <w:left w:val="outset" w:sz="4" w:space="0" w:color="auto"/>
                  <w:bottom w:val="outset" w:sz="4" w:space="0" w:color="auto"/>
                  <w:right w:val="outset" w:sz="4" w:space="0" w:color="auto"/>
                </w:tcBorders>
                <w:vAlign w:val="center"/>
              </w:tcPr>
              <w:p w14:paraId="24A89C5D" w14:textId="108578B1" w:rsidR="00D2700F" w:rsidRDefault="00000000" w:rsidP="00294F2F">
                <w:pPr>
                  <w:jc w:val="right"/>
                </w:pPr>
                <w:r>
                  <w:t>-544,982,052.96</w:t>
                </w:r>
              </w:p>
            </w:tc>
          </w:tr>
          <w:tr w:rsidR="00294F2F" w14:paraId="5B1ABE4D" w14:textId="77777777" w:rsidTr="00B86E66">
            <w:sdt>
              <w:sdtPr>
                <w:tag w:val="_PLD_49d8f39608424c95a57d0d779d0f1c05"/>
                <w:id w:val="-2118509892"/>
              </w:sdtPr>
              <w:sdtContent>
                <w:tc>
                  <w:tcPr>
                    <w:tcW w:w="5000" w:type="pct"/>
                    <w:gridSpan w:val="3"/>
                    <w:tcBorders>
                      <w:top w:val="outset" w:sz="4" w:space="0" w:color="auto"/>
                      <w:left w:val="outset" w:sz="4" w:space="0" w:color="auto"/>
                      <w:bottom w:val="outset" w:sz="4" w:space="0" w:color="auto"/>
                      <w:right w:val="outset" w:sz="4" w:space="0" w:color="auto"/>
                    </w:tcBorders>
                  </w:tcPr>
                  <w:p w14:paraId="412FA005" w14:textId="7A0D475B" w:rsidR="00D2700F" w:rsidRDefault="00000000" w:rsidP="00294F2F">
                    <w:pPr>
                      <w:rPr>
                        <w:color w:val="008000"/>
                      </w:rPr>
                    </w:pPr>
                    <w:r>
                      <w:rPr>
                        <w:rFonts w:hint="eastAsia"/>
                        <w:b/>
                        <w:bCs/>
                      </w:rPr>
                      <w:t>三、筹资活动产生的现金流量：</w:t>
                    </w:r>
                  </w:p>
                </w:tc>
              </w:sdtContent>
            </w:sdt>
          </w:tr>
          <w:tr w:rsidR="00D11B10" w14:paraId="25CCA1BC" w14:textId="77777777" w:rsidTr="006E7922">
            <w:tc>
              <w:tcPr>
                <w:tcW w:w="2327" w:type="pct"/>
                <w:tcBorders>
                  <w:top w:val="outset" w:sz="4" w:space="0" w:color="auto"/>
                  <w:left w:val="outset" w:sz="4" w:space="0" w:color="auto"/>
                  <w:bottom w:val="outset" w:sz="4" w:space="0" w:color="auto"/>
                  <w:right w:val="outset" w:sz="4" w:space="0" w:color="auto"/>
                </w:tcBorders>
              </w:tcPr>
              <w:p w14:paraId="2C036BB0" w14:textId="77777777" w:rsidR="00D2700F" w:rsidRDefault="00000000" w:rsidP="00D11B10">
                <w:pPr>
                  <w:ind w:firstLineChars="100" w:firstLine="210"/>
                </w:pPr>
                <w:r>
                  <w:rPr>
                    <w:rFonts w:hint="eastAsia"/>
                  </w:rPr>
                  <w:t>吸收投资收到的现金</w:t>
                </w:r>
              </w:p>
            </w:tc>
            <w:tc>
              <w:tcPr>
                <w:tcW w:w="1446" w:type="pct"/>
                <w:tcBorders>
                  <w:top w:val="outset" w:sz="4" w:space="0" w:color="auto"/>
                  <w:left w:val="outset" w:sz="4" w:space="0" w:color="auto"/>
                  <w:bottom w:val="outset" w:sz="4" w:space="0" w:color="auto"/>
                  <w:right w:val="outset" w:sz="4" w:space="0" w:color="auto"/>
                </w:tcBorders>
                <w:vAlign w:val="center"/>
              </w:tcPr>
              <w:p w14:paraId="1A46FF01" w14:textId="500BC670" w:rsidR="00D2700F" w:rsidRDefault="00D2700F" w:rsidP="00D11B10">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0B18874" w14:textId="6E720EBF" w:rsidR="00D2700F" w:rsidRDefault="00000000" w:rsidP="00D11B10">
                <w:pPr>
                  <w:jc w:val="right"/>
                </w:pPr>
                <w:r>
                  <w:t>56,293,632.22</w:t>
                </w:r>
              </w:p>
            </w:tc>
          </w:tr>
          <w:tr w:rsidR="00D11B10" w14:paraId="1066EEB3" w14:textId="77777777" w:rsidTr="006E7922">
            <w:tc>
              <w:tcPr>
                <w:tcW w:w="2327" w:type="pct"/>
                <w:tcBorders>
                  <w:top w:val="outset" w:sz="4" w:space="0" w:color="auto"/>
                  <w:left w:val="outset" w:sz="4" w:space="0" w:color="auto"/>
                  <w:bottom w:val="outset" w:sz="4" w:space="0" w:color="auto"/>
                  <w:right w:val="outset" w:sz="4" w:space="0" w:color="auto"/>
                </w:tcBorders>
              </w:tcPr>
              <w:p w14:paraId="366569BC" w14:textId="77777777" w:rsidR="00D2700F" w:rsidRDefault="00000000" w:rsidP="00D11B10">
                <w:pPr>
                  <w:ind w:firstLineChars="100" w:firstLine="210"/>
                </w:pPr>
                <w:r>
                  <w:rPr>
                    <w:rFonts w:hint="eastAsia"/>
                  </w:rPr>
                  <w:t>取得借款收到的现金</w:t>
                </w:r>
              </w:p>
            </w:tc>
            <w:tc>
              <w:tcPr>
                <w:tcW w:w="1446" w:type="pct"/>
                <w:tcBorders>
                  <w:top w:val="outset" w:sz="4" w:space="0" w:color="auto"/>
                  <w:left w:val="outset" w:sz="4" w:space="0" w:color="auto"/>
                  <w:bottom w:val="outset" w:sz="4" w:space="0" w:color="auto"/>
                  <w:right w:val="outset" w:sz="4" w:space="0" w:color="auto"/>
                </w:tcBorders>
                <w:vAlign w:val="center"/>
              </w:tcPr>
              <w:p w14:paraId="6B96333A" w14:textId="28ACB212" w:rsidR="00D2700F" w:rsidRDefault="00000000" w:rsidP="00D11B10">
                <w:pPr>
                  <w:jc w:val="right"/>
                </w:pPr>
                <w:r>
                  <w:t>1,000,000,000.00</w:t>
                </w:r>
              </w:p>
            </w:tc>
            <w:tc>
              <w:tcPr>
                <w:tcW w:w="1227" w:type="pct"/>
                <w:tcBorders>
                  <w:top w:val="outset" w:sz="4" w:space="0" w:color="auto"/>
                  <w:left w:val="outset" w:sz="4" w:space="0" w:color="auto"/>
                  <w:bottom w:val="outset" w:sz="4" w:space="0" w:color="auto"/>
                  <w:right w:val="outset" w:sz="4" w:space="0" w:color="auto"/>
                </w:tcBorders>
                <w:vAlign w:val="center"/>
              </w:tcPr>
              <w:p w14:paraId="7C38216B" w14:textId="0438199C" w:rsidR="00D2700F" w:rsidRDefault="00000000" w:rsidP="00D11B10">
                <w:pPr>
                  <w:jc w:val="right"/>
                </w:pPr>
                <w:r>
                  <w:t>500,000,000.00</w:t>
                </w:r>
              </w:p>
            </w:tc>
          </w:tr>
          <w:tr w:rsidR="00D11B10" w14:paraId="7B07BE48" w14:textId="77777777" w:rsidTr="006E7922">
            <w:tc>
              <w:tcPr>
                <w:tcW w:w="2327" w:type="pct"/>
                <w:tcBorders>
                  <w:top w:val="outset" w:sz="4" w:space="0" w:color="auto"/>
                  <w:left w:val="outset" w:sz="4" w:space="0" w:color="auto"/>
                  <w:bottom w:val="outset" w:sz="4" w:space="0" w:color="auto"/>
                  <w:right w:val="outset" w:sz="4" w:space="0" w:color="auto"/>
                </w:tcBorders>
              </w:tcPr>
              <w:p w14:paraId="57E000FF" w14:textId="77777777" w:rsidR="00D2700F" w:rsidRDefault="00000000" w:rsidP="00D11B10">
                <w:pPr>
                  <w:ind w:firstLineChars="100" w:firstLine="210"/>
                </w:pPr>
                <w:r>
                  <w:rPr>
                    <w:rFonts w:hint="eastAsia"/>
                  </w:rPr>
                  <w:t>收到其他与筹资活动有关的现金</w:t>
                </w:r>
              </w:p>
            </w:tc>
            <w:tc>
              <w:tcPr>
                <w:tcW w:w="1446" w:type="pct"/>
                <w:tcBorders>
                  <w:top w:val="outset" w:sz="4" w:space="0" w:color="auto"/>
                  <w:left w:val="outset" w:sz="4" w:space="0" w:color="auto"/>
                  <w:bottom w:val="outset" w:sz="4" w:space="0" w:color="auto"/>
                  <w:right w:val="outset" w:sz="4" w:space="0" w:color="auto"/>
                </w:tcBorders>
                <w:vAlign w:val="center"/>
              </w:tcPr>
              <w:p w14:paraId="47932AC7" w14:textId="6EC895EB" w:rsidR="00D2700F" w:rsidRDefault="00D2700F" w:rsidP="00D11B10">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73DCDC99" w14:textId="11C2D495" w:rsidR="00D2700F" w:rsidRDefault="00D2700F" w:rsidP="00D11B10">
                <w:pPr>
                  <w:jc w:val="right"/>
                </w:pPr>
              </w:p>
            </w:tc>
          </w:tr>
          <w:tr w:rsidR="00D11B10" w14:paraId="1DB18423" w14:textId="77777777" w:rsidTr="006E7922">
            <w:tc>
              <w:tcPr>
                <w:tcW w:w="2327" w:type="pct"/>
                <w:tcBorders>
                  <w:top w:val="outset" w:sz="4" w:space="0" w:color="auto"/>
                  <w:left w:val="outset" w:sz="4" w:space="0" w:color="auto"/>
                  <w:bottom w:val="outset" w:sz="4" w:space="0" w:color="auto"/>
                  <w:right w:val="outset" w:sz="4" w:space="0" w:color="auto"/>
                </w:tcBorders>
              </w:tcPr>
              <w:p w14:paraId="731BD527" w14:textId="77777777" w:rsidR="00D2700F" w:rsidRDefault="00000000" w:rsidP="00D11B10">
                <w:pPr>
                  <w:ind w:firstLineChars="200" w:firstLine="420"/>
                </w:pPr>
                <w:r>
                  <w:rPr>
                    <w:rFonts w:hint="eastAsia"/>
                  </w:rPr>
                  <w:t>筹资活动现金流入小计</w:t>
                </w:r>
              </w:p>
            </w:tc>
            <w:tc>
              <w:tcPr>
                <w:tcW w:w="1446" w:type="pct"/>
                <w:tcBorders>
                  <w:top w:val="outset" w:sz="4" w:space="0" w:color="auto"/>
                  <w:left w:val="outset" w:sz="4" w:space="0" w:color="auto"/>
                  <w:bottom w:val="outset" w:sz="4" w:space="0" w:color="auto"/>
                  <w:right w:val="outset" w:sz="4" w:space="0" w:color="auto"/>
                </w:tcBorders>
                <w:vAlign w:val="center"/>
              </w:tcPr>
              <w:p w14:paraId="0DCD22E5" w14:textId="413CC5B5" w:rsidR="00D2700F" w:rsidRDefault="00000000" w:rsidP="00D11B10">
                <w:pPr>
                  <w:jc w:val="right"/>
                </w:pPr>
                <w:r>
                  <w:t>1,000,000,000.00</w:t>
                </w:r>
              </w:p>
            </w:tc>
            <w:tc>
              <w:tcPr>
                <w:tcW w:w="1227" w:type="pct"/>
                <w:tcBorders>
                  <w:top w:val="outset" w:sz="4" w:space="0" w:color="auto"/>
                  <w:left w:val="outset" w:sz="4" w:space="0" w:color="auto"/>
                  <w:bottom w:val="outset" w:sz="4" w:space="0" w:color="auto"/>
                  <w:right w:val="outset" w:sz="4" w:space="0" w:color="auto"/>
                </w:tcBorders>
                <w:vAlign w:val="center"/>
              </w:tcPr>
              <w:p w14:paraId="11C06A0F" w14:textId="53798D11" w:rsidR="00D2700F" w:rsidRDefault="00000000" w:rsidP="00D11B10">
                <w:pPr>
                  <w:tabs>
                    <w:tab w:val="center" w:pos="989"/>
                    <w:tab w:val="right" w:pos="1979"/>
                  </w:tabs>
                  <w:jc w:val="right"/>
                </w:pPr>
                <w:r>
                  <w:t>556,293,632.22</w:t>
                </w:r>
              </w:p>
            </w:tc>
          </w:tr>
          <w:tr w:rsidR="00D11B10" w14:paraId="51EAE72B" w14:textId="77777777" w:rsidTr="006E7922">
            <w:tc>
              <w:tcPr>
                <w:tcW w:w="2327" w:type="pct"/>
                <w:tcBorders>
                  <w:top w:val="outset" w:sz="4" w:space="0" w:color="auto"/>
                  <w:left w:val="outset" w:sz="4" w:space="0" w:color="auto"/>
                  <w:bottom w:val="outset" w:sz="4" w:space="0" w:color="auto"/>
                  <w:right w:val="outset" w:sz="4" w:space="0" w:color="auto"/>
                </w:tcBorders>
              </w:tcPr>
              <w:p w14:paraId="3E26FF84" w14:textId="77777777" w:rsidR="00D2700F" w:rsidRDefault="00000000" w:rsidP="00D11B10">
                <w:pPr>
                  <w:ind w:firstLineChars="100" w:firstLine="210"/>
                </w:pPr>
                <w:r>
                  <w:rPr>
                    <w:rFonts w:hint="eastAsia"/>
                  </w:rPr>
                  <w:t>偿还债务支付的现金</w:t>
                </w:r>
              </w:p>
            </w:tc>
            <w:tc>
              <w:tcPr>
                <w:tcW w:w="1446" w:type="pct"/>
                <w:tcBorders>
                  <w:top w:val="outset" w:sz="4" w:space="0" w:color="auto"/>
                  <w:left w:val="outset" w:sz="4" w:space="0" w:color="auto"/>
                  <w:bottom w:val="outset" w:sz="4" w:space="0" w:color="auto"/>
                  <w:right w:val="outset" w:sz="4" w:space="0" w:color="auto"/>
                </w:tcBorders>
                <w:vAlign w:val="center"/>
              </w:tcPr>
              <w:p w14:paraId="79254BC2" w14:textId="202C5368" w:rsidR="00D2700F" w:rsidRDefault="00D2700F" w:rsidP="00D11B10">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26D84564" w14:textId="7A620442" w:rsidR="00D2700F" w:rsidRDefault="00D2700F" w:rsidP="00D11B10">
                <w:pPr>
                  <w:jc w:val="right"/>
                </w:pPr>
              </w:p>
            </w:tc>
          </w:tr>
          <w:tr w:rsidR="00D11B10" w14:paraId="06FD55CF" w14:textId="77777777" w:rsidTr="006E7922">
            <w:tc>
              <w:tcPr>
                <w:tcW w:w="2327" w:type="pct"/>
                <w:tcBorders>
                  <w:top w:val="outset" w:sz="4" w:space="0" w:color="auto"/>
                  <w:left w:val="outset" w:sz="4" w:space="0" w:color="auto"/>
                  <w:bottom w:val="outset" w:sz="4" w:space="0" w:color="auto"/>
                  <w:right w:val="outset" w:sz="4" w:space="0" w:color="auto"/>
                </w:tcBorders>
              </w:tcPr>
              <w:p w14:paraId="3BB32E4B" w14:textId="77777777" w:rsidR="00D2700F" w:rsidRDefault="00000000" w:rsidP="00D11B10">
                <w:pPr>
                  <w:ind w:firstLineChars="100" w:firstLine="210"/>
                </w:pPr>
                <w:r>
                  <w:rPr>
                    <w:rFonts w:hint="eastAsia"/>
                  </w:rPr>
                  <w:t>分配股利、利润或偿付利息支付的现金</w:t>
                </w:r>
              </w:p>
            </w:tc>
            <w:tc>
              <w:tcPr>
                <w:tcW w:w="1446" w:type="pct"/>
                <w:tcBorders>
                  <w:top w:val="outset" w:sz="4" w:space="0" w:color="auto"/>
                  <w:left w:val="outset" w:sz="4" w:space="0" w:color="auto"/>
                  <w:bottom w:val="outset" w:sz="4" w:space="0" w:color="auto"/>
                  <w:right w:val="outset" w:sz="4" w:space="0" w:color="auto"/>
                </w:tcBorders>
                <w:vAlign w:val="center"/>
              </w:tcPr>
              <w:p w14:paraId="6403CCA2" w14:textId="33F20769" w:rsidR="00D2700F" w:rsidRDefault="00000000" w:rsidP="00D11B10">
                <w:pPr>
                  <w:jc w:val="right"/>
                </w:pPr>
                <w:r>
                  <w:t>16,733,278.02</w:t>
                </w:r>
              </w:p>
            </w:tc>
            <w:tc>
              <w:tcPr>
                <w:tcW w:w="1227" w:type="pct"/>
                <w:tcBorders>
                  <w:top w:val="outset" w:sz="4" w:space="0" w:color="auto"/>
                  <w:left w:val="outset" w:sz="4" w:space="0" w:color="auto"/>
                  <w:bottom w:val="outset" w:sz="4" w:space="0" w:color="auto"/>
                  <w:right w:val="outset" w:sz="4" w:space="0" w:color="auto"/>
                </w:tcBorders>
                <w:vAlign w:val="center"/>
              </w:tcPr>
              <w:p w14:paraId="00CE5772" w14:textId="67131FB5" w:rsidR="00D2700F" w:rsidRDefault="00000000" w:rsidP="00D11B10">
                <w:pPr>
                  <w:jc w:val="right"/>
                </w:pPr>
                <w:r>
                  <w:t>5,486,330.45</w:t>
                </w:r>
              </w:p>
            </w:tc>
          </w:tr>
          <w:tr w:rsidR="00D11B10" w14:paraId="57FF5C9E" w14:textId="77777777" w:rsidTr="006E7922">
            <w:tc>
              <w:tcPr>
                <w:tcW w:w="2327" w:type="pct"/>
                <w:tcBorders>
                  <w:top w:val="outset" w:sz="4" w:space="0" w:color="auto"/>
                  <w:left w:val="outset" w:sz="4" w:space="0" w:color="auto"/>
                  <w:bottom w:val="outset" w:sz="4" w:space="0" w:color="auto"/>
                  <w:right w:val="outset" w:sz="4" w:space="0" w:color="auto"/>
                </w:tcBorders>
              </w:tcPr>
              <w:p w14:paraId="3FD18BD1" w14:textId="77777777" w:rsidR="00D2700F" w:rsidRDefault="00000000" w:rsidP="00D11B10">
                <w:pPr>
                  <w:ind w:firstLineChars="100" w:firstLine="210"/>
                </w:pPr>
                <w:r>
                  <w:rPr>
                    <w:rFonts w:hint="eastAsia"/>
                  </w:rPr>
                  <w:t>支付其他与筹资活动有关的现金</w:t>
                </w:r>
              </w:p>
            </w:tc>
            <w:tc>
              <w:tcPr>
                <w:tcW w:w="1446" w:type="pct"/>
                <w:tcBorders>
                  <w:top w:val="outset" w:sz="4" w:space="0" w:color="auto"/>
                  <w:left w:val="outset" w:sz="4" w:space="0" w:color="auto"/>
                  <w:bottom w:val="outset" w:sz="4" w:space="0" w:color="auto"/>
                  <w:right w:val="outset" w:sz="4" w:space="0" w:color="auto"/>
                </w:tcBorders>
                <w:vAlign w:val="center"/>
              </w:tcPr>
              <w:p w14:paraId="64ED96F2" w14:textId="5F887A25" w:rsidR="00D2700F" w:rsidRDefault="00D2700F" w:rsidP="00D11B10">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9C4A51F" w14:textId="188A7698" w:rsidR="00D2700F" w:rsidRDefault="00000000" w:rsidP="00D11B10">
                <w:pPr>
                  <w:jc w:val="right"/>
                </w:pPr>
                <w:r>
                  <w:t>2,500.00</w:t>
                </w:r>
              </w:p>
            </w:tc>
          </w:tr>
          <w:tr w:rsidR="00D11B10" w14:paraId="02E16DDC" w14:textId="77777777" w:rsidTr="006E7922">
            <w:tc>
              <w:tcPr>
                <w:tcW w:w="2327" w:type="pct"/>
                <w:tcBorders>
                  <w:top w:val="outset" w:sz="4" w:space="0" w:color="auto"/>
                  <w:left w:val="outset" w:sz="4" w:space="0" w:color="auto"/>
                  <w:bottom w:val="outset" w:sz="4" w:space="0" w:color="auto"/>
                  <w:right w:val="outset" w:sz="4" w:space="0" w:color="auto"/>
                </w:tcBorders>
              </w:tcPr>
              <w:p w14:paraId="7A9108BD" w14:textId="77777777" w:rsidR="00D2700F" w:rsidRDefault="00000000" w:rsidP="00D11B10">
                <w:pPr>
                  <w:ind w:firstLineChars="200" w:firstLine="420"/>
                </w:pPr>
                <w:r>
                  <w:rPr>
                    <w:rFonts w:hint="eastAsia"/>
                  </w:rPr>
                  <w:t>筹资活动现金流出小计</w:t>
                </w:r>
              </w:p>
            </w:tc>
            <w:tc>
              <w:tcPr>
                <w:tcW w:w="1446" w:type="pct"/>
                <w:tcBorders>
                  <w:top w:val="outset" w:sz="4" w:space="0" w:color="auto"/>
                  <w:left w:val="outset" w:sz="4" w:space="0" w:color="auto"/>
                  <w:bottom w:val="outset" w:sz="4" w:space="0" w:color="auto"/>
                  <w:right w:val="outset" w:sz="4" w:space="0" w:color="auto"/>
                </w:tcBorders>
                <w:vAlign w:val="center"/>
              </w:tcPr>
              <w:p w14:paraId="290937B8" w14:textId="12F46D14" w:rsidR="00D2700F" w:rsidRDefault="00000000" w:rsidP="00D11B10">
                <w:pPr>
                  <w:jc w:val="right"/>
                </w:pPr>
                <w:r>
                  <w:t>16,733,278.02</w:t>
                </w:r>
              </w:p>
            </w:tc>
            <w:tc>
              <w:tcPr>
                <w:tcW w:w="1227" w:type="pct"/>
                <w:tcBorders>
                  <w:top w:val="outset" w:sz="4" w:space="0" w:color="auto"/>
                  <w:left w:val="outset" w:sz="4" w:space="0" w:color="auto"/>
                  <w:bottom w:val="outset" w:sz="4" w:space="0" w:color="auto"/>
                  <w:right w:val="outset" w:sz="4" w:space="0" w:color="auto"/>
                </w:tcBorders>
                <w:vAlign w:val="center"/>
              </w:tcPr>
              <w:p w14:paraId="61AB4776" w14:textId="46095329" w:rsidR="00D2700F" w:rsidRDefault="00000000" w:rsidP="00D11B10">
                <w:pPr>
                  <w:jc w:val="right"/>
                </w:pPr>
                <w:r>
                  <w:t>5,488,830.45</w:t>
                </w:r>
              </w:p>
            </w:tc>
          </w:tr>
          <w:tr w:rsidR="00D11B10" w14:paraId="78CF8C8A" w14:textId="77777777" w:rsidTr="006E7922">
            <w:tc>
              <w:tcPr>
                <w:tcW w:w="2327" w:type="pct"/>
                <w:tcBorders>
                  <w:top w:val="outset" w:sz="4" w:space="0" w:color="auto"/>
                  <w:left w:val="outset" w:sz="4" w:space="0" w:color="auto"/>
                  <w:bottom w:val="outset" w:sz="4" w:space="0" w:color="auto"/>
                  <w:right w:val="outset" w:sz="4" w:space="0" w:color="auto"/>
                </w:tcBorders>
              </w:tcPr>
              <w:p w14:paraId="1D404B4B" w14:textId="77777777" w:rsidR="00D2700F" w:rsidRDefault="00000000" w:rsidP="00D11B10">
                <w:pPr>
                  <w:ind w:firstLineChars="300" w:firstLine="630"/>
                </w:pPr>
                <w:r>
                  <w:rPr>
                    <w:rFonts w:hint="eastAsia"/>
                  </w:rPr>
                  <w:lastRenderedPageBreak/>
                  <w:t>筹资活动产生的现金流量净额</w:t>
                </w:r>
              </w:p>
            </w:tc>
            <w:tc>
              <w:tcPr>
                <w:tcW w:w="1446" w:type="pct"/>
                <w:tcBorders>
                  <w:top w:val="outset" w:sz="4" w:space="0" w:color="auto"/>
                  <w:left w:val="outset" w:sz="4" w:space="0" w:color="auto"/>
                  <w:bottom w:val="outset" w:sz="4" w:space="0" w:color="auto"/>
                  <w:right w:val="outset" w:sz="4" w:space="0" w:color="auto"/>
                </w:tcBorders>
                <w:vAlign w:val="center"/>
              </w:tcPr>
              <w:p w14:paraId="469542D5" w14:textId="6EC81CE4" w:rsidR="00D2700F" w:rsidRDefault="00000000" w:rsidP="00D11B10">
                <w:pPr>
                  <w:jc w:val="right"/>
                </w:pPr>
                <w:r>
                  <w:t>983,266,721.98</w:t>
                </w:r>
              </w:p>
            </w:tc>
            <w:tc>
              <w:tcPr>
                <w:tcW w:w="1227" w:type="pct"/>
                <w:tcBorders>
                  <w:top w:val="outset" w:sz="4" w:space="0" w:color="auto"/>
                  <w:left w:val="outset" w:sz="4" w:space="0" w:color="auto"/>
                  <w:bottom w:val="outset" w:sz="4" w:space="0" w:color="auto"/>
                  <w:right w:val="outset" w:sz="4" w:space="0" w:color="auto"/>
                </w:tcBorders>
                <w:vAlign w:val="center"/>
              </w:tcPr>
              <w:p w14:paraId="6731B3E7" w14:textId="0E093E3C" w:rsidR="00D2700F" w:rsidRDefault="00000000" w:rsidP="00D11B10">
                <w:pPr>
                  <w:jc w:val="right"/>
                </w:pPr>
                <w:r>
                  <w:t>550,804,801.77</w:t>
                </w:r>
              </w:p>
            </w:tc>
          </w:tr>
          <w:tr w:rsidR="00D11B10" w14:paraId="472278C2" w14:textId="77777777" w:rsidTr="006E7922">
            <w:tc>
              <w:tcPr>
                <w:tcW w:w="2327" w:type="pct"/>
                <w:tcBorders>
                  <w:top w:val="outset" w:sz="4" w:space="0" w:color="auto"/>
                  <w:left w:val="outset" w:sz="4" w:space="0" w:color="auto"/>
                  <w:bottom w:val="outset" w:sz="4" w:space="0" w:color="auto"/>
                  <w:right w:val="outset" w:sz="4" w:space="0" w:color="auto"/>
                </w:tcBorders>
              </w:tcPr>
              <w:p w14:paraId="4D4F925A" w14:textId="77777777" w:rsidR="00D2700F" w:rsidRDefault="00000000" w:rsidP="00D11B10">
                <w:r>
                  <w:rPr>
                    <w:rFonts w:hint="eastAsia"/>
                    <w:b/>
                    <w:bCs/>
                  </w:rPr>
                  <w:t>四、汇率变动对现金及现金等价物的影响</w:t>
                </w:r>
              </w:p>
            </w:tc>
            <w:tc>
              <w:tcPr>
                <w:tcW w:w="1446" w:type="pct"/>
                <w:tcBorders>
                  <w:top w:val="outset" w:sz="4" w:space="0" w:color="auto"/>
                  <w:left w:val="outset" w:sz="4" w:space="0" w:color="auto"/>
                  <w:bottom w:val="outset" w:sz="4" w:space="0" w:color="auto"/>
                  <w:right w:val="outset" w:sz="4" w:space="0" w:color="auto"/>
                </w:tcBorders>
                <w:vAlign w:val="center"/>
              </w:tcPr>
              <w:p w14:paraId="00AE693B" w14:textId="13A52A63" w:rsidR="00D2700F" w:rsidRDefault="00000000" w:rsidP="00D11B10">
                <w:pPr>
                  <w:jc w:val="right"/>
                </w:pPr>
                <w:r>
                  <w:t>-17,423,331.33</w:t>
                </w:r>
              </w:p>
            </w:tc>
            <w:tc>
              <w:tcPr>
                <w:tcW w:w="1227" w:type="pct"/>
                <w:tcBorders>
                  <w:top w:val="outset" w:sz="4" w:space="0" w:color="auto"/>
                  <w:left w:val="outset" w:sz="4" w:space="0" w:color="auto"/>
                  <w:bottom w:val="outset" w:sz="4" w:space="0" w:color="auto"/>
                  <w:right w:val="outset" w:sz="4" w:space="0" w:color="auto"/>
                </w:tcBorders>
                <w:vAlign w:val="center"/>
              </w:tcPr>
              <w:p w14:paraId="3E07AA71" w14:textId="4257E059" w:rsidR="00D2700F" w:rsidRDefault="00000000" w:rsidP="00D11B10">
                <w:pPr>
                  <w:jc w:val="right"/>
                </w:pPr>
                <w:r>
                  <w:t>-7,847,579.04</w:t>
                </w:r>
              </w:p>
            </w:tc>
          </w:tr>
          <w:tr w:rsidR="00D11B10" w14:paraId="7C79C690" w14:textId="77777777" w:rsidTr="006E7922">
            <w:tc>
              <w:tcPr>
                <w:tcW w:w="2327" w:type="pct"/>
                <w:tcBorders>
                  <w:top w:val="outset" w:sz="4" w:space="0" w:color="auto"/>
                  <w:left w:val="outset" w:sz="4" w:space="0" w:color="auto"/>
                  <w:bottom w:val="outset" w:sz="4" w:space="0" w:color="auto"/>
                  <w:right w:val="outset" w:sz="4" w:space="0" w:color="auto"/>
                </w:tcBorders>
              </w:tcPr>
              <w:p w14:paraId="107F8944" w14:textId="77777777" w:rsidR="00D2700F" w:rsidRDefault="00000000" w:rsidP="00D11B10">
                <w:r>
                  <w:rPr>
                    <w:rFonts w:hint="eastAsia"/>
                    <w:b/>
                    <w:bCs/>
                  </w:rPr>
                  <w:t>五、现金及现金等价物净增加额</w:t>
                </w:r>
              </w:p>
            </w:tc>
            <w:tc>
              <w:tcPr>
                <w:tcW w:w="1446" w:type="pct"/>
                <w:tcBorders>
                  <w:top w:val="outset" w:sz="4" w:space="0" w:color="auto"/>
                  <w:left w:val="outset" w:sz="4" w:space="0" w:color="auto"/>
                  <w:bottom w:val="outset" w:sz="4" w:space="0" w:color="auto"/>
                  <w:right w:val="outset" w:sz="4" w:space="0" w:color="auto"/>
                </w:tcBorders>
                <w:vAlign w:val="center"/>
              </w:tcPr>
              <w:p w14:paraId="07C1A091" w14:textId="40467BA4" w:rsidR="00D2700F" w:rsidRDefault="00000000" w:rsidP="00D11B10">
                <w:pPr>
                  <w:jc w:val="right"/>
                </w:pPr>
                <w:r>
                  <w:t>-143,344,820.76</w:t>
                </w:r>
              </w:p>
            </w:tc>
            <w:tc>
              <w:tcPr>
                <w:tcW w:w="1227" w:type="pct"/>
                <w:tcBorders>
                  <w:top w:val="outset" w:sz="4" w:space="0" w:color="auto"/>
                  <w:left w:val="outset" w:sz="4" w:space="0" w:color="auto"/>
                  <w:bottom w:val="outset" w:sz="4" w:space="0" w:color="auto"/>
                  <w:right w:val="outset" w:sz="4" w:space="0" w:color="auto"/>
                </w:tcBorders>
                <w:vAlign w:val="center"/>
              </w:tcPr>
              <w:p w14:paraId="2A398A42" w14:textId="6B021D17" w:rsidR="00D2700F" w:rsidRDefault="00000000" w:rsidP="00D11B10">
                <w:pPr>
                  <w:jc w:val="right"/>
                </w:pPr>
                <w:r>
                  <w:t>-979,828,013.49</w:t>
                </w:r>
              </w:p>
            </w:tc>
          </w:tr>
          <w:tr w:rsidR="00D11B10" w14:paraId="780C05DD" w14:textId="77777777" w:rsidTr="006E7922">
            <w:tc>
              <w:tcPr>
                <w:tcW w:w="2327" w:type="pct"/>
                <w:tcBorders>
                  <w:top w:val="outset" w:sz="4" w:space="0" w:color="auto"/>
                  <w:left w:val="outset" w:sz="4" w:space="0" w:color="auto"/>
                  <w:bottom w:val="outset" w:sz="4" w:space="0" w:color="auto"/>
                  <w:right w:val="outset" w:sz="4" w:space="0" w:color="auto"/>
                </w:tcBorders>
              </w:tcPr>
              <w:p w14:paraId="66C3722E" w14:textId="77777777" w:rsidR="00D2700F" w:rsidRDefault="00000000" w:rsidP="00D11B10">
                <w:pPr>
                  <w:ind w:firstLineChars="100" w:firstLine="210"/>
                </w:pPr>
                <w:r>
                  <w:rPr>
                    <w:rFonts w:hint="eastAsia"/>
                  </w:rPr>
                  <w:t>加：期初现金及现金等价物余额</w:t>
                </w:r>
              </w:p>
            </w:tc>
            <w:tc>
              <w:tcPr>
                <w:tcW w:w="1446" w:type="pct"/>
                <w:tcBorders>
                  <w:top w:val="outset" w:sz="4" w:space="0" w:color="auto"/>
                  <w:left w:val="outset" w:sz="4" w:space="0" w:color="auto"/>
                  <w:bottom w:val="outset" w:sz="4" w:space="0" w:color="auto"/>
                  <w:right w:val="outset" w:sz="4" w:space="0" w:color="auto"/>
                </w:tcBorders>
                <w:vAlign w:val="center"/>
              </w:tcPr>
              <w:p w14:paraId="73002FE4" w14:textId="4B22E561" w:rsidR="00D2700F" w:rsidRDefault="00000000" w:rsidP="00D11B10">
                <w:pPr>
                  <w:jc w:val="right"/>
                </w:pPr>
                <w:r>
                  <w:t>2,523,046,818.00</w:t>
                </w:r>
              </w:p>
            </w:tc>
            <w:tc>
              <w:tcPr>
                <w:tcW w:w="1227" w:type="pct"/>
                <w:tcBorders>
                  <w:top w:val="outset" w:sz="4" w:space="0" w:color="auto"/>
                  <w:left w:val="outset" w:sz="4" w:space="0" w:color="auto"/>
                  <w:bottom w:val="outset" w:sz="4" w:space="0" w:color="auto"/>
                  <w:right w:val="outset" w:sz="4" w:space="0" w:color="auto"/>
                </w:tcBorders>
                <w:vAlign w:val="center"/>
              </w:tcPr>
              <w:p w14:paraId="693A2E38" w14:textId="14C694FB" w:rsidR="00D2700F" w:rsidRDefault="00000000" w:rsidP="00D11B10">
                <w:pPr>
                  <w:jc w:val="right"/>
                </w:pPr>
                <w:r>
                  <w:t>2,109,880,110.19</w:t>
                </w:r>
              </w:p>
            </w:tc>
          </w:tr>
          <w:tr w:rsidR="00D11B10" w14:paraId="6F88FF51" w14:textId="77777777" w:rsidTr="006E7922">
            <w:tc>
              <w:tcPr>
                <w:tcW w:w="2327" w:type="pct"/>
                <w:tcBorders>
                  <w:top w:val="outset" w:sz="4" w:space="0" w:color="auto"/>
                  <w:left w:val="outset" w:sz="4" w:space="0" w:color="auto"/>
                  <w:bottom w:val="outset" w:sz="4" w:space="0" w:color="auto"/>
                  <w:right w:val="outset" w:sz="4" w:space="0" w:color="auto"/>
                </w:tcBorders>
              </w:tcPr>
              <w:p w14:paraId="0049E23B" w14:textId="77777777" w:rsidR="00D2700F" w:rsidRDefault="00000000" w:rsidP="00D11B10">
                <w:r>
                  <w:rPr>
                    <w:rFonts w:hint="eastAsia"/>
                    <w:b/>
                    <w:bCs/>
                  </w:rPr>
                  <w:t>六、期末现金及现金等价物余额</w:t>
                </w:r>
              </w:p>
            </w:tc>
            <w:tc>
              <w:tcPr>
                <w:tcW w:w="1446" w:type="pct"/>
                <w:tcBorders>
                  <w:top w:val="outset" w:sz="4" w:space="0" w:color="auto"/>
                  <w:left w:val="outset" w:sz="4" w:space="0" w:color="auto"/>
                  <w:bottom w:val="outset" w:sz="4" w:space="0" w:color="auto"/>
                  <w:right w:val="outset" w:sz="4" w:space="0" w:color="auto"/>
                </w:tcBorders>
                <w:vAlign w:val="center"/>
              </w:tcPr>
              <w:p w14:paraId="2D789720" w14:textId="214E1363" w:rsidR="00D2700F" w:rsidRDefault="00000000" w:rsidP="00D11B10">
                <w:pPr>
                  <w:jc w:val="right"/>
                </w:pPr>
                <w:r>
                  <w:t>2,379,701,997.24</w:t>
                </w:r>
              </w:p>
            </w:tc>
            <w:tc>
              <w:tcPr>
                <w:tcW w:w="1227" w:type="pct"/>
                <w:tcBorders>
                  <w:top w:val="outset" w:sz="4" w:space="0" w:color="auto"/>
                  <w:left w:val="outset" w:sz="4" w:space="0" w:color="auto"/>
                  <w:bottom w:val="outset" w:sz="4" w:space="0" w:color="auto"/>
                  <w:right w:val="outset" w:sz="4" w:space="0" w:color="auto"/>
                </w:tcBorders>
                <w:vAlign w:val="center"/>
              </w:tcPr>
              <w:p w14:paraId="064A681E" w14:textId="4B4A8B44" w:rsidR="00D2700F" w:rsidRDefault="00000000" w:rsidP="00D11B10">
                <w:pPr>
                  <w:jc w:val="right"/>
                </w:pPr>
                <w:r>
                  <w:t>1,130,052,096.70</w:t>
                </w:r>
              </w:p>
            </w:tc>
          </w:tr>
        </w:tbl>
        <w:p w14:paraId="75B7BE02" w14:textId="77777777" w:rsidR="00D2700F" w:rsidRDefault="00D2700F"/>
        <w:p w14:paraId="25014F09" w14:textId="57A162C5" w:rsidR="00D2700F" w:rsidRDefault="00000000">
          <w:pPr>
            <w:snapToGrid w:val="0"/>
            <w:spacing w:line="240" w:lineRule="atLeast"/>
            <w:ind w:rightChars="-73" w:right="-153"/>
          </w:pPr>
          <w:r>
            <w:t>公司负责人</w:t>
          </w:r>
          <w:r>
            <w:rPr>
              <w:rFonts w:hint="eastAsia"/>
            </w:rPr>
            <w:t>：</w:t>
          </w:r>
          <w:sdt>
            <w:sdtPr>
              <w:rPr>
                <w:rFonts w:hint="eastAsia"/>
              </w:rPr>
              <w:alias w:val="公司负责人姓名"/>
              <w:tag w:val="_GBC_cff7025473074e439beb30d5040ba827"/>
              <w:id w:val="-188994731"/>
              <w:placeholder>
                <w:docPart w:val="GBC22222222222222222222222222222"/>
              </w:placeholder>
              <w:dataBinding w:prefixMappings="xmlns:clcid-mr='clcid-mr'" w:xpath="/*/clcid-mr:GongSiFuZeRenXingMing[not(@periodRef)]" w:storeItemID="{42DEBF9A-6816-48AE-BADD-E3125C474CD9}"/>
              <w:text/>
            </w:sdtPr>
            <w:sdtContent>
              <w:r w:rsidR="003E3E0E">
                <w:rPr>
                  <w:rFonts w:hint="eastAsia"/>
                </w:rPr>
                <w:t>印志松</w:t>
              </w:r>
            </w:sdtContent>
          </w:sdt>
          <w:r>
            <w:rPr>
              <w:rFonts w:hint="eastAsia"/>
            </w:rPr>
            <w:t xml:space="preserve"> </w:t>
          </w:r>
          <w:r>
            <w:t>主管会计工作负责人</w:t>
          </w:r>
          <w:r>
            <w:rPr>
              <w:rFonts w:hint="eastAsia"/>
            </w:rPr>
            <w:t>：</w:t>
          </w:r>
          <w:sdt>
            <w:sdtPr>
              <w:rPr>
                <w:rFonts w:hint="eastAsia"/>
              </w:rPr>
              <w:alias w:val="主管会计工作负责人姓名"/>
              <w:tag w:val="_GBC_e5209df26b114bc88b41d08dd15a9eb7"/>
              <w:id w:val="-1186358333"/>
              <w:placeholder>
                <w:docPart w:val="GBC22222222222222222222222222222"/>
              </w:placeholder>
              <w:dataBinding w:prefixMappings="xmlns:clcid-mr='clcid-mr'" w:xpath="/*/clcid-mr:ZhuGuanKuaiJiGongZuoFuZeRenXingMing[not(@periodRef)]" w:storeItemID="{42DEBF9A-6816-48AE-BADD-E3125C474CD9}"/>
              <w:text/>
            </w:sdtPr>
            <w:sdtContent>
              <w:r w:rsidR="003E3E0E">
                <w:rPr>
                  <w:rFonts w:hint="eastAsia"/>
                </w:rPr>
                <w:t>汪源</w:t>
              </w:r>
            </w:sdtContent>
          </w:sdt>
          <w:r>
            <w:rPr>
              <w:rFonts w:hint="eastAsia"/>
            </w:rPr>
            <w:t xml:space="preserve"> </w:t>
          </w:r>
          <w:r>
            <w:t>会计机构负责人</w:t>
          </w:r>
          <w:r>
            <w:rPr>
              <w:rFonts w:hint="eastAsia"/>
            </w:rPr>
            <w:t>：</w:t>
          </w:r>
          <w:sdt>
            <w:sdtPr>
              <w:rPr>
                <w:rFonts w:hint="eastAsia"/>
              </w:rPr>
              <w:alias w:val="会计机构负责人姓名"/>
              <w:tag w:val="_GBC_cefc0eb404154b3eb46f426c2f6f11ea"/>
              <w:id w:val="-545141709"/>
              <w:placeholder>
                <w:docPart w:val="GBC22222222222222222222222222222"/>
              </w:placeholder>
              <w:dataBinding w:prefixMappings="xmlns:clcid-mr='clcid-mr'" w:xpath="/*/clcid-mr:KuaiJiJiGouFuZeRenXingMing[not(@periodRef)]" w:storeItemID="{42DEBF9A-6816-48AE-BADD-E3125C474CD9}"/>
              <w:text/>
            </w:sdtPr>
            <w:sdtContent>
              <w:r w:rsidR="003E3E0E">
                <w:rPr>
                  <w:rFonts w:hint="eastAsia"/>
                </w:rPr>
                <w:t>邢万里</w:t>
              </w:r>
            </w:sdtContent>
          </w:sdt>
        </w:p>
        <w:p w14:paraId="07E9EBB1" w14:textId="1749BCC6" w:rsidR="00D2700F" w:rsidRDefault="00000000"/>
        <w:bookmarkEnd w:id="36" w:displacedByCustomXml="next"/>
      </w:sdtContent>
    </w:sdt>
    <w:p w14:paraId="4FD92438" w14:textId="0CEEE520" w:rsidR="00D2700F" w:rsidRDefault="00000000">
      <w:pPr>
        <w:pStyle w:val="2"/>
        <w:numPr>
          <w:ilvl w:val="0"/>
          <w:numId w:val="33"/>
        </w:numPr>
        <w:tabs>
          <w:tab w:val="num" w:pos="360"/>
        </w:tabs>
        <w:ind w:left="0" w:firstLine="0"/>
      </w:pPr>
      <w:r>
        <w:t>2024年</w:t>
      </w:r>
      <w:r>
        <w:rPr>
          <w:rFonts w:hint="eastAsia"/>
        </w:rPr>
        <w:t>起首次执行新会计准则</w:t>
      </w:r>
      <w:r>
        <w:rPr>
          <w:rFonts w:hint="eastAsia"/>
          <w:bCs/>
        </w:rPr>
        <w:t>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1463881565"/>
        <w:placeholder>
          <w:docPart w:val="GBC22222222222222222222222222222"/>
        </w:placeholder>
      </w:sdtPr>
      <w:sdtContent>
        <w:p w14:paraId="41310BA3" w14:textId="6655ED91" w:rsidR="00D2700F" w:rsidRDefault="00000000">
          <w:r>
            <w:fldChar w:fldCharType="begin"/>
          </w:r>
          <w:r w:rsidR="003E3E0E">
            <w:instrText xml:space="preserve"> MACROBUTTON  SnrToggleCheckbox □适用 </w:instrText>
          </w:r>
          <w:r>
            <w:fldChar w:fldCharType="end"/>
          </w:r>
          <w:r>
            <w:fldChar w:fldCharType="begin"/>
          </w:r>
          <w:r w:rsidR="003E3E0E">
            <w:instrText xml:space="preserve"> MACROBUTTON  SnrToggleCheckbox √不适用 </w:instrText>
          </w:r>
          <w:r>
            <w:fldChar w:fldCharType="end"/>
          </w:r>
        </w:p>
      </w:sdtContent>
    </w:sdt>
    <w:p w14:paraId="6D77B303" w14:textId="77777777" w:rsidR="000A0D98" w:rsidRDefault="000A0D98"/>
    <w:p w14:paraId="241B6324" w14:textId="77777777" w:rsidR="000A0D98" w:rsidRDefault="00000000">
      <w:pPr>
        <w:ind w:firstLineChars="200" w:firstLine="420"/>
      </w:pPr>
      <w:r>
        <w:rPr>
          <w:rFonts w:hint="eastAsia"/>
        </w:rPr>
        <w:t>特此公告</w:t>
      </w:r>
    </w:p>
    <w:p w14:paraId="44AE4CD7" w14:textId="77777777" w:rsidR="003E3E0E" w:rsidRDefault="003E3E0E">
      <w:pPr>
        <w:ind w:firstLineChars="200" w:firstLine="420"/>
      </w:pPr>
    </w:p>
    <w:bookmarkStart w:id="37" w:name="_Hlk97035543"/>
    <w:p w14:paraId="49B72907" w14:textId="77777777" w:rsidR="000A0D98" w:rsidRDefault="00000000">
      <w:pPr>
        <w:wordWrap w:val="0"/>
        <w:ind w:firstLineChars="300" w:firstLine="630"/>
        <w:jc w:val="right"/>
      </w:pPr>
      <w:sdt>
        <w:sdtPr>
          <w:alias w:val="公司法定中文名称"/>
          <w:tag w:val="_GBC_4346f05022184c31b6c2ee243fa01d58"/>
          <w:id w:val="626747140"/>
          <w:placeholder>
            <w:docPart w:val="GBC22222222222222222222222222222"/>
          </w:placeholder>
        </w:sdtPr>
        <w:sdtContent>
          <w:r>
            <w:t>中国中材国际工程股份有限公司</w:t>
          </w:r>
        </w:sdtContent>
      </w:sdt>
      <w:r>
        <w:rPr>
          <w:rFonts w:hint="eastAsia"/>
        </w:rPr>
        <w:t>董事会</w:t>
      </w:r>
    </w:p>
    <w:p w14:paraId="264BFE51" w14:textId="77777777" w:rsidR="000A0D98" w:rsidRDefault="00000000">
      <w:pPr>
        <w:ind w:firstLineChars="300" w:firstLine="630"/>
        <w:jc w:val="right"/>
      </w:pPr>
      <w:sdt>
        <w:sdtPr>
          <w:alias w:val="报告董事会批准报送日期"/>
          <w:tag w:val="_GBC_486729f2b8f942c7bda3da8a2119eb24"/>
          <w:id w:val="-1731221716"/>
          <w:placeholder>
            <w:docPart w:val="GBC22222222222222222222222222222"/>
          </w:placeholder>
          <w:date w:fullDate="2024-04-25T00:00:00Z">
            <w:dateFormat w:val="yyyy'年'M'月'd'日'"/>
            <w:lid w:val="zh-CN"/>
            <w:storeMappedDataAs w:val="dateTime"/>
            <w:calendar w:val="gregorian"/>
          </w:date>
        </w:sdtPr>
        <w:sdtContent>
          <w:r w:rsidR="00C75A7B">
            <w:rPr>
              <w:rFonts w:hint="eastAsia"/>
            </w:rPr>
            <w:t>2024年4月25日</w:t>
          </w:r>
        </w:sdtContent>
      </w:sdt>
    </w:p>
    <w:bookmarkEnd w:id="37"/>
    <w:p w14:paraId="4FAC21A1" w14:textId="77777777" w:rsidR="000A0D98" w:rsidRDefault="000A0D98">
      <w:pPr>
        <w:ind w:firstLineChars="200" w:firstLine="420"/>
      </w:pPr>
    </w:p>
    <w:sectPr w:rsidR="000A0D98" w:rsidSect="004C2AB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8704" w14:textId="77777777" w:rsidR="004C2ABD" w:rsidRDefault="004C2ABD">
      <w:r>
        <w:separator/>
      </w:r>
    </w:p>
  </w:endnote>
  <w:endnote w:type="continuationSeparator" w:id="0">
    <w:p w14:paraId="2EC3F827" w14:textId="77777777" w:rsidR="004C2ABD" w:rsidRDefault="004C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Segoe Print"/>
    <w:charset w:val="00"/>
    <w:family w:val="swiss"/>
    <w:pitch w:val="default"/>
    <w:sig w:usb0="00000003" w:usb1="00000000" w:usb2="00000000" w:usb3="00000000" w:csb0="00000001" w:csb1="00000000"/>
  </w:font>
  <w:font w:name="Noto Sans CJK JP Regular">
    <w:altName w:val="等线"/>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71E0" w14:textId="77777777" w:rsidR="004C2ABD" w:rsidRDefault="004C2ABD">
      <w:r>
        <w:separator/>
      </w:r>
    </w:p>
  </w:footnote>
  <w:footnote w:type="continuationSeparator" w:id="0">
    <w:p w14:paraId="2962410F" w14:textId="77777777" w:rsidR="004C2ABD" w:rsidRDefault="004C2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911B86"/>
    <w:multiLevelType w:val="hybridMultilevel"/>
    <w:tmpl w:val="2D72D122"/>
    <w:lvl w:ilvl="0" w:tplc="E5544A82">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2735032">
    <w:abstractNumId w:val="0"/>
  </w:num>
  <w:num w:numId="2" w16cid:durableId="1390761587">
    <w:abstractNumId w:val="13"/>
  </w:num>
  <w:num w:numId="3" w16cid:durableId="1191532626">
    <w:abstractNumId w:val="4"/>
  </w:num>
  <w:num w:numId="4" w16cid:durableId="848914192">
    <w:abstractNumId w:val="9"/>
  </w:num>
  <w:num w:numId="5" w16cid:durableId="113864358">
    <w:abstractNumId w:val="6"/>
  </w:num>
  <w:num w:numId="6" w16cid:durableId="1751926968">
    <w:abstractNumId w:val="11"/>
  </w:num>
  <w:num w:numId="7" w16cid:durableId="720708141">
    <w:abstractNumId w:val="9"/>
    <w:lvlOverride w:ilvl="0">
      <w:startOverride w:val="1"/>
    </w:lvlOverride>
  </w:num>
  <w:num w:numId="8" w16cid:durableId="488403980">
    <w:abstractNumId w:val="8"/>
  </w:num>
  <w:num w:numId="9" w16cid:durableId="536042776">
    <w:abstractNumId w:val="9"/>
  </w:num>
  <w:num w:numId="10" w16cid:durableId="350959744">
    <w:abstractNumId w:val="9"/>
  </w:num>
  <w:num w:numId="11" w16cid:durableId="1197698038">
    <w:abstractNumId w:val="8"/>
  </w:num>
  <w:num w:numId="12" w16cid:durableId="6372389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987279">
    <w:abstractNumId w:val="8"/>
  </w:num>
  <w:num w:numId="14" w16cid:durableId="1586569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9177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461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018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2997551">
    <w:abstractNumId w:val="2"/>
  </w:num>
  <w:num w:numId="19" w16cid:durableId="324280264">
    <w:abstractNumId w:val="12"/>
  </w:num>
  <w:num w:numId="20" w16cid:durableId="2064254818">
    <w:abstractNumId w:val="1"/>
  </w:num>
  <w:num w:numId="21" w16cid:durableId="387799917">
    <w:abstractNumId w:val="10"/>
  </w:num>
  <w:num w:numId="22" w16cid:durableId="813568768">
    <w:abstractNumId w:val="3"/>
  </w:num>
  <w:num w:numId="23" w16cid:durableId="1847820224">
    <w:abstractNumId w:val="1"/>
    <w:lvlOverride w:ilvl="0">
      <w:startOverride w:val="1"/>
    </w:lvlOverride>
  </w:num>
  <w:num w:numId="24" w16cid:durableId="2117823782">
    <w:abstractNumId w:val="1"/>
  </w:num>
  <w:num w:numId="25" w16cid:durableId="1541553959">
    <w:abstractNumId w:val="1"/>
  </w:num>
  <w:num w:numId="26" w16cid:durableId="893194311">
    <w:abstractNumId w:val="1"/>
  </w:num>
  <w:num w:numId="27" w16cid:durableId="452359754">
    <w:abstractNumId w:val="5"/>
  </w:num>
  <w:num w:numId="28" w16cid:durableId="2098136599">
    <w:abstractNumId w:val="5"/>
    <w:lvlOverride w:ilvl="0">
      <w:startOverride w:val="1"/>
    </w:lvlOverride>
  </w:num>
  <w:num w:numId="29" w16cid:durableId="2086564193">
    <w:abstractNumId w:val="7"/>
    <w:lvlOverride w:ilvl="0">
      <w:startOverride w:val="1"/>
    </w:lvlOverride>
  </w:num>
  <w:num w:numId="30" w16cid:durableId="1605261233">
    <w:abstractNumId w:val="14"/>
  </w:num>
  <w:num w:numId="31" w16cid:durableId="1257327416">
    <w:abstractNumId w:val="13"/>
  </w:num>
  <w:num w:numId="32" w16cid:durableId="788398370">
    <w:abstractNumId w:val="5"/>
  </w:num>
  <w:num w:numId="33" w16cid:durableId="52988145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0A5"/>
    <w:rsid w:val="00031B18"/>
    <w:rsid w:val="00032EE0"/>
    <w:rsid w:val="00033C0C"/>
    <w:rsid w:val="00034F36"/>
    <w:rsid w:val="0003730C"/>
    <w:rsid w:val="00040054"/>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81155"/>
    <w:rsid w:val="000819F1"/>
    <w:rsid w:val="000837D1"/>
    <w:rsid w:val="00083BDE"/>
    <w:rsid w:val="00084763"/>
    <w:rsid w:val="00084775"/>
    <w:rsid w:val="000876EC"/>
    <w:rsid w:val="000876FF"/>
    <w:rsid w:val="0009072A"/>
    <w:rsid w:val="00091B40"/>
    <w:rsid w:val="00092CDB"/>
    <w:rsid w:val="00093471"/>
    <w:rsid w:val="00094665"/>
    <w:rsid w:val="00096176"/>
    <w:rsid w:val="00096690"/>
    <w:rsid w:val="00097BE5"/>
    <w:rsid w:val="00097CB1"/>
    <w:rsid w:val="000A0D98"/>
    <w:rsid w:val="000A297B"/>
    <w:rsid w:val="000A35B0"/>
    <w:rsid w:val="000A3AFB"/>
    <w:rsid w:val="000A4218"/>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BFD"/>
    <w:rsid w:val="000F0E4C"/>
    <w:rsid w:val="000F2A78"/>
    <w:rsid w:val="000F3885"/>
    <w:rsid w:val="000F51EA"/>
    <w:rsid w:val="000F7526"/>
    <w:rsid w:val="00103E07"/>
    <w:rsid w:val="00105356"/>
    <w:rsid w:val="00105CDB"/>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2F56"/>
    <w:rsid w:val="0012373F"/>
    <w:rsid w:val="001239D6"/>
    <w:rsid w:val="00125F24"/>
    <w:rsid w:val="00130777"/>
    <w:rsid w:val="00130D65"/>
    <w:rsid w:val="0013264B"/>
    <w:rsid w:val="00132B45"/>
    <w:rsid w:val="001368E9"/>
    <w:rsid w:val="00137B51"/>
    <w:rsid w:val="00142DBD"/>
    <w:rsid w:val="0014310F"/>
    <w:rsid w:val="00143415"/>
    <w:rsid w:val="00144D01"/>
    <w:rsid w:val="00144D80"/>
    <w:rsid w:val="001468B0"/>
    <w:rsid w:val="00146CC2"/>
    <w:rsid w:val="00146E91"/>
    <w:rsid w:val="001479F6"/>
    <w:rsid w:val="001502C6"/>
    <w:rsid w:val="001506F5"/>
    <w:rsid w:val="00150CB9"/>
    <w:rsid w:val="001533AF"/>
    <w:rsid w:val="00157D86"/>
    <w:rsid w:val="00161225"/>
    <w:rsid w:val="00161298"/>
    <w:rsid w:val="001626E4"/>
    <w:rsid w:val="00170AAD"/>
    <w:rsid w:val="001710C4"/>
    <w:rsid w:val="00173183"/>
    <w:rsid w:val="00173711"/>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A79DB"/>
    <w:rsid w:val="001B180E"/>
    <w:rsid w:val="001B2EB0"/>
    <w:rsid w:val="001B3B55"/>
    <w:rsid w:val="001B47DB"/>
    <w:rsid w:val="001B51D7"/>
    <w:rsid w:val="001B52B6"/>
    <w:rsid w:val="001B565A"/>
    <w:rsid w:val="001C0C1E"/>
    <w:rsid w:val="001C0D8B"/>
    <w:rsid w:val="001C4960"/>
    <w:rsid w:val="001C4F33"/>
    <w:rsid w:val="001C524E"/>
    <w:rsid w:val="001C59BE"/>
    <w:rsid w:val="001C60DC"/>
    <w:rsid w:val="001C6614"/>
    <w:rsid w:val="001C762C"/>
    <w:rsid w:val="001C785E"/>
    <w:rsid w:val="001C7B2C"/>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061C2"/>
    <w:rsid w:val="00210366"/>
    <w:rsid w:val="002138B6"/>
    <w:rsid w:val="00213E8C"/>
    <w:rsid w:val="00214A10"/>
    <w:rsid w:val="00215E8B"/>
    <w:rsid w:val="00221402"/>
    <w:rsid w:val="00221CBC"/>
    <w:rsid w:val="00222CEC"/>
    <w:rsid w:val="002230AC"/>
    <w:rsid w:val="00223C7D"/>
    <w:rsid w:val="0022660F"/>
    <w:rsid w:val="00227479"/>
    <w:rsid w:val="0023187D"/>
    <w:rsid w:val="002353DA"/>
    <w:rsid w:val="00235B24"/>
    <w:rsid w:val="0023720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21DA"/>
    <w:rsid w:val="002B5394"/>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3338"/>
    <w:rsid w:val="002D5254"/>
    <w:rsid w:val="002D69C5"/>
    <w:rsid w:val="002D7F28"/>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673B"/>
    <w:rsid w:val="003072B7"/>
    <w:rsid w:val="003073D8"/>
    <w:rsid w:val="00307A9A"/>
    <w:rsid w:val="00307E55"/>
    <w:rsid w:val="00311CEB"/>
    <w:rsid w:val="003125E3"/>
    <w:rsid w:val="00314888"/>
    <w:rsid w:val="0031499A"/>
    <w:rsid w:val="00315199"/>
    <w:rsid w:val="00316F4D"/>
    <w:rsid w:val="003170CC"/>
    <w:rsid w:val="00321CDB"/>
    <w:rsid w:val="003245CC"/>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73A9"/>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928C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945"/>
    <w:rsid w:val="003E3DF4"/>
    <w:rsid w:val="003E3E0E"/>
    <w:rsid w:val="003E6360"/>
    <w:rsid w:val="003E6C59"/>
    <w:rsid w:val="003E7035"/>
    <w:rsid w:val="003F09E7"/>
    <w:rsid w:val="003F1B80"/>
    <w:rsid w:val="003F1C5D"/>
    <w:rsid w:val="003F2926"/>
    <w:rsid w:val="003F39EE"/>
    <w:rsid w:val="003F3BCB"/>
    <w:rsid w:val="003F40CB"/>
    <w:rsid w:val="003F49B4"/>
    <w:rsid w:val="003F5280"/>
    <w:rsid w:val="003F5994"/>
    <w:rsid w:val="003F61C4"/>
    <w:rsid w:val="003F71CD"/>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8E9"/>
    <w:rsid w:val="0042392E"/>
    <w:rsid w:val="00425970"/>
    <w:rsid w:val="00426005"/>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56F7A"/>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8710F"/>
    <w:rsid w:val="00491424"/>
    <w:rsid w:val="00491478"/>
    <w:rsid w:val="00492E73"/>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173C"/>
    <w:rsid w:val="004B52C5"/>
    <w:rsid w:val="004B56CF"/>
    <w:rsid w:val="004B5B8E"/>
    <w:rsid w:val="004B714C"/>
    <w:rsid w:val="004B74BD"/>
    <w:rsid w:val="004B7F0F"/>
    <w:rsid w:val="004C2A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47E"/>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384"/>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359E1"/>
    <w:rsid w:val="00540744"/>
    <w:rsid w:val="00540A5F"/>
    <w:rsid w:val="005410FA"/>
    <w:rsid w:val="00541CF8"/>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094"/>
    <w:rsid w:val="00563134"/>
    <w:rsid w:val="00565A39"/>
    <w:rsid w:val="00566C7E"/>
    <w:rsid w:val="00571C10"/>
    <w:rsid w:val="00572EE1"/>
    <w:rsid w:val="005762C1"/>
    <w:rsid w:val="005762F3"/>
    <w:rsid w:val="00577C6D"/>
    <w:rsid w:val="0058150C"/>
    <w:rsid w:val="00581C01"/>
    <w:rsid w:val="00587015"/>
    <w:rsid w:val="00587111"/>
    <w:rsid w:val="00587CF2"/>
    <w:rsid w:val="00587DC8"/>
    <w:rsid w:val="00591E2C"/>
    <w:rsid w:val="0059344C"/>
    <w:rsid w:val="00593463"/>
    <w:rsid w:val="005941F8"/>
    <w:rsid w:val="00594F74"/>
    <w:rsid w:val="005968B0"/>
    <w:rsid w:val="005A006B"/>
    <w:rsid w:val="005A2C9C"/>
    <w:rsid w:val="005A3265"/>
    <w:rsid w:val="005A613F"/>
    <w:rsid w:val="005A6B2D"/>
    <w:rsid w:val="005B05C3"/>
    <w:rsid w:val="005B1613"/>
    <w:rsid w:val="005B26C0"/>
    <w:rsid w:val="005B4F2C"/>
    <w:rsid w:val="005B5D79"/>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242"/>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2AEC"/>
    <w:rsid w:val="00673509"/>
    <w:rsid w:val="006752EE"/>
    <w:rsid w:val="00675EED"/>
    <w:rsid w:val="00676A15"/>
    <w:rsid w:val="00676A78"/>
    <w:rsid w:val="006802B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229A"/>
    <w:rsid w:val="006A64DB"/>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D7E42"/>
    <w:rsid w:val="006E1918"/>
    <w:rsid w:val="006E6DE8"/>
    <w:rsid w:val="006E6FDA"/>
    <w:rsid w:val="006E7922"/>
    <w:rsid w:val="006F20CF"/>
    <w:rsid w:val="006F2488"/>
    <w:rsid w:val="006F24C1"/>
    <w:rsid w:val="006F26B5"/>
    <w:rsid w:val="006F291A"/>
    <w:rsid w:val="006F2A4F"/>
    <w:rsid w:val="006F4ECD"/>
    <w:rsid w:val="006F6E9F"/>
    <w:rsid w:val="006F7D29"/>
    <w:rsid w:val="0070067F"/>
    <w:rsid w:val="00702A2C"/>
    <w:rsid w:val="00702AD5"/>
    <w:rsid w:val="00702C8C"/>
    <w:rsid w:val="00703E76"/>
    <w:rsid w:val="00703F21"/>
    <w:rsid w:val="00705F0D"/>
    <w:rsid w:val="007069C1"/>
    <w:rsid w:val="0070786F"/>
    <w:rsid w:val="00707EB7"/>
    <w:rsid w:val="00710491"/>
    <w:rsid w:val="007109C3"/>
    <w:rsid w:val="007128FF"/>
    <w:rsid w:val="00712DED"/>
    <w:rsid w:val="0071564A"/>
    <w:rsid w:val="00717572"/>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05C"/>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5F0"/>
    <w:rsid w:val="00777B5C"/>
    <w:rsid w:val="007809F2"/>
    <w:rsid w:val="00780DFB"/>
    <w:rsid w:val="00784BA9"/>
    <w:rsid w:val="00791BD6"/>
    <w:rsid w:val="0079703E"/>
    <w:rsid w:val="007971A5"/>
    <w:rsid w:val="00797A36"/>
    <w:rsid w:val="007A02E6"/>
    <w:rsid w:val="007A1A4C"/>
    <w:rsid w:val="007A1C6C"/>
    <w:rsid w:val="007A2079"/>
    <w:rsid w:val="007A3141"/>
    <w:rsid w:val="007A512B"/>
    <w:rsid w:val="007B07FE"/>
    <w:rsid w:val="007B31A8"/>
    <w:rsid w:val="007B3AC1"/>
    <w:rsid w:val="007B791F"/>
    <w:rsid w:val="007B7A89"/>
    <w:rsid w:val="007C076B"/>
    <w:rsid w:val="007C194D"/>
    <w:rsid w:val="007C29DB"/>
    <w:rsid w:val="007C2EE0"/>
    <w:rsid w:val="007C66A1"/>
    <w:rsid w:val="007C712D"/>
    <w:rsid w:val="007D2571"/>
    <w:rsid w:val="007D515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45F1"/>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87C77"/>
    <w:rsid w:val="00892651"/>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9BD"/>
    <w:rsid w:val="008F4B04"/>
    <w:rsid w:val="008F5D81"/>
    <w:rsid w:val="008F60CB"/>
    <w:rsid w:val="008F6DC3"/>
    <w:rsid w:val="0090047C"/>
    <w:rsid w:val="0090131C"/>
    <w:rsid w:val="00901FFD"/>
    <w:rsid w:val="00902EC8"/>
    <w:rsid w:val="009039BC"/>
    <w:rsid w:val="009051CA"/>
    <w:rsid w:val="00905CC5"/>
    <w:rsid w:val="00905D2A"/>
    <w:rsid w:val="00910382"/>
    <w:rsid w:val="00910DBB"/>
    <w:rsid w:val="00910EAD"/>
    <w:rsid w:val="00914AA2"/>
    <w:rsid w:val="00916005"/>
    <w:rsid w:val="009179B6"/>
    <w:rsid w:val="00920D37"/>
    <w:rsid w:val="0092350A"/>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0B46"/>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C89"/>
    <w:rsid w:val="00977C19"/>
    <w:rsid w:val="00977FF0"/>
    <w:rsid w:val="00982FAD"/>
    <w:rsid w:val="00983125"/>
    <w:rsid w:val="0098315C"/>
    <w:rsid w:val="009867C4"/>
    <w:rsid w:val="009937E8"/>
    <w:rsid w:val="009A00E1"/>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C76"/>
    <w:rsid w:val="009E6C7F"/>
    <w:rsid w:val="009E7DF4"/>
    <w:rsid w:val="009F0F89"/>
    <w:rsid w:val="009F2987"/>
    <w:rsid w:val="009F3463"/>
    <w:rsid w:val="009F38AE"/>
    <w:rsid w:val="009F39B2"/>
    <w:rsid w:val="009F560B"/>
    <w:rsid w:val="00A0458C"/>
    <w:rsid w:val="00A170F4"/>
    <w:rsid w:val="00A173E7"/>
    <w:rsid w:val="00A17946"/>
    <w:rsid w:val="00A20270"/>
    <w:rsid w:val="00A23036"/>
    <w:rsid w:val="00A25ED4"/>
    <w:rsid w:val="00A264A4"/>
    <w:rsid w:val="00A26CEE"/>
    <w:rsid w:val="00A2702B"/>
    <w:rsid w:val="00A27986"/>
    <w:rsid w:val="00A30175"/>
    <w:rsid w:val="00A30529"/>
    <w:rsid w:val="00A337BA"/>
    <w:rsid w:val="00A35BD2"/>
    <w:rsid w:val="00A364B0"/>
    <w:rsid w:val="00A40A03"/>
    <w:rsid w:val="00A4196C"/>
    <w:rsid w:val="00A426EB"/>
    <w:rsid w:val="00A42BD4"/>
    <w:rsid w:val="00A43F92"/>
    <w:rsid w:val="00A47F5B"/>
    <w:rsid w:val="00A54DBE"/>
    <w:rsid w:val="00A559C1"/>
    <w:rsid w:val="00A5623C"/>
    <w:rsid w:val="00A604EC"/>
    <w:rsid w:val="00A612A1"/>
    <w:rsid w:val="00A61C4C"/>
    <w:rsid w:val="00A64D34"/>
    <w:rsid w:val="00A66281"/>
    <w:rsid w:val="00A73A59"/>
    <w:rsid w:val="00A7694E"/>
    <w:rsid w:val="00A76DF7"/>
    <w:rsid w:val="00A77918"/>
    <w:rsid w:val="00A80455"/>
    <w:rsid w:val="00A81A22"/>
    <w:rsid w:val="00A81F5C"/>
    <w:rsid w:val="00A84604"/>
    <w:rsid w:val="00A85645"/>
    <w:rsid w:val="00A85935"/>
    <w:rsid w:val="00A85ADE"/>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3ED2"/>
    <w:rsid w:val="00AB44BF"/>
    <w:rsid w:val="00AB59F3"/>
    <w:rsid w:val="00AB6D12"/>
    <w:rsid w:val="00AC036E"/>
    <w:rsid w:val="00AC2D55"/>
    <w:rsid w:val="00AC37CF"/>
    <w:rsid w:val="00AC49C9"/>
    <w:rsid w:val="00AC4ADA"/>
    <w:rsid w:val="00AC522F"/>
    <w:rsid w:val="00AC7C27"/>
    <w:rsid w:val="00AC7CB6"/>
    <w:rsid w:val="00AD2B5B"/>
    <w:rsid w:val="00AD71E9"/>
    <w:rsid w:val="00AD736A"/>
    <w:rsid w:val="00AD7EE4"/>
    <w:rsid w:val="00AE025B"/>
    <w:rsid w:val="00AE0D23"/>
    <w:rsid w:val="00AE0F78"/>
    <w:rsid w:val="00AE1A3F"/>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3B32"/>
    <w:rsid w:val="00B267FD"/>
    <w:rsid w:val="00B27072"/>
    <w:rsid w:val="00B272CE"/>
    <w:rsid w:val="00B35798"/>
    <w:rsid w:val="00B36822"/>
    <w:rsid w:val="00B36F6D"/>
    <w:rsid w:val="00B3717A"/>
    <w:rsid w:val="00B4094A"/>
    <w:rsid w:val="00B41A03"/>
    <w:rsid w:val="00B43944"/>
    <w:rsid w:val="00B443E3"/>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A041D"/>
    <w:rsid w:val="00BA165A"/>
    <w:rsid w:val="00BA1EAE"/>
    <w:rsid w:val="00BA325A"/>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5E75"/>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287C"/>
    <w:rsid w:val="00C3336E"/>
    <w:rsid w:val="00C33975"/>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A7B"/>
    <w:rsid w:val="00C75C2E"/>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1C89"/>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6848"/>
    <w:rsid w:val="00CE71BD"/>
    <w:rsid w:val="00CE7A4B"/>
    <w:rsid w:val="00CE7E8F"/>
    <w:rsid w:val="00CF263C"/>
    <w:rsid w:val="00CF4056"/>
    <w:rsid w:val="00CF63CB"/>
    <w:rsid w:val="00D00F7E"/>
    <w:rsid w:val="00D01F4D"/>
    <w:rsid w:val="00D03274"/>
    <w:rsid w:val="00D03A98"/>
    <w:rsid w:val="00D0497D"/>
    <w:rsid w:val="00D04F86"/>
    <w:rsid w:val="00D0643B"/>
    <w:rsid w:val="00D07AC0"/>
    <w:rsid w:val="00D10610"/>
    <w:rsid w:val="00D110F7"/>
    <w:rsid w:val="00D153EE"/>
    <w:rsid w:val="00D15F30"/>
    <w:rsid w:val="00D174AA"/>
    <w:rsid w:val="00D179A4"/>
    <w:rsid w:val="00D20E3C"/>
    <w:rsid w:val="00D216AB"/>
    <w:rsid w:val="00D22708"/>
    <w:rsid w:val="00D22CE0"/>
    <w:rsid w:val="00D25343"/>
    <w:rsid w:val="00D2609E"/>
    <w:rsid w:val="00D2700F"/>
    <w:rsid w:val="00D30459"/>
    <w:rsid w:val="00D30EC6"/>
    <w:rsid w:val="00D3117A"/>
    <w:rsid w:val="00D31353"/>
    <w:rsid w:val="00D31DA8"/>
    <w:rsid w:val="00D32641"/>
    <w:rsid w:val="00D32B23"/>
    <w:rsid w:val="00D32FC7"/>
    <w:rsid w:val="00D37462"/>
    <w:rsid w:val="00D3750D"/>
    <w:rsid w:val="00D40ABD"/>
    <w:rsid w:val="00D420CE"/>
    <w:rsid w:val="00D436E3"/>
    <w:rsid w:val="00D46058"/>
    <w:rsid w:val="00D4626C"/>
    <w:rsid w:val="00D478C3"/>
    <w:rsid w:val="00D53AAD"/>
    <w:rsid w:val="00D55D97"/>
    <w:rsid w:val="00D57789"/>
    <w:rsid w:val="00D57D3C"/>
    <w:rsid w:val="00D6073C"/>
    <w:rsid w:val="00D61E05"/>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0BEC"/>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746"/>
    <w:rsid w:val="00E57010"/>
    <w:rsid w:val="00E61FF3"/>
    <w:rsid w:val="00E63631"/>
    <w:rsid w:val="00E66ABC"/>
    <w:rsid w:val="00E7084F"/>
    <w:rsid w:val="00E72F51"/>
    <w:rsid w:val="00E74B3E"/>
    <w:rsid w:val="00E75A8B"/>
    <w:rsid w:val="00E764F7"/>
    <w:rsid w:val="00E77768"/>
    <w:rsid w:val="00E80551"/>
    <w:rsid w:val="00E81C06"/>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93DDF"/>
    <w:rsid w:val="00E973E8"/>
    <w:rsid w:val="00EA065A"/>
    <w:rsid w:val="00EA0AF3"/>
    <w:rsid w:val="00EA14B6"/>
    <w:rsid w:val="00EA174F"/>
    <w:rsid w:val="00EA4347"/>
    <w:rsid w:val="00EA4968"/>
    <w:rsid w:val="00EA7AD6"/>
    <w:rsid w:val="00EB04B3"/>
    <w:rsid w:val="00EB3C7F"/>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1829"/>
    <w:rsid w:val="00F11E45"/>
    <w:rsid w:val="00F127BB"/>
    <w:rsid w:val="00F12D07"/>
    <w:rsid w:val="00F165DF"/>
    <w:rsid w:val="00F16956"/>
    <w:rsid w:val="00F17E33"/>
    <w:rsid w:val="00F21049"/>
    <w:rsid w:val="00F256E6"/>
    <w:rsid w:val="00F27CAF"/>
    <w:rsid w:val="00F345A9"/>
    <w:rsid w:val="00F3492C"/>
    <w:rsid w:val="00F359BF"/>
    <w:rsid w:val="00F35BC8"/>
    <w:rsid w:val="00F35E5C"/>
    <w:rsid w:val="00F35FB2"/>
    <w:rsid w:val="00F36931"/>
    <w:rsid w:val="00F36D1A"/>
    <w:rsid w:val="00F378A9"/>
    <w:rsid w:val="00F42D36"/>
    <w:rsid w:val="00F434B0"/>
    <w:rsid w:val="00F4445C"/>
    <w:rsid w:val="00F446CE"/>
    <w:rsid w:val="00F468A7"/>
    <w:rsid w:val="00F51FEE"/>
    <w:rsid w:val="00F52CFA"/>
    <w:rsid w:val="00F52ED7"/>
    <w:rsid w:val="00F5388C"/>
    <w:rsid w:val="00F55A9A"/>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70D47"/>
    <w:rsid w:val="00F71EBF"/>
    <w:rsid w:val="00F7447F"/>
    <w:rsid w:val="00F7508F"/>
    <w:rsid w:val="00F751EF"/>
    <w:rsid w:val="00F8103A"/>
    <w:rsid w:val="00F81792"/>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6F8"/>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328"/>
    <w:rPr>
      <w:rFonts w:ascii="宋体" w:hAnsi="宋体"/>
      <w:color w:val="000000"/>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6A068A"/>
    <w:pPr>
      <w:keepNext/>
      <w:keepLines/>
      <w:widowControl w:val="0"/>
      <w:tabs>
        <w:tab w:val="left" w:pos="546"/>
      </w:tabs>
      <w:adjustRightInd w:val="0"/>
      <w:spacing w:before="120" w:after="120" w:line="480" w:lineRule="atLeast"/>
      <w:outlineLvl w:val="1"/>
    </w:p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5464A9"/>
    <w:rPr>
      <w:kern w:val="2"/>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rPr>
  </w:style>
  <w:style w:type="paragraph" w:styleId="31">
    <w:name w:val="List Bullet 3"/>
    <w:basedOn w:val="a"/>
    <w:rsid w:val="008347BF"/>
    <w:pPr>
      <w:widowControl w:val="0"/>
      <w:tabs>
        <w:tab w:val="left" w:pos="1200"/>
      </w:tabs>
      <w:jc w:val="both"/>
    </w:pPr>
    <w:rPr>
      <w:rFonts w:ascii="Times New Roman" w:hAnsi="Times New Roman"/>
      <w:color w:val="auto"/>
      <w:kern w:val="2"/>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uiPriority w:val="1"/>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YingHua\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703D7EE4-DE84-4288-8780-24043D873974}"/>
      </w:docPartPr>
      <w:docPartBody>
        <w:p w:rsidR="00391430" w:rsidRDefault="001C1D76">
          <w:r w:rsidRPr="005D7A00">
            <w:rPr>
              <w:rStyle w:val="a3"/>
              <w:rFonts w:hint="eastAsia"/>
              <w:color w:val="333399"/>
              <w:u w:val="single"/>
            </w:rPr>
            <w:t xml:space="preserve">　　　</w:t>
          </w:r>
        </w:p>
      </w:docPartBody>
    </w:docPart>
    <w:docPart>
      <w:docPartPr>
        <w:name w:val="2030D69A79014E36B36C6682A6454DAB"/>
        <w:category>
          <w:name w:val="常规"/>
          <w:gallery w:val="placeholder"/>
        </w:category>
        <w:types>
          <w:type w:val="bbPlcHdr"/>
        </w:types>
        <w:behaviors>
          <w:behavior w:val="content"/>
        </w:behaviors>
        <w:guid w:val="{1E3AD853-F400-4A15-A3C3-1109FA67C9BC}"/>
      </w:docPartPr>
      <w:docPartBody>
        <w:p w:rsidR="007337B7" w:rsidRDefault="003820D2" w:rsidP="003820D2">
          <w:pPr>
            <w:pStyle w:val="2030D69A79014E36B36C6682A6454DAB"/>
          </w:pPr>
          <w:r w:rsidRPr="005D7A00">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Segoe Print"/>
    <w:charset w:val="00"/>
    <w:family w:val="swiss"/>
    <w:pitch w:val="default"/>
    <w:sig w:usb0="00000003" w:usb1="00000000" w:usb2="00000000" w:usb3="00000000" w:csb0="00000001" w:csb1="00000000"/>
  </w:font>
  <w:font w:name="Noto Sans CJK JP Regular">
    <w:altName w:val="等线"/>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31C75"/>
    <w:rsid w:val="001353AB"/>
    <w:rsid w:val="00143AFC"/>
    <w:rsid w:val="0015243C"/>
    <w:rsid w:val="00156503"/>
    <w:rsid w:val="001566DA"/>
    <w:rsid w:val="0018174C"/>
    <w:rsid w:val="001A0AB7"/>
    <w:rsid w:val="001B05BE"/>
    <w:rsid w:val="001B430B"/>
    <w:rsid w:val="001C1D76"/>
    <w:rsid w:val="001C283C"/>
    <w:rsid w:val="001C48F7"/>
    <w:rsid w:val="001E1F1B"/>
    <w:rsid w:val="001E5EE6"/>
    <w:rsid w:val="001E6E92"/>
    <w:rsid w:val="00216A1B"/>
    <w:rsid w:val="00222A5E"/>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376E2"/>
    <w:rsid w:val="0034509B"/>
    <w:rsid w:val="003537E1"/>
    <w:rsid w:val="003552F7"/>
    <w:rsid w:val="0035553F"/>
    <w:rsid w:val="00357805"/>
    <w:rsid w:val="003662AD"/>
    <w:rsid w:val="00370655"/>
    <w:rsid w:val="00370F2E"/>
    <w:rsid w:val="00372E8B"/>
    <w:rsid w:val="003820D2"/>
    <w:rsid w:val="00385E8D"/>
    <w:rsid w:val="00386728"/>
    <w:rsid w:val="003868F7"/>
    <w:rsid w:val="00391430"/>
    <w:rsid w:val="0039185B"/>
    <w:rsid w:val="003A4524"/>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4F510A"/>
    <w:rsid w:val="005043DB"/>
    <w:rsid w:val="00504F17"/>
    <w:rsid w:val="005275EE"/>
    <w:rsid w:val="00562373"/>
    <w:rsid w:val="00573E5E"/>
    <w:rsid w:val="00593A10"/>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337B7"/>
    <w:rsid w:val="0074441C"/>
    <w:rsid w:val="00752D9E"/>
    <w:rsid w:val="00764BD7"/>
    <w:rsid w:val="007710B0"/>
    <w:rsid w:val="007742F9"/>
    <w:rsid w:val="007766E8"/>
    <w:rsid w:val="00784145"/>
    <w:rsid w:val="007872F4"/>
    <w:rsid w:val="00787706"/>
    <w:rsid w:val="00790E86"/>
    <w:rsid w:val="00794492"/>
    <w:rsid w:val="007A6326"/>
    <w:rsid w:val="007C135D"/>
    <w:rsid w:val="007D2269"/>
    <w:rsid w:val="007D5E70"/>
    <w:rsid w:val="007F0A12"/>
    <w:rsid w:val="007F5816"/>
    <w:rsid w:val="00802A94"/>
    <w:rsid w:val="008030AC"/>
    <w:rsid w:val="00811413"/>
    <w:rsid w:val="00816284"/>
    <w:rsid w:val="00831376"/>
    <w:rsid w:val="00840B2D"/>
    <w:rsid w:val="00842451"/>
    <w:rsid w:val="00843C9B"/>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34494"/>
    <w:rsid w:val="0094131C"/>
    <w:rsid w:val="00941D83"/>
    <w:rsid w:val="00942403"/>
    <w:rsid w:val="00947F1B"/>
    <w:rsid w:val="00955DB4"/>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019E"/>
    <w:rsid w:val="00A47582"/>
    <w:rsid w:val="00A57EA1"/>
    <w:rsid w:val="00A604A2"/>
    <w:rsid w:val="00A70917"/>
    <w:rsid w:val="00A73E7E"/>
    <w:rsid w:val="00A74305"/>
    <w:rsid w:val="00A756D6"/>
    <w:rsid w:val="00A960D7"/>
    <w:rsid w:val="00AB74C0"/>
    <w:rsid w:val="00AC60FB"/>
    <w:rsid w:val="00AD4A16"/>
    <w:rsid w:val="00AE7AFA"/>
    <w:rsid w:val="00AF0794"/>
    <w:rsid w:val="00B00173"/>
    <w:rsid w:val="00B02F13"/>
    <w:rsid w:val="00B05C53"/>
    <w:rsid w:val="00B33FAA"/>
    <w:rsid w:val="00B47851"/>
    <w:rsid w:val="00B549C9"/>
    <w:rsid w:val="00B735E3"/>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6EBD"/>
    <w:rsid w:val="00DB79AC"/>
    <w:rsid w:val="00DD5693"/>
    <w:rsid w:val="00DE635D"/>
    <w:rsid w:val="00DF2953"/>
    <w:rsid w:val="00E05D31"/>
    <w:rsid w:val="00E10FED"/>
    <w:rsid w:val="00E1400F"/>
    <w:rsid w:val="00E244E0"/>
    <w:rsid w:val="00E27A92"/>
    <w:rsid w:val="00E31D44"/>
    <w:rsid w:val="00E56574"/>
    <w:rsid w:val="00E5661E"/>
    <w:rsid w:val="00E802FB"/>
    <w:rsid w:val="00E90E85"/>
    <w:rsid w:val="00E93D52"/>
    <w:rsid w:val="00EA5654"/>
    <w:rsid w:val="00EB6E20"/>
    <w:rsid w:val="00ED3047"/>
    <w:rsid w:val="00ED6E9F"/>
    <w:rsid w:val="00EE671B"/>
    <w:rsid w:val="00EF0570"/>
    <w:rsid w:val="00F05DEA"/>
    <w:rsid w:val="00F065A2"/>
    <w:rsid w:val="00F2666C"/>
    <w:rsid w:val="00F354B7"/>
    <w:rsid w:val="00F364C5"/>
    <w:rsid w:val="00F44793"/>
    <w:rsid w:val="00F57F7D"/>
    <w:rsid w:val="00F633AB"/>
    <w:rsid w:val="00F63B0E"/>
    <w:rsid w:val="00F64A7C"/>
    <w:rsid w:val="00F65972"/>
    <w:rsid w:val="00F7171D"/>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20D2"/>
    <w:rPr>
      <w:color w:val="808080"/>
    </w:rPr>
  </w:style>
  <w:style w:type="paragraph" w:customStyle="1" w:styleId="2030D69A79014E36B36C6682A6454DAB">
    <w:name w:val="2030D69A79014E36B36C6682A6454DAB"/>
    <w:rsid w:val="003820D2"/>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axisType="Column" optimized="false" originalVersion="0.1" taggingType="Axis" maxMonetaryIntLength="15" columnType="true"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textBlock="true" up="tag:_GBC_6d88426d7e994aa6a9c5cf842ccf9371" down="2024年第一季度报告" concept="clcid-cgi:GongSiFaDingZhongWenMingCheng" label="公司法定中文名称" keyCode="InitialValue:股份有限公司" keyAction="31">
      <m:simpleRule dataType="Any" comparator="None" minOccurs="1"/>
    </m:item>
    <m:section xlName="_SEC_cc1d6a69b67f40469ac4a15aad1038bc" title="公司保证公告内容的真实、准确和完整" primarySection="_SEC_cc1d6a69b67f40469ac4a15aad1038bc" optionText="保证本报告内容的真实、准确和完整" optionGroupTitle="董事会及董事声明情况" optionTargetConcept="clcid-ci-qr:ShiFouBaoZhengBaoGaoNeiRongDeZhenShiZhunQueWanZheng" optionTargetConceptValue="true" keyAction="4" keyCode="SFBZ_ZS_ZQ_WZ">
      <m:placeholder xlName="_PLD_1632e986fbaf4c148e86b608e802672a" wordText="本公司董事会及全体董事保证本公告内容不存在任何虚假记载、误导性陈述或者重大遗漏，并对其内容的真实性、准确性和完整性承担法律责任。" indent="200" addr="T0R0C0S1_1"/>
    </m:section>
    <m:section xlName="_SEC_423ad080bc3041aca8eb0017ebd00f7c" title="公司无法保证公告内容的真实、准确和完整" primarySection="_SEC_cc1d6a69b67f40469ac4a15aad1038bc" optionText="无法保证本报告内容的真实、准确和完整" optionGroupTitle="董事会及董事声明情况" optionTargetConcept="clcid-ci-qr:ShiFouBaoZhengBaoGaoNeiRongDeZhenShiZhunQueWanZheng" optionTargetConceptValue="false" keyAction="4" keyCode="!SFBZ_ZS_ZQ_WZ">
      <m:placeholder xlName="_PLD_2fa564c000e541f0b54d73ae95fcb075" cellTags="_PLD_2fa564c000e541f0b54d73ae95fcb075|_GBC_3baa7f6a8c674b48bd9d69c14fee01ad|_GBC_f44fe8da87d848b0b521d4466dc077b6" textAfter="董事" wordText="本公司董事会及除　　　以外的董事保证本公告内容不存在任何虚假记载、误导性陈述或者重大遗漏，并对其内容的真实性、准确性和完整性承担法律责任。" indent="200" addr="T0R0C0S1_1">
        <m:item xlName="_GBC_04e71fb219fa4043983a3de6cc902094" cellTags="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concept="clcid-mr:DuiBaoGaoCunZaiYiYiDeDongShiXingMing" label="对报告存在异议的董事姓名" tagAction="1"/>
      </m:placeholder>
      <m:item xlName="_GBC_3baa7f6a8c674b48bd9d69c14fee01ad" cellTags="_PLD_2fa564c000e541f0b54d73ae95fcb075|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PLD_2fa564c000e541f0b54d73ae95fcb075|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headerRef="2"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textBlock="true" up="重要内容提示" down="公司董事会、监事会及董事、监事、高级管理人员保证季度报告内容的真实、准确、完整，不存在虚假记载、误导性陈述或重大遗漏，并承担个别和连带的法律责任。" concept="clcid-mr:DongShiKuaiJiDongShiShengMing" label="董事会及董事声明" keyCode="InitialValue:公司董事会、监事会及董事、监事、高级管理人员保证季度报告内容的真实、准确、完整，不存在虚假记载、误导性陈述或重大遗漏，并承担个别和连带的法律责任。" keyAction="31"/>
    </m:section>
    <m:section xlName="_SEC_6beb0a1e3e994b32a20c6bc3414c8761" title="有董事、监事、高级管理人员声明对季度报告内容存在异议" checkKey="无法保证" headerRef="3"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headerRef="3" concept="clcid-mr:DuiBaoGaoNeiRongCunZaiYiYiDeDongJianGaoXingMing" label="对报告内容存在异议的董监高姓名"/>
      <m:item xlName="_GBC_c4df1891d3cb4222ba4ff19114872728" headerRef="3"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headerRef="3" concept="clcid-mr:DongJianGaoYiYiDeLiYou" label="董监高异议的理由"/>
    </m:section>
    <m:section xlName="_GBC_502a62383c1b47cfbaad52629a7732b7" title="公司负责人姓名主管会计工作负责人姓名会计..." headerRef="4" summaryGuid="_GBC_4a09f7971b4441a08a570c553eb037e6" helpId="101001004"/>
    <m:item xlName="_GBC_1ed4550e88b94e538ee04035fe7442a6" headerRef="5" up="第一季度财务报表是否经审计" concept="clcid-ci-qr:ShiFouJingShenJi" label="是否经审计" selectOptions="_buildInYesNo" controlType="CustomCheckbox" cRanges="[{&quot;StartName&quot;:&quot;_GBC_1ed4550e88b94e538ee04035fe7442a6&quot;,&quot;EndName&quot;:&quot;_SEC_a9dd314ba99442ab94b0304ba20d29c1&quot;,&quot;CType&quot;:1}]"/>
    <m:section xlName="_SEC_a9dd314ba99442ab94b0304ba20d29c1" title="审计师发表非标意见的事项" headerRef="6">
      <m:item xlName="_GBC_b4246df7d9d44f688cc7ca69ab9ce874" headerRef="6" up="审计师发表非标意见的事项"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textBlock="true" up="tag:_GBC_b4246df7d9d44f688cc7ca69ab9ce874" concept="clcid-mr:ShenJiShiFaBiaoFeiBiaoYiJianDeShiXiang" label="审计师发表非标意见的事项" appId="_GBC_b4246df7d9d44f688cc7ca69ab9ce874"/>
    </m:section>
    <m:section xlName="_SEC_4168bb125ca14cffaf7972727d1b6802"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GBC_8a37ded3267c46d3a11a3de071e41a76" optionGroupTitle="主要财务数据情况" optionTargetConcept="clcid-ci-qr:ShiFouZhuiSuTiaoZheng" optionTargetConceptValue="无追溯调整">
      <m:item xlName="_GBC_8d45f8d47de14926a26dea0dd1659351" indRef="1" headerRef="8" concept="clcid-ci-qr:DanWei_ZhuYaoCaiWuShuJu" label="单位_主要财务数据" selectOptions="_buildInScales" controlType="Combobox" cellType="Scale" keyCode="InitialValue:元" keyAction="31"/>
      <m:item xlName="_GBC_19a4eb199eee4520b1920d7d4b1b8a09" indRef="2" headerRef="8" concept="clcid-ci-qr:BiZhong_ZhuYaoKuaiJiShuJuHeCaiWuZhiBiao" label="币种_主要会计数据和财务指标" selectOptions="_buildInISO4217" controlType="Combobox" cellType="Measure" keyCode="InitialValue:人民币" keyAction="31"/>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complexRule comparator="Eq" title="营业收入本期比上期增减" id="C_GBC_78d05cb977794352b3fd8de53df8042e"/>
      </m:item>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SEC_e20c492764db48b9996d93dc62d8161a"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headerRef="8" concept="clcid-ci-qr:DanWei_ZhuYaoCaiWuShuJu" label="单位_主要财务数据" selectOptions="_buildInScales" controlType="Combobox" cellType="Scale" keyCode="InitialValue:元" keyAction="31"/>
      <m:item xlName="_GBC_36019546d06741d894c6b47e0fcccea1" indRef="4" headerRef="8" concept="clcid-ci-qr:BiZhong_ZhuYaoKuaiJiShuJuHeCaiWuZhiBiao" label="币种_主要会计数据和财务指标" selectOptions="_buildInISO4217" controlType="Combobox" cellType="Measure" keyCode="InitialValue:人民币" keyAction="31"/>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complexRule comparator="Eq" title="营业收入本期比上期增减" test=" (  $_GBC_fe0074b48018467392f0b766be3fc0dc -  $_GBC_3ca621f2116946679b943bd8ecc488e4 )  / abs (  $_GBC_3ca621f2116946679b943bd8ecc488e4 ) " id="C_GBC_180fbe2ad08846478e0e7596009d34f4">
          <m:precondition id="CON_27368f553a78423d8151b24a8fbebe3e" desc="营业收入上年同期数大于0" test=" $_GBC_3ca621f2116946679b943bd8ecc488e4 &gt;  0 "/>
        </m:complexRule>
      </m:item>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complexRule comparator="Eq" title="净利润本期比上期增减" test=" (  $_GBC_d998909c79f94e08bb23cfd1a2235933 -  $_GBC_82bde11c4e7b49da982da9bfe81310a5 )  / abs (  $_GBC_82bde11c4e7b49da982da9bfe81310a5 ) " id="C_GBC_a43317bf6ff049d8a9c9c18430147501">
          <m:precondition id="CON_6a407fdf2b2e4408bd54a5a8bf02697b" desc="净利润上年同期数大于0" test=" $_GBC_82bde11c4e7b49da982da9bfe81310a5 &gt;  0 "/>
        </m:complexRule>
      </m:item>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complexRule comparator="Eq" title="扣除非经常性损益的净利润本期比上期增减" test=" (  $_GBC_9146c620c3a149febe0dc3478498aa9e -  $_GBC_aef4a377f7a74e178fb6569e1f24e119 )  / abs (  $_GBC_aef4a377f7a74e178fb6569e1f24e119 ) " id="C_GBC_23a5cf9b9c3e46f09a325cffb228b8fc">
          <m:precondition id="CON_3683e5a8100c466f8a264f029173c392" desc="扣非后的净利润上年同期数大于0" test=" $_GBC_aef4a377f7a74e178fb6569e1f24e119 &gt;  0 "/>
        </m:complexRule>
      </m:item>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complexRule comparator="Eq" title="经营活动现金流量净额本期比上期增减" test=" (  $_GBC_51a218416b6246069f2b4c8694bd1d0f -  $_GBC_fc95785c25fb48d2a5a549bc1365f2aa )  / abs (  $_GBC_fc95785c25fb48d2a5a549bc1365f2aa ) " id="C_GBC_1d0adb3a55064cb19caf4cd393e74fdc">
          <m:precondition id="CON_6e2e39b84a6b42ac8f5e5e47bb7d81de" desc="经营活动现金流量净额上年同期数大于0" test=" $_GBC_fc95785c25fb48d2a5a549bc1365f2aa &gt;  0 "/>
        </m:complexRule>
      </m:item>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complexRule comparator="Eq" title="基本每股收益本期比上期增减" test=" (  $_GBC_48a3da35bd1f48babb2cfbeb4665a8d9 -  $_GBC_935e40bf03da47b2a6904d48d97bad18 )  / abs (  $_GBC_935e40bf03da47b2a6904d48d97bad18 ) " id="C_GBC_15be3fb840da4a34836b8f4ead060fcc">
          <m:precondition id="CON_cbae0d43fc4f4d249184fb71fbace193" desc="基本每股收益上年同期数大于0" test=" $_GBC_935e40bf03da47b2a6904d48d97bad18 &gt;  0 "/>
        </m:complexRule>
      </m:item>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complexRule comparator="Eq" title="稀释每股收益本期比上期增减" test=" (  $_GBC_4a2ef7f60e714515af65d1ab677029ac -  $_GBC_a733a81c7776490c955546231dbe2a69 )  / abs (  $_GBC_a733a81c7776490c955546231dbe2a69 ) " id="C_GBC_a86f12e5680e4d96a2de5fa2dbb33f54">
          <m:precondition id="CON_1cfb1bd0af20434b85cf5ba8038aaf70" desc="稀释每股收益上年同期数大于0" test=" $_GBC_a733a81c7776490c955546231dbe2a69 &gt;  0 "/>
        </m:complexRule>
      </m:item>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complexRule comparator="Eq" title="净资产收益率加权平均本期比上期增减" test=" $_GBC_20100fe83b964fdab43ae832b3d8e466 -  $_GBC_7235df6cb88c404b971be53795294232" id="C_GBC_f0fb7a7dcac2422fbe1898ec3e1064af">
          <m:precondition id="CON_087c626439534cd8b30ef15343d1009d" desc="加权平均净资产收益率上年同期数大于0" test=" $_GBC_7235df6cb88c404b971be53795294232 &gt;  0 "/>
        </m:complexRule>
      </m:item>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complexRule comparator="Eq" title="总资产本期比上期增减" test=" (  $_GBC_6281ccc6a67d436a9e0fae0993ae329e -  $_GBC_b2bb29f751524660893942fc48550d87 )  / abs (  $_GBC_b2bb29f751524660893942fc48550d87 ) " id="C_GBC_c2f8c4d0f5c24c6ebddf9ad3bb552d76">
          <m:precondition id="CON_60d11d7ecb6e4b579ce5981c0eabb1be" desc="总资产上年期末数大于0" test=" $_GBC_b2bb29f751524660893942fc48550d87 &gt;  0 "/>
        </m:complexRule>
      </m:item>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complexRule comparator="Eq" title="股东权益本期比上期增减" test=" (  $_GBC_fdce77c9f98b4d7abd634ad2a2ec63be -  $_GBC_120917a0f8214585b9ddead56b481fcd )  / abs (  $_GBC_120917a0f8214585b9ddead56b481fcd ) " id="C_GBC_60e9a4f3762b43bbbe225c8e129b4c5a">
          <m:precondition id="CON_fb3e420fe13c41ce9edb0771cc75d433" desc="股东权益上年期末数大于0" test=" $_GBC_120917a0f8214585b9ddead56b481fcd &gt;  0 "/>
        </m:complexRule>
      </m:item>
      <m:item xlName="_GBC_e4f0669c61ba4d5aa50fd7e82b81a511" textBlock="true" up="追溯调整或重述的原因说明" down="追溯调整或重述的原因说明" concept="clcid-pte:ZhuiSuDiaoZhengHuoZhongShuDeYuanYinShuoMing" label="追溯调整或重述的原因说明"/>
    </m:section>
    <m:section xlName="_SEC_6df33415270847648013fae57a899c21" title="非经常性损益项目和金额" headerRef="9"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item xlName="_GBC_a83612da9b5b4ebea9a12942c0216434" headerRef="9" up="非经常性损益项目和金额" concept="clcid-ci-qr:ShiFouShiYongFeiJingChangXingSunYiXiangMuHeJinE" label="是否适用_非经常性损益项目和金额" selectOptions="_buildInAppliance" controlType="CustomCheckbox" cRanges="[{&quot;StartName&quot;:&quot;_GBC_a83612da9b5b4ebea9a12942c0216434&quot;,&quot;EndName&quot;:&quot;_GBC_f77710e313ec4adc9dcdd7fa8e9c0972&quot;,&quot;CType&quot;:1}]"/>
      <m:item xlName="_GBC_8ac43a2d51a94d1e8d17aedb6d08f1fa" indRef="5" headerRef="9" concept="clcid-ci-qr:DanWeiKouChuFeiJingChangXingSunYiXiangMuHeJinE" label="单位：扣除非经常性损益项目和金额" selectOptions="_buildInScales" appId="_GBC_a83612da9b5b4ebea9a12942c0216434" controlType="Combobox" cellType="Scale" binding="true" keyCode="InitialValue:元" keyAction="31"/>
      <m:item xlName="_GBC_f32d362921884842b196633da59dcb4f" indRef="6" headerRef="9" concept="clcid-ci-qr:BiZhongKouChuFeiJingChangXingSunYiXiangMuHeJinE" label="币种：扣除非经常性损益项目和金额" selectOptions="_buildInISO4217" appId="_GBC_a83612da9b5b4ebea9a12942c0216434" controlType="Combobox" cellType="Measure" binding="true" keyCode="InitialValue:人民币" keyAction="31"/>
      <m:placeholder xlName="_PLD_dd643dfc9771443b879fb332c16e0d2a" wordText="非经常性损益项目" addr="T0R0C0S1_1"/>
      <m:placeholder xlName="_PLD_aa18b95bd6724f4ab0aa5bb4dfefe19b" wordText="本期金额" addr="T0R0C1S1_1"/>
      <m:placeholder xlName="_PLD_8cad79e886f448eab59cfe7db40dc304" wordText="说明" addr="T0R0C2S1_1"/>
      <m:placeholder xlName="_PLD_dcf45d4b178646d8beaa9267738d8e93" wordText="非流动性资产处置损益，包括已计提资产减值准备的冲销部分" addr="T0R1C0S1_1"/>
      <m:item xlName="_GBC_aeb941b2f3f3466c9d9a69cc30998e85" concept="clcid-pte:FeiLiuDongXingZiChanChuZhiSunYiBaoKuoYiJiTiZiChanJianZhiZhunBeiDeChongXiaoBuFenFeiJingChangXingSunYiXiangMu" label="非流动性资产处置损益，包括已计提资产减值准备的冲销部分（非经常性损益项目）" mulRef="_GBC_8ac43a2d51a94d1e8d17aedb6d08f1fa" unitRef="_GBC_f32d362921884842b196633da59dcb4f" addr="T0R1C1S1_1" appId="_GBC_a83612da9b5b4ebea9a12942c0216434" formatStyle="Comma"/>
      <m:item xlName="_GBC_0fe88bfb885145e0a60e2df5e96e6cb5" concept="clcid-pte:FeiLiuDongXingZiChanChuZhiSunYiBaoKuoYiJiTiZiChanJianZhiZhunBeiDeChongXiaoBuFenFeiJingChangXingSunYiXiangMuShuoMing" label="非流动性资产处置损益，包括已计提资产减值准备的冲销部分的说明（非经常性损益项目）" addr="T0R1C2S1_1" appId="_GBC_a83612da9b5b4ebea9a12942c0216434" cellConvertType="3"/>
      <m:placeholder xlName="_PLD_81848f9e2b1549ddac74b6d2543ce303" wordText="计入当期损益的政府补助，但与公司正常经营业务密切相关、符合国家政策规定、按照确定的标准享有、对公司损益产生持续影响的政府补助除外" addr="T0R2C0S1_1"/>
      <m:item xlName="_GBC_2133a1f76bce48bf82b66019d00e22ac" concept="clcid-pte:FeiJingChangXingSunYiZhongGeZhongXingShiDeZhengFuBuTie" label="计入当期损益的政府补助，但与公司正常经营业务密切相关，符合国家政策规定、按照一定标准定额或定量持续享受的政府补助除外（非经常性损益项目）" mulRef="_GBC_8ac43a2d51a94d1e8d17aedb6d08f1fa" unitRef="_GBC_f32d362921884842b196633da59dcb4f" addr="T0R2C1S1_1" appId="_GBC_a83612da9b5b4ebea9a12942c0216434" formatStyle="Comma"/>
      <m:item xlName="_GBC_3a4f1d29cd0442f68004e48228d86452"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2C2S1_1" appId="_GBC_a83612da9b5b4ebea9a12942c0216434" cellConvertType="3"/>
      <m:placeholder xlName="_PLD_eb62e5c5bf5e4953ab085120fcfbdf9a" wordText="除同公司正常经营业务相关的有效套期保值业务外，非金融企业持有金融资产和金融负债产生的公允价值变动损益以及处置金融资产和金融负债产生的损益" addr="T0R3C0S1_1"/>
      <m:item xlName="_GBC_85c5e35d162b492391983ea0ecc5f1c9"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8ac43a2d51a94d1e8d17aedb6d08f1fa" unitRef="_GBC_f32d362921884842b196633da59dcb4f" addr="T0R3C1S1_1" appId="_GBC_a83612da9b5b4ebea9a12942c0216434" formatStyle="Comma"/>
      <m:item xlName="_GBC_8821ba2a36e8437093001e9bab02360f"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3C2S1_1" appId="_GBC_a83612da9b5b4ebea9a12942c0216434" binding="true"/>
      <m:placeholder xlName="_PLD_e63230a2e94c4e88a13c96f4c1190e90" wordText="计入当期损益的对非金融企业收取的资金占用费" addr="T0R4C0S1_1"/>
      <m:item xlName="_GBC_de1a65fff4df42828c29f2bdf7dad8d1" concept="clcid-pte:JiRuDangQiSunYiDeDuiFeiJinRongQiYeShouQuDeZiJinZhanYongFeiFeiJingChangXingSunYiXiangMu" label="计入当期损益的对非金融企业收取的资金占用费（非经常性损益项目）" mulRef="_GBC_8ac43a2d51a94d1e8d17aedb6d08f1fa" unitRef="_GBC_f32d362921884842b196633da59dcb4f" addr="T0R4C1S1_1" appId="_GBC_a83612da9b5b4ebea9a12942c0216434" formatStyle="Comma"/>
      <m:item xlName="_GBC_dfa3400e6db94b40829394df6cd9c7bd" concept="clcid-pte:JiRuDangQiSunYiDeDuiFeiJinRongQiYeShouQuDeZiJinZhanYongFeiFeiJingChangXingSunYiXiangMuShuoMing" label="计入当期损益的对非金融企业收取的资金占用费的说明（非经常性损益项目）" addr="T0R4C2S1_1" appId="_GBC_a83612da9b5b4ebea9a12942c0216434" cellConvertType="3"/>
      <m:placeholder xlName="_PLD_abaf3a07cbaa4103b922bb7f5a9e5006" wordText="委托他人投资或管理资产的损益" addr="T0R5C0S1_1"/>
      <m:item xlName="_GBC_61e7fdf8a81547a2b05e795bd538a355" concept="clcid-pte:WeiTuoTaRenTouZiHuoGuanLiZiChanDeSunYiFeiJingChangXingSunYiXiangMu" label="委托他人投资或管理资产的损益（非经常性损益项目）" mulRef="_GBC_8ac43a2d51a94d1e8d17aedb6d08f1fa" unitRef="_GBC_f32d362921884842b196633da59dcb4f" addr="T0R5C1S1_1" appId="_GBC_a83612da9b5b4ebea9a12942c0216434" formatStyle="Comma"/>
      <m:item xlName="_GBC_227eb0fb14844f79acc1cb7a223bec62" concept="clcid-pte:WeiTuoTaRenTouZiHuoGuanLiZiChanDeSunYiFeiJingChangXingSunYiXiangMuShuoMing" label="委托他人投资或管理资产的损益的说明（非经常性损益项目）" addr="T0R5C2S1_1" appId="_GBC_a83612da9b5b4ebea9a12942c0216434" cellConvertType="3"/>
      <m:placeholder xlName="_PLD_81f75f7ff98f4e5988c4035a79a59abe" wordText="对外委托贷款取得的损益" addr="T0R6C0S1_1"/>
      <m:item xlName="_GBC_c88ac26352f54f18bcc4c8a18e65fd46" concept="clcid-pte:DuiWaiWeiTuoDaiKuanQuDeDeSunYi" label="对外委托贷款取得的损益（非经常性损益项目）" mulRef="_GBC_8ac43a2d51a94d1e8d17aedb6d08f1fa" unitRef="_GBC_f32d362921884842b196633da59dcb4f" addr="T0R6C1S1_1" appId="_GBC_a83612da9b5b4ebea9a12942c0216434" formatStyle="Comma"/>
      <m:item xlName="_GBC_58de4bd66cde443799a4842375f96540" concept="clcid-pte:DuiWaiWeiTuoDaiKuanQuDeDeSunYiShuoMing" label="对外委托贷款取得的损益的说明（非经常性损益项目）" addr="T0R6C2S1_1" appId="_GBC_a83612da9b5b4ebea9a12942c0216434" cellConvertType="3"/>
      <m:placeholder xlName="_PLD_c19910a932ae4a699e041a5fdfafe1f5" wordText="因不可抗力因素，如遭受自然灾害而产生的各项资产损失" addr="T0R7C0S1_1"/>
      <m:item xlName="_GBC_68f18338a8bf416c88364eed77515554" concept="clcid-pte:FeiJingChangXingSunYiZhongJiTiDeGeXiangZiChanJianZhiZhunBei" label="因不可抗力因素，如遭受自然灾害而计提的各项资产减值准备（非经常性损益项目）" mulRef="_GBC_8ac43a2d51a94d1e8d17aedb6d08f1fa" unitRef="_GBC_f32d362921884842b196633da59dcb4f" addr="T0R7C1S1_1" appId="_GBC_a83612da9b5b4ebea9a12942c0216434" formatStyle="Comma"/>
      <m:item xlName="_GBC_6ddeb13fb49f43389aa99dd02ee416ab" concept="clcid-pte:FeiJingChangXingSunYiZhongJiTiDeGeXiangZiChanJianZhiZhunBeiShuoMing" label="因不可抗力因素，如遭受自然灾害而计提的各项资产减值准备的说明（非经常性损益项目）" addr="T0R7C2S1_1" appId="_GBC_a83612da9b5b4ebea9a12942c0216434" cellConvertType="3"/>
      <m:placeholder xlName="_PLD_c9cbdbdef73845279ad5966aaaf9e5f5" wordText="单独进行减值测试的应收款项减值准备转回" addr="T0R8C0S1_1"/>
      <m:item xlName="_GBC_6dd01ceb15c245b89aeca16911c0d42e" concept="clcid-pte:DanDuJinXingJianZhiCeShiDeYingShouKuanXiangHeTongZiChanJianZhiZhunBeiZhuanHuiFeiJingChangXingSunYiXiangMu" label="单独进行减值测试的应收款项、合同资产减值准备转回（非经常性损益项目） " mulRef="_GBC_8ac43a2d51a94d1e8d17aedb6d08f1fa" unitRef="_GBC_f32d362921884842b196633da59dcb4f" addr="T0R8C1S1_1" appId="_GBC_a83612da9b5b4ebea9a12942c0216434" formatStyle="Comma"/>
      <m:item xlName="_GBC_3e4df29ca63245c8b1f61c3e649e5f40" concept="clcid-pte:DanDuJinXingJianZhiCeShiDeYingShouKuanXiangHeTongZiChanJianZhiZhunBeiZhuanHuiDeShuoMingFeiJingChangXingSunYiXiangMu" label="单独进行减值测试的应收款项、合同资产减值准备转回的说明（非经常性损益项目）" addr="T0R8C2S1_1" appId="_GBC_a83612da9b5b4ebea9a12942c0216434" binding="true"/>
      <m:placeholder xlName="_PLD_25f68ae292724e47b000d4016fd4976f" wordText="企业取得子公司、联营企业及合营企业的投资成本小于取得投资时应享有被投资单位可辨认净资产公允价值产生的收益" addr="T0R9C0S1_1"/>
      <m:item xlName="_GBC_fd5674c081f146759eb62a08f9365049"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8ac43a2d51a94d1e8d17aedb6d08f1fa" unitRef="_GBC_f32d362921884842b196633da59dcb4f" addr="T0R9C1S1_1" appId="_GBC_a83612da9b5b4ebea9a12942c0216434" formatStyle="Comma"/>
      <m:item xlName="_GBC_9d14a69b0a8947e3a8187f466dcc690f"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9C2S1_1" appId="_GBC_a83612da9b5b4ebea9a12942c0216434" cellConvertType="3"/>
      <m:placeholder xlName="_PLD_b943c469c67e491fa3077e738d74fc3a" wordText="同一控制下企业合并产生的子公司期初至合并日的当期净损益" addr="T0R10C0S1_1"/>
      <m:item xlName="_GBC_3bf8850152a94a748285c58d276a2af1" concept="clcid-pte:TongYiKongZhiXiaQiYeHeBingChanShengDeZiGongSiQiChuZhiHeBingRiDeDangQiJingSunYi" label="同一控制下企业合并产生的子公司期初至合并日的当期净损益（非经常性损益项目）" mulRef="_GBC_8ac43a2d51a94d1e8d17aedb6d08f1fa" unitRef="_GBC_f32d362921884842b196633da59dcb4f" addr="T0R10C1S1_1" appId="_GBC_a83612da9b5b4ebea9a12942c0216434" formatStyle="Comma"/>
      <m:item xlName="_GBC_75b9061edd5243b2a07d1896752916d5" concept="clcid-pte:TongYiKongZhiXiaQiYeHeBingChanShengDeZiGongSiQiChuZhiHeBingRiDeDangQiJingSunYiShuoMing" label="同一控制下企业合并产生的子公司期初至合并日的当期净损益的说明（非经常性损益项目）" addr="T0R10C2S1_1" appId="_GBC_a83612da9b5b4ebea9a12942c0216434" cellConvertType="3"/>
      <m:placeholder xlName="_PLD_236024a600b54c16ac4bf9ee14af43f8" wordText="非货币性资产交换损益" addr="T0R11C0S1_1"/>
      <m:item xlName="_GBC_c7c2b7b757644380823f788bfe63302d" concept="clcid-pte:FeiJingChangXingSunYiZhongZiChanZhiHuanSunYi" label="非货币性资产交换损益（非经常性损益项目）" mulRef="_GBC_8ac43a2d51a94d1e8d17aedb6d08f1fa" unitRef="_GBC_f32d362921884842b196633da59dcb4f" addr="T0R11C1S1_1" appId="_GBC_a83612da9b5b4ebea9a12942c0216434" formatStyle="Comma"/>
      <m:item xlName="_GBC_d164ace0ff1b4a09ba33313c98c15128" concept="clcid-pte:FeiJingChangXingSunYiZhongZiChanZhiHuanSunYiShuoMing" label="非货币性资产交换损益的说明（非经常性损益项目）" addr="T0R11C2S1_1" appId="_GBC_a83612da9b5b4ebea9a12942c0216434" cellConvertType="3"/>
      <m:placeholder xlName="_PLD_765f410de967489989c4ffb93bb85edd" wordText="债务重组损益" addr="T0R12C0S1_1"/>
      <m:item xlName="_GBC_487fb5de98524ae18e47dbe5921235d6" concept="clcid-pte:FeiJingChangXingSunYiZhongZhaiWuZhongZuSunYi" label="债务重组损益（非经常性损益项目）" mulRef="_GBC_8ac43a2d51a94d1e8d17aedb6d08f1fa" unitRef="_GBC_f32d362921884842b196633da59dcb4f" addr="T0R12C1S1_1" appId="_GBC_a83612da9b5b4ebea9a12942c0216434" formatStyle="Comma"/>
      <m:item xlName="_GBC_b6e978f1362a4bd9a3f6bc9346b1cdb3" concept="clcid-pte:FeiJingChangXingSunYiZhongZhaiWuZhongZuSunYiShuoMing" label="债务重组损益的说明（非经常性损益项目）" addr="T0R12C2S1_1" appId="_GBC_a83612da9b5b4ebea9a12942c0216434" cellConvertType="3"/>
      <m:placeholder xlName="_PLD_5a75057728354f318360756b06a03228" wordText="企业因相关经营活动不再持续而发生的一次性费用，如安置职工的支出等" addr="T0R13C0S1_1"/>
      <m:item xlName="_GBC_c1b41ba2a06a462692c5766da963b5f4" concept="clcid-pte:QiYeZhongZuFeiYongRuAnZhiZhiGongDeZhiChuZhengHeFeiYongDeng" label="企业重组费用，如安置职工的支出、整合费用等（非经常性损益项目）" mulRef="_GBC_8ac43a2d51a94d1e8d17aedb6d08f1fa" unitRef="_GBC_f32d362921884842b196633da59dcb4f" addr="T0R13C1S1_1" appId="_GBC_a83612da9b5b4ebea9a12942c0216434" formatStyle="Comma"/>
      <m:item xlName="_GBC_b6ddafb1370d4cfc983d99268580f721" concept="clcid-pte:QiYeZhongZuFeiYongRuAnZhiZhiGongDeZhiChuZhengHeFeiYongDengShuoMing" label="企业重组费用，如安置职工的支出、整合费用等的说明（非经常性损益项目）" addr="T0R13C2S1_1" appId="_GBC_a83612da9b5b4ebea9a12942c0216434" cellConvertType="3"/>
      <m:placeholder xlName="_PLD_601a9233aa2645ceb0e21b6d5a6b791e" wordText="因税收、会计等法律、法规的调整对当期损益产生的一次性影响" addr="T0R14C0S1_1"/>
      <m:item xlName="_GBC_c2f406d17513488f8184cc9fc1a32094" concept="clcid-pte:GenJuShuiShouKuaiJiDengFaLvFaGuiDeYaoQiuDuiDangQiSunYiJinXingYiCiXingTiaoZhengDuiDangQiSunYiDeYingXiang" label="根据税收、会计等法律、法规的要求对当期损益进行一次性调整对当期损益的影响（非经常性损益项目）" mulRef="_GBC_8ac43a2d51a94d1e8d17aedb6d08f1fa" unitRef="_GBC_f32d362921884842b196633da59dcb4f" addr="T0R14C1S1_1" appId="_GBC_a83612da9b5b4ebea9a12942c0216434" formatStyle="Comma"/>
      <m:item xlName="_GBC_79c29b1d3a184c07a9b8e783f34f4708" concept="clcid-pte:GenJuShuiShouKuaiJiDengFaLvFaGuiDeYaoQiuDuiDangQiSunYiJinXingYiCiXingTiaoZhengDuiDangQiSunYiDeYingXiangShuoMing" label="根据税收、会计等法律、法规的要求对当期损益进行一次性调整对当期损益的影响的说明（非经常性损益项目）" addr="T0R14C2S1_1" appId="_GBC_a83612da9b5b4ebea9a12942c0216434" cellConvertType="3"/>
      <m:placeholder xlName="_PLD_1c036408c486400ead6839093285bae1" wordText="因取消、修改股权激励计划一次性确认的股份支付费用" addr="T0R15C0S1_1"/>
      <m:item xlName="_GBC_87860b4628484075aa93cb9a6914a62f" concept="clcid-pte:YinQuXiaoXiuGaiGuQuanJiLiJiHuaYiCiXingQueRenDeGuFenZhiFuFeiYong" label="因取消、修改股权激励计划一次性确认的股份支付费用（非经常性损益项目）" mulRef="_GBC_8ac43a2d51a94d1e8d17aedb6d08f1fa" unitRef="_GBC_f32d362921884842b196633da59dcb4f" addr="T0R15C1S1_1" appId="_GBC_a83612da9b5b4ebea9a12942c0216434" formatStyle="Comma"/>
      <m:item xlName="_GBC_fe6f7b3703ee49589dec7cc013c38a12" concept="clcid-pte:YinQuXiaoXiuGaiGuQuanJiLiJiHuaYiCiXingQueRenDeGuFenZhiFuFeiYongDeShuoMing" label="因取消、修改股权激励计划一次性确认的股份支付费用的说明（非经常性损益项目）" addr="T0R15C2S1_1" appId="_GBC_a83612da9b5b4ebea9a12942c0216434"/>
      <m:placeholder xlName="_PLD_3dea8b7ffd8e4e4d98f214f250626e7c" wordText="对于现金结算的股份支付，在可行权日之后，应付职工薪酬的公允价值变动产生的损益" addr="T0R16C0S1_1"/>
      <m:item xlName="_GBC_c877df3acf4d40df941a6f7bae7e13b0" concept="clcid-pte:DuiYuXianJinJieSuanDeGuFenZhiFuZaiKeXingQuanRiZhiHouYingFuZhiGongXinChouDeGongYunJiaZhiBianDongChanShengDeSunYi" label="对于现金结算的股份支付，在可行权日之后，应付职工薪酬的公允价值变动产生的损益（非经常性损益项目）" mulRef="_GBC_8ac43a2d51a94d1e8d17aedb6d08f1fa" unitRef="_GBC_f32d362921884842b196633da59dcb4f" addr="T0R16C1S1_1" appId="_GBC_a83612da9b5b4ebea9a12942c0216434" formatStyle="Comma"/>
      <m:item xlName="_GBC_e4625d0617d448e1bfae8b95dd6405d9" concept="clcid-pte:DuiYuXianJinJieSuanDeGuFenZhiFuZaiKeXingQuanRiZhiHouYingFuZhiGongXinChouDeGongYunJiaZhiBianDongChanShengDeSunYiDeShuoMing" label="对于现金结算的股份支付，在可行权日之后，应付职工薪酬的公允价值变动产生的损益的说明（非经常性损益项目）" addr="T0R16C2S1_1" appId="_GBC_a83612da9b5b4ebea9a12942c0216434"/>
      <m:placeholder xlName="_PLD_b1b00c80a2bd4e42b1fc01edfaea7d97" wordText="采用公允价值模式进行后续计量的投资性房地产公允价值变动产生的损益" addr="T0R17C0S1_1"/>
      <m:item xlName="_GBC_9f0582dc64b64868b8a15d65dc512445" concept="clcid-pte:CaiYongGongYunJiaZhiMoShiJinXingHouXuJiLiangDeTouZiXingFangDiChanGongYunJiaZhiBianDongChanShengDeSunYi" label="采用公允价值模式进行后续计量的投资性房地产公允价值变动产生的损益（非经常性损益项目）" mulRef="_GBC_8ac43a2d51a94d1e8d17aedb6d08f1fa" unitRef="_GBC_f32d362921884842b196633da59dcb4f" addr="T0R17C1S1_1" appId="_GBC_a83612da9b5b4ebea9a12942c0216434" formatStyle="Comma"/>
      <m:item xlName="_GBC_2f838b0a10fb450e898b94d2f23a4d75"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a83612da9b5b4ebea9a12942c0216434" cellConvertType="3"/>
      <m:placeholder xlName="_PLD_2a7871db471e409598d3d255060c2d92" wordText="交易价格显失公允的交易产生的收益" addr="T0R18C0S1_1"/>
      <m:item xlName="_GBC_feb4c1de9fca407e980b1b60a8d1bdae" concept="clcid-pte:FeiJingChangXingSunYiZhongJiaoYiJiaGeXianShiGongYunDeJiaoYiChanShengDeSunYi" label="交易价格显失公允的交易产生的超过公允价值部分的损益（非经常性损益项目）" mulRef="_GBC_8ac43a2d51a94d1e8d17aedb6d08f1fa" unitRef="_GBC_f32d362921884842b196633da59dcb4f" addr="T0R18C1S1_1" appId="_GBC_a83612da9b5b4ebea9a12942c0216434" formatStyle="Comma"/>
      <m:item xlName="_GBC_81928b4420a74dd88a810a0b5880fb7a" concept="clcid-pte:FeiJingChangXingSunYiZhongJiaoYiJiaGeXianShiGongYunDeJiaoYiChanShengDeSunYiShuoMing" label="交易价格显失公允的交易产生的超过公允价值部分的损益的说明（非经常性损益项目）" addr="T0R18C2S1_1" appId="_GBC_a83612da9b5b4ebea9a12942c0216434" cellConvertType="3"/>
      <m:placeholder xlName="_PLD_b06a379836864dba98354dfce14df34d" wordText="与公司正常经营业务无关的或有事项产生的损益" addr="T0R19C0S1_1"/>
      <m:item xlName="_GBC_6a901dd4dea044bbbb9047b6914e91f1" concept="clcid-pte:YuGongSiZhuYingYeWuWuGuanDeYuJiFuZhaiChanShengDeSunYi" label="与公司正常经营业务无关的或有事项产生的损益（非经常性损益项目）" mulRef="_GBC_8ac43a2d51a94d1e8d17aedb6d08f1fa" unitRef="_GBC_f32d362921884842b196633da59dcb4f" addr="T0R19C1S1_1" appId="_GBC_a83612da9b5b4ebea9a12942c0216434" formatStyle="Comma"/>
      <m:item xlName="_GBC_5cfcf43f5b1647939ed7db8bbd892069" concept="clcid-pte:YuGongSiZhuYingYeWuWuGuanDeYuJiFuZhaiChanShengDeSunYiShuoMing" label="与公司正常经营业务无关的或有事项产生的损益的说明（非经常性损益项目）" addr="T0R19C2S1_1" appId="_GBC_a83612da9b5b4ebea9a12942c0216434" cellConvertType="3"/>
      <m:placeholder xlName="_PLD_8fa9bb3456ab4f378c0b39f7ef3246a3" wordText="受托经营取得的托管费收入" addr="T0R20C0S1_1"/>
      <m:item xlName="_GBC_92af4fef7aa946568c185b407efe07aa" concept="clcid-pte:ShouTuoJingYingQuDeDeTuoGuanFeiShouRu" label="受托经营取得的托管费收入（非经常性损益项目）" mulRef="_GBC_8ac43a2d51a94d1e8d17aedb6d08f1fa" unitRef="_GBC_f32d362921884842b196633da59dcb4f" addr="T0R20C1S1_1" appId="_GBC_a83612da9b5b4ebea9a12942c0216434" formatStyle="Comma"/>
      <m:item xlName="_GBC_8632b96dd0e14ceeb928fff8eed7c1e3" concept="clcid-pte:ShouTuoJingYingQuDeDeTuoGuanFeiShouRuShuoMing" label="受托经营取得的托管费收入的说明（非经常性损益项目）" addr="T0R20C2S1_1" appId="_GBC_a83612da9b5b4ebea9a12942c0216434" cellConvertType="3"/>
      <m:placeholder xlName="_PLD_93baa1d8ac18404a96916b581d34bf66" wordText="除上述各项之外的其他营业外收入和支出" addr="T0R21C0S1_1"/>
      <m:item xlName="_GBC_7ca39f4f88c24d909761b6043e83582b" concept="clcid-pte:ChuShangShuGeXiangZhiWaiDeQiTaYingYeWaiShouZhiJingE" label="除上述各项之外的其他营业外收入和支出（非经常性损益项目）" mulRef="_GBC_8ac43a2d51a94d1e8d17aedb6d08f1fa" unitRef="_GBC_f32d362921884842b196633da59dcb4f" addr="T0R21C1S1_1" appId="_GBC_a83612da9b5b4ebea9a12942c0216434" formatStyle="Comma"/>
      <m:item xlName="_GBC_cb6199e6bb1745d994b26fcd772d3884" concept="clcid-pte:ChuShangShuGeXiangZhiWaiDeQiTaYingYeWaiShouZhiJingEShuoMing" label="除上述各项之外的其他营业外收入和支出的说明（非经常性损益项目）" addr="T0R21C2S1_1" appId="_GBC_a83612da9b5b4ebea9a12942c0216434" cellConvertType="3"/>
      <m:placeholder xlName="_PLD_4f51c34e50324e57a22d709ef91d4dde" wordText="其他符合非经常性损益定义的损益项目" addr="T0R22C0S1_1"/>
      <m:item xlName="_GBC_0bca6250ef3d4a6aa7edb421fc1cfdf1" concept="clcid-pte:QiTaFeiJingChangXingSunYiXiangMu" label="其他符合非经常性损益定义的损益项目（非经常性损益项目）" mulRef="_GBC_8ac43a2d51a94d1e8d17aedb6d08f1fa" unitRef="_GBC_f32d362921884842b196633da59dcb4f" addr="T0R22C1S1_1" appId="_GBC_a83612da9b5b4ebea9a12942c0216434" formatStyle="Comma"/>
      <m:item xlName="_GBC_269a08282fcd45e9a3ce25c8bb088404" concept="clcid-pte:QiTaFeiJingChangXingSunYiXiangMuShuoMing" label="其他符合非经常性损益定义的损益项目说明（非经常性损益项目）" addr="T0R22C2S1_1" appId="_GBC_a83612da9b5b4ebea9a12942c0216434" cellConvertType="3"/>
      <m:placeholder xlName="_PLD_4477a838d6974fd79cddce6b09378d22" wordText="减：所得税影响额" addr="T0R23C0S1_1"/>
      <m:item xlName="_GBC_2fdc64bc075c4550979bc0fca963eeaf" concept="clcid-pte:FeiJingChangXingSunYiDeKouChuXiangMuDuiSuoDeShuiDeYingXiang" label="非经常性损益_对所得税的影响" mulRef="_GBC_8ac43a2d51a94d1e8d17aedb6d08f1fa" unitRef="_GBC_f32d362921884842b196633da59dcb4f" addr="T0R23C1S1_1" appId="_GBC_a83612da9b5b4ebea9a12942c0216434" baseScale="-1" formatStyle="Comma"/>
      <m:item xlName="_GBC_7cac4fae6d9d40748d0853ddf6733168" concept="clcid-pte:FeiJingChangXingSunYiDeKouChuXiangMuDuiSuoDeShuiDeYingXiangShuoMing" label="所得税影响额的说明（非经常性损益项目）" addr="T0R23C2S1_1" appId="_GBC_a83612da9b5b4ebea9a12942c0216434" cellConvertType="3"/>
      <m:placeholder xlName="_PLD_bde6549e14dc46de9e5d80464fcc6bea" wordText="少数股东权益影响额（税后）" indent="200" addr="T0R24C0S1_1"/>
      <m:item xlName="_GBC_16ee8c160d074df6b94f2a88bc1596bf" concept="clcid-pte:FeiJingChangXingSunYiXiangMuZhongShaoShuGuDongQuanYiYingXiangE" label="少数股东权益影响额（非经常性损益项目）" mulRef="_GBC_8ac43a2d51a94d1e8d17aedb6d08f1fa" unitRef="_GBC_f32d362921884842b196633da59dcb4f" addr="T0R24C1S1_1" appId="_GBC_a83612da9b5b4ebea9a12942c0216434" baseScale="-1" formatStyle="Comma"/>
      <m:item xlName="_GBC_fdd68bb32c5149c9849b57bdbac2aada" concept="clcid-pte:FeiJingChangXingSunYiXiangMuZhongShaoShuGuDongQuanYiYingXiangEShuoMing" label="少数股东权益影响额的说明（非经常性损益项目）" addr="T0R24C2S1_1" appId="_GBC_a83612da9b5b4ebea9a12942c0216434" cellConvertType="3"/>
      <m:placeholder xlName="_PLD_3cd45ddf099647a0b697dde7f2a40e7c" wordText="合计" addr="T0R25C0S1_1"/>
      <m:item xlName="_GBC_2881c6d7960c47199fa977cdf8936c72" concept="clcid-pte:KouChuDeFeiJingChangXingSunYiHeJi" label="扣除的非经常性损益合计" mulRef="_GBC_8ac43a2d51a94d1e8d17aedb6d08f1fa" unitRef="_GBC_f32d362921884842b196633da59dcb4f" addr="T0R25C1S1_1" appId="_GBC_a83612da9b5b4ebea9a12942c0216434" formatStyle="Comma">
        <m:complexRule comparator="Eq" title="扣除的非经常性损益合计" test=" $_GBC_aeb941b2f3f3466c9d9a69cc30998e85 +  $_GBC_2133a1f76bce48bf82b66019d00e22ac +  $_GBC_de1a65fff4df42828c29f2bdf7dad8d1 +  $_GBC_fd5674c081f146759eb62a08f9365049 +  $_GBC_c7c2b7b757644380823f788bfe63302d +  $_GBC_61e7fdf8a81547a2b05e795bd538a355 +  $_GBC_68f18338a8bf416c88364eed77515554 +  $_GBC_487fb5de98524ae18e47dbe5921235d6 +  $_GBC_c1b41ba2a06a462692c5766da963b5f4 +  $_GBC_feb4c1de9fca407e980b1b60a8d1bdae +  $_GBC_3bf8850152a94a748285c58d276a2af1 +  $_GBC_6a901dd4dea044bbbb9047b6914e91f1 +  $_GBC_85c5e35d162b492391983ea0ecc5f1c9 +  $_GBC_6dd01ceb15c245b89aeca16911c0d42e +  $_GBC_c88ac26352f54f18bcc4c8a18e65fd46 +  $_GBC_9f0582dc64b64868b8a15d65dc512445 +  $_GBC_c2f406d17513488f8184cc9fc1a32094 +  $_GBC_87860b4628484075aa93cb9a6914a62f +  $_GBC_c877df3acf4d40df941a6f7bae7e13b0 +  $_GBC_92af4fef7aa946568c185b407efe07aa +  $_GBC_7ca39f4f88c24d909761b6043e83582b +  $_GBC_0bca6250ef3d4a6aa7edb421fc1cfdf1 -  $_GBC_2fdc64bc075c4550979bc0fca963eeaf -  $_GBC_16ee8c160d074df6b94f2a88bc1596bf" id="C2c92d4d7b6a34cb7a73767162c5347c6"/>
      </m:item>
      <m:item xlName="_GBC_f77710e313ec4adc9dcdd7fa8e9c0972" concept="clcid-pte:KouChuDeFeiJingChangXingSunYiHeJiShuoMing" label="扣除的非经常性损益合计说明" addr="T0R25C2S1_1" appId="_GBC_a83612da9b5b4ebea9a12942c0216434" cellConvertType="3"/>
    </m:section>
    <m:section xlName="_SEC_75b39979e29049558461a762db2a37e9" title="将《公开发行证券的公司信息披露解释性公告第1号——非经常性损..." headerRef="9" helpId="101001027">
      <m:item xlName="_GBC_04368e470a6a4e5882ae1760383b459b" headerRef="9" up="对公司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应说明原因。" concept="clcid-ci-qr:ShiFouShiYongJiangFeiJingChangXingSunYiXiangMuJieDingWeiJingChangXingSunYiXiangMu" label="是否适用：将非经常性损益项目界定为经常性损益项目" selectOptions="_buildInAppliance" controlType="CustomCheckbox" cRanges="[{&quot;StartName&quot;:&quot;_GBC_04368e470a6a4e5882ae1760383b459b&quot;,&quot;EndName&quot;:&quot;_GBC_6d1a14ac39714ad88ffa8ed94520baaa&quot;,&quot;CType&quot;:1}]"/>
      <m:item xlName="_GBC_aa5798a8a90d45baaebe0bd82d6680be" indRef="7" headerRef="9" concept="clcid-ci-qr:DanWeiCaiWuFuZhuJiangFeiJingChangXingSunYiXiangMuJieDingWeiJingChangXingSunYiXiangMu" label="单位：财务附注：将非经常性损益项目界定为经常性损益项目" selectOptions="_buildInScales" appId="_GBC_04368e470a6a4e5882ae1760383b459b" controlType="Combobox" cellType="Scale" keyCode="InitialValue:元" keyAction="31"/>
      <m:item xlName="_GBC_6861566324124e9c82606eccd0c9c5a8" indRef="8" headerRef="9" concept="clcid-ci-qr:BiZhongCaiWuFuZhuJiangFeiJingChangXingSunYiXiangMuJieDingWeiJingChangXingSunYiXiangMu" label="币种：财务附注：将非经常性损益项目界定为经常性损益项目" selectOptions="_buildInISO4217" appId="_GBC_04368e470a6a4e5882ae1760383b459b" controlType="Combobox" cellType="Measure" keyCode="InitialValue:人民币" keyAction="31"/>
      <m:placeholder xlName="_PLD_ae770b9a6bd749eaba9e63bad0e24e97" wordText="项目" addr="T0R0C0S1_1"/>
      <m:placeholder xlName="_PLD_e9ee3f3f500140f6a3f80e1a7203ad9d" wordText="涉及金额" addr="T0R0C1S1_1"/>
      <m:placeholder xlName="_PLD_c97be887c9e14854a620f04cf9b71aa9" wordText="原因" addr="T0R0C2S1_1"/>
      <m:tuple xlName="_TUP_f2718e6ac85440309ca84c3b3add7b80" concept="clcid-pte:JiangFeiJingChangXingSunYiXiangMuJieDingWeiJingChangXingSunYiXiangMuMingXi" default_row="2" addr="T0R1C">
        <m:item xlName="_GBC_122da9595c004116a0bff867c7495013" wordText="　" concept="clcid-pte:JiangFeiJingChangXingSunYiXiangMuJieDingWeiJingChangXingSunYiXiangMuXiangMu" label="将非经常性损益项目界定为经常性损益项目明细－项目" addr="T0R1C0S1_1" appId="_GBC_04368e470a6a4e5882ae1760383b459b"/>
        <m:item xlName="_GBC_a6632b1004b64618a299359b566daa2f" concept="clcid-pte:JiangFeiJingChangXingSunYiXiangMuJieDingWeiJingChangXingSunYiXiangMuXiangMuJinE" label="将非经常性损益项目界定为经常性损益项目明细－金额" mulRef="_GBC_aa5798a8a90d45baaebe0bd82d6680be" unitRef="_GBC_6861566324124e9c82606eccd0c9c5a8" addr="T0R1C1S1_1" appId="_GBC_04368e470a6a4e5882ae1760383b459b" formatStyle="Comma"/>
        <m:item xlName="_GBC_6d1a14ac39714ad88ffa8ed94520baaa" concept="clcid-pte:JiangFeiJingChangXingSunYiXiangMuJieDingWeiJingChangXingSunYiXiangMuXiangMuShuoMing" label="将非经常性损益项目界定为经常性损益项目明细－说明" addr="T0R1C2S1_1" appId="_GBC_04368e470a6a4e5882ae1760383b459b"/>
      </m:tuple>
    </m:section>
    <m:section xlName="_SEC_65eeac6a43a942b986941639b1af3e2d" title="主要会计数据、财务指标发生变动的情况、原因" headerRef="10"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headerRef="10" up="主要会计数据、财务指标发生变动的情况、原因"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appId="_GBC_50b4997ae4f64a0eba6e0108359ba1c4" baseScale="0.01" formatStyle="Comma"/>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如未完成股权分置改革，请通过选项功能切换。"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SEC_88044953713c4b158c2fde92d4fbc769">
      <m:item xlName="_GBC_7e6d30c94deb4108bddbab0370f47516" indRef="9" headerRef="12"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不含通过转融通出借股份）"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0ba1a9e885042a1968385a85c63bdbc"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88044953713c4b158c2fde92d4fbc769">
      <m:item xlName="_GBC_7eb7847cc46e4e389ceb53c1d91a3533" headerRef="12"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7eb7847cc46e4e389ceb53c1d91a3533&quot;,&quot;EndName&quot;:&quot;_GBC_a6770e337ad54c87bfbfc4f77c4ce50f&quot;,&quot;CType&quot;:1}]"/>
      <m:item xlName="_GBC_60d1179e389d458e8ebca877347ff2d8" indRef="10" headerRef="12" concept="clcid-ci-qr:DanWeiQianShiMingGuDongCanYuZhuanRongTongYeWuChuJieGuFenQingKuang" label="单位：前十名股东参与转融通业务出借股份情况" selectOptions="c6889dcc205b4d0db504594d8dafe819" appId="_GBC_7eb7847cc46e4e389ceb53c1d91a3533" controlType="Combobox" cellType="Scale" keyCode="InitialValue:股" keyAction="31"/>
      <m:placeholder xlName="_PLD_4b61fe7d674b43c4a88917d07cb29575" wordText="持股5%以上股东、前10名股东及前10名无限售流通股股东参与转融通业务出借股份情况" addr="T0R0C0S1_9"/>
      <m:placeholder xlName="_PLD_32c70ee2dccb4d6fb6d0e394b3535bbd" wordText="股东名称（全称）" addr="T0R1C0S2_1"/>
      <m:placeholder xlName="_PLD_8e68a1b1309c47d89e6c291efb9496c4" wordText="期初普通账户、信用账户持股" addr="T0R1C1S1_2"/>
      <m:placeholder xlName="_PLD_4a564df9a2604977ad81a6b2eae85646" wordText="期初转融通出借股份且尚未归还" addr="T0R1C3S1_2"/>
      <m:placeholder xlName="_PLD_bf9cd1f914a24277bad083656726c5ab" wordText="期末普通账户、信用账户持股" addr="T0R1C5S1_2"/>
      <m:placeholder xlName="_PLD_d0573cae0f8f4115b929c8cca463e5d3" wordText="期末转融通出借股份且尚未归还" addr="T0R1C7S1_2"/>
      <m:placeholder xlName="_PLD_984f41780093404f9b71f80afe6760d8" wordText="数量合计" addr="T0R2C1S1_1"/>
      <m:placeholder xlName="_PLD_e9479dd5d12e490e8d819bf5906af2b8" wordText="比例（%）" addr="T0R2C2S1_1"/>
      <m:placeholder xlName="_PLD_817903874faa49698902883d26ff5d52" wordText="数量合计" addr="T0R2C3S1_1"/>
      <m:placeholder xlName="_PLD_d29c30c7796f4aea9882ad06af79304a" wordText="比例（%）" addr="T0R2C4S1_1"/>
      <m:placeholder xlName="_PLD_e65b6b35cd3d40259a8ba530e594a5ea" wordText="数量合计" addr="T0R2C5S1_1"/>
      <m:placeholder xlName="_PLD_3a2ddccc565e41e4a238a6bab1642e1f" wordText="比例（%）" addr="T0R2C6S1_1"/>
      <m:placeholder xlName="_PLD_1ae3c9e157a440188cd1e4a2b5e483b1" wordText="数量合计" addr="T0R2C7S1_1"/>
      <m:placeholder xlName="_PLD_54e41222ba31422bb5f5183692b2d756" wordText="比例（%）" addr="T0R2C8S1_1"/>
      <m:tuple xlName="_TUP_cdc06f1462c24559a3d2d766e9b83826" concept="clcid-cgi:QianShiMingGuDongCanYuZhuanRongTongYeWuChuJieGuFenQingKuangMingXi" default_row="2" addr="T0R3C">
        <m:item xlName="_GBC_007afb9529754560b17704d6dd1b1ec6" wordText="　" concept="clcid-cgi:QianShiMingGuDongCanYuZhuanRongTongYeWuChuJieGuFenQingKuangMingXiGuDongMingCheng" label="前十名股东参与转融通业务出借股份情况明细_股东名称" addr="T0R3C0S1_1" appId="_GBC_7eb7847cc46e4e389ceb53c1d91a3533"/>
        <m:item xlName="_GBC_18ecc87da5a34aec979c86efa88ee93a" concept="clcid-cgi:QianShiMingGuDongCanYuZhuanRongTongYeWuChuJieGuFenQingKuangMingXiChiGuShuLiangHeJi" label="前十名股东参与转融通业务出借股份情况明细_持股数量合计" periodRef="本期期初数" mulRef="_GBC_60d1179e389d458e8ebca877347ff2d8" addr="T0R3C1S1_1" appId="_GBC_7eb7847cc46e4e389ceb53c1d91a3533" formatStyle="Comma"/>
        <m:item xlName="_GBC_7860ba8ac0b04541abeec2bf648ee702" concept="clcid-cgi:QianShiMingGuDongCanYuZhuanRongTongYeWuChuJieGuFenQingKuangMingXiChiGuBiLi" label="前十名股东参与转融通业务出借股份情况明细_持股比例" periodRef="本期期初数" addr="T0R3C2S1_1" appId="_GBC_7eb7847cc46e4e389ceb53c1d91a3533" baseScale="0.01" formatStyle="Comma"/>
        <m:item xlName="_GBC_d4c3a464fb994dacb68f19b6bfecdad8" concept="clcid-cgi:QianShiMingGuDongCanYuZhuanRongTongYeWuChuJieGuFenQingKuangMingXiZhuanRongTongChuJieGuFenShuLiangHeJi" label="前十名股东参与转融通业务出借股份情况明细_转融通出借股份数量合计" periodRef="本期期初数" mulRef="_GBC_60d1179e389d458e8ebca877347ff2d8" addr="T0R3C3S1_1" appId="_GBC_7eb7847cc46e4e389ceb53c1d91a3533" formatStyle="Comma"/>
        <m:item xlName="_GBC_83454ae9c6b34ea88f7b2f9eb2c12100" concept="clcid-cgi:QianShiMingGuDongCanYuZhuanRongTongYeWuChuJieGuFenQingKuangMingXiZhuanRongTongChuJieGuFenBiLiHeJi" label="前十名股东参与转融通业务出借股份情况明细_转融通出借股份比例合计" periodRef="本期期初数" addr="T0R3C4S1_1" appId="_GBC_7eb7847cc46e4e389ceb53c1d91a3533" baseScale="0.01" formatStyle="Comma"/>
        <m:item xlName="_GBC_72076bca3afa407eb9502e01e73824a5" concept="clcid-cgi:QianShiMingGuDongCanYuZhuanRongTongYeWuChuJieGuFenQingKuangMingXiChiGuShuLiangHeJi" label="前十名股东参与转融通业务出借股份情况明细_持股数量合计" mulRef="_GBC_60d1179e389d458e8ebca877347ff2d8" addr="T0R3C5S1_1" appId="_GBC_7eb7847cc46e4e389ceb53c1d91a3533" formatStyle="Comma"/>
        <m:item xlName="_GBC_8a9762729edb4abc94042e8e9d91e618" concept="clcid-cgi:QianShiMingGuDongCanYuZhuanRongTongYeWuChuJieGuFenQingKuangMingXiChiGuBiLi" label="前十名股东参与转融通业务出借股份情况明细_持股比例" addr="T0R3C6S1_1" appId="_GBC_7eb7847cc46e4e389ceb53c1d91a3533" baseScale="0.01" formatStyle="Comma"/>
        <m:item xlName="_GBC_cfe37442bb8d4abd990b772fbcf0e6f5" concept="clcid-cgi:QianShiMingGuDongCanYuZhuanRongTongYeWuChuJieGuFenQingKuangMingXiZhuanRongTongChuJieGuFenShuLiangHeJi" label="前十名股东参与转融通业务出借股份情况明细_转融通出借股份数量合计" mulRef="_GBC_60d1179e389d458e8ebca877347ff2d8" addr="T0R3C7S1_1" appId="_GBC_7eb7847cc46e4e389ceb53c1d91a3533" formatStyle="Comma"/>
        <m:item xlName="_GBC_a6770e337ad54c87bfbfc4f77c4ce50f" concept="clcid-cgi:QianShiMingGuDongCanYuZhuanRongTongYeWuChuJieGuFenQingKuangMingXiZhuanRongTongChuJieGuFenBiLiHeJi" label="前十名股东参与转融通业务出借股份情况明细_转融通出借股份比例合计" addr="T0R3C8S1_1" appId="_GBC_7eb7847cc46e4e389ceb53c1d91a3533" baseScale="0.01" formatStyle="Comma"/>
      </m:tuple>
    </m:section>
    <m:section xlName="_SEC_7e02aba628ac4bbd96ca06cdbd42a30d" title="前十名股东较上期发生变化" checkKey="!非流通股" headerRef="12" optionTargetConcept="clcid-cgi:GuQuanFenZhiGaiGeZhuangTai" optionTargetConceptValue="已完成股权分置改革" mergeDisplayOptionTag="_SEC_88044953713c4b158c2fde92d4fbc769">
      <m:item xlName="_GBC_7e823bd3d27a48649eface5d733158ce" headerRef="12"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7e823bd3d27a48649eface5d733158ce&quot;,&quot;EndName&quot;:&quot;_GBC_47a3ddd167cb42ecb36f5718e9b74e3c&quot;,&quot;CType&quot;:1}]"/>
      <m:item xlName="_GBC_474c7e52e67840cdb169be3653dabe8a" indRef="11" headerRef="12" concept="clcid-ci-qr:DanWeiQianShiMingGuDongJiaoShangQiFaShengBianHua" label="单位：前十名股东较上期发生变化" selectOptions="c6889dcc205b4d0db504594d8dafe819" appId="_GBC_7e823bd3d27a48649eface5d733158ce" controlType="Combobox" cellType="Scale" keyCode="InitialValue:股" keyAction="31"/>
      <m:placeholder xlName="_PLD_7d9a4594a30e4c3987e08bed5afb5b40" wordText="前10名股东及前10名无限售流通股股东因转融通出借/归还原因导致较上期发生变化情况" addr="T0R0C0S1_6"/>
      <m:placeholder xlName="_PLD_d85a7fee6a2145229267f48ae1dd8a98" wordText="股东名称（全称）" addr="T0R1C0S2_1"/>
      <m:placeholder xlName="_PLD_d5464e83de04411ea7423f1d30bc93e3" wordText="本报告期新增/退出" addr="T0R1C1S2_1"/>
      <m:placeholder xlName="_PLD_5d28380b1d4740fb87fe8c8128b5759d" wordText="期末转融通出借股份且尚未归还数量" addr="T0R1C2S1_2"/>
      <m:placeholder xlName="_PLD_bee410c523344630ade09416e32dfb9a" wordText="期末股东普通账户、信用账户持股以及转融通出借尚未归还的股份数量" addr="T0R1C4S1_2"/>
      <m:placeholder xlName="_PLD_58aa1b02ab134b9faa7e3ac31cbfd65c" wordText="数量合计" addr="T0R2C2S1_1"/>
      <m:placeholder xlName="_PLD_44d9a16039f7479c8c57f2c09390efcb" wordText="比例（%）" addr="T0R2C3S1_1"/>
      <m:placeholder xlName="_PLD_d420cf2a1f394b4291dd664dfd695df0" wordText="数量合计" addr="T0R2C4S1_1"/>
      <m:placeholder xlName="_PLD_c7c8e91db9824e0f8b3dcc96b80ddec1" wordText="比例（%）" addr="T0R2C5S1_1"/>
      <m:tuple xlName="_TUP_617133c7ded842e988d6db91258b30da" concept="clcid-cgi:QianShiMingGuDongJiaoShangQiMoBianHuaQingKuangMingXi" default_row="2" addr="T0R3C">
        <m:item xlName="_GBC_39bf33254e044f0d9f7fa5baefdd848d" wordText="　" concept="clcid-cgi:QianShiMingGuDongJiaoShangQiMoBianHuaQingKuangMingXiGuDongMingCheng" label="前十名股东较上期末变化情况明细_股东名称" addr="T0R3C0S1_1" appId="_GBC_7e823bd3d27a48649eface5d733158ce"/>
        <m:item xlName="_GBC_eb302bf21ee743909efae9eb7e5f1db2" concept="clcid-cgi:QianShiMingGuDongJiaoShangQiMoBianHuaQingKuangMingXiXinZengHuoTuiChu" label="前十名股东较上期末变化情况明细_新增或退出" mulRef="_GBC_474c7e52e67840cdb169be3653dabe8a" selectOptions="99692de375c5475ab164c32713c52944" addr="T0R3C1S1_1" appId="_GBC_7e823bd3d27a48649eface5d733158ce" controlType="Combobox" formatStyle="Comma"/>
        <m:item xlName="_GBC_6e60d1aaef5b4abdb79c6c8369575af9" concept="clcid-cgi:QianShiMingGuDongJiaoShangQiMoBianHuaQingKuangMingXiZhuanRongTongChuJieGuFenQieShangWeiGuiHuanShuLiangHeJi" label="前十名股东较上期末变化情况明细_转融通出借股份且尚未归还数量合计" mulRef="_GBC_474c7e52e67840cdb169be3653dabe8a" addr="T0R3C2S1_1" appId="_GBC_7e823bd3d27a48649eface5d733158ce" formatStyle="Comma"/>
        <m:item xlName="_GBC_b0c87205383848c9833c827da61f320a" concept="clcid-cgi:QianShiMingGuDongJiaoShangQiMoBianHuaQingKuangMingXiZhuanRongTongChuJieGuFenQieShangWeiGuiHuanBiLiHeJi" label="前十名股东较上期末变化情况明细_转融通出借股份且尚未归还比例合计" addr="T0R3C3S1_1" appId="_GBC_7e823bd3d27a48649eface5d733158ce" baseScale="0.01" formatStyle="Comma"/>
        <m:item xlName="_GBC_6998b3942c56481081b4550404e83a0e" concept="clcid-cgi:QianShiMingGuDongJiaoShangQiMoBianHuaQingKuangMingXiChiGuShuLiangHeJi" label="前十名股东较上期末变化情况明细_持股数量合计" mulRef="_GBC_474c7e52e67840cdb169be3653dabe8a" addr="T0R3C4S1_1" appId="_GBC_7e823bd3d27a48649eface5d733158ce" formatStyle="Comma"/>
        <m:item xlName="_GBC_47a3ddd167cb42ecb36f5718e9b74e3c" concept="clcid-cgi:QianShiMingGuDongJiaoShangQiMoBianHuaQingKuangMingXiChiGuBiLiHeJi" label="前十名股东较上期末变化情况明细_持股比例合计" addr="T0R3C5S1_1" appId="_GBC_7e823bd3d27a48649eface5d733158ce" baseScale="0.01" formatStyle="Comma"/>
      </m:tuple>
    </m:section>
    <m:section xlName="_SEC_0aa4728d52a24f568283954d93eb20c6" title="前十名股东持股情况（未完成）" headerRef="13" helpText="注：\n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n8.如已完成或不涉及股权分置改革，请通过选项功能切换。"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12" headerRef="1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2dc07fed30a24ce2809552a58c992ed7" wordText="报告期末普通股股东总数" addr="T0R0C0S1_1"/>
      <m:item xlName="_GBC_e22bd051163f446083ea5a9bd09993c9" indRef="13" concept="clcid-cgi:BaoGaoQiMoGuDongZongShu" label="报告期末股东总数" addr="T0R0C1S1_1" cellType="Scale" tagAction="1" formatStyle="Comma" keyCode="check_scale_ref_ignore" keyAction="31">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不含通过转融通出借股份）"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item xlName="_GBC_cf8340708da14a8e9239d0ccc77358e3" headerRef="13"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cf8340708da14a8e9239d0ccc77358e3&quot;,&quot;EndName&quot;:&quot;_GBC_401396e7f73f4520b6a574f90e8d3cd8&quot;,&quot;CType&quot;:1}]"/>
      <m:item xlName="_GBC_ff5552be0c364abf91d14429b383c452" indRef="14" headerRef="13" concept="clcid-ci-qr:DanWeiQianShiMingGuDongCanYuZhuanRongTongYeWuChuJieGuFenQingKuang" label="单位：前十名股东参与转融通业务出借股份情况" selectOptions="c6889dcc205b4d0db504594d8dafe819" appId="_GBC_cf8340708da14a8e9239d0ccc77358e3" controlType="Combobox" cellType="Scale" keyCode="InitialValue:股" keyAction="31"/>
      <m:placeholder xlName="_PLD_60ab94d08eb844c49faf17ecd8cd7118" wordText="持股5%以上股东、前10名股东及前10名无限售流通股股东参与转融通业务出借股份情况" addr="T1R0C0S1_9"/>
      <m:placeholder xlName="_PLD_49a978bf507d4f2881e355124403d473" wordText="股东名称（全称）" addr="T1R1C0S2_1"/>
      <m:placeholder xlName="_PLD_f9b8ce23090448cbbb65a945327e792d" wordText="期初普通账户、信用账户持股" addr="T1R1C1S1_2"/>
      <m:placeholder xlName="_PLD_fe4ec661ec714edd8296bfcf1490fdef" wordText="期初转融通出借股份且尚未归还" addr="T1R1C3S1_2"/>
      <m:placeholder xlName="_PLD_803e1faab86f4dd7afa26c466568819b" wordText="期末普通账户、信用账户持股" addr="T1R1C5S1_2"/>
      <m:placeholder xlName="_PLD_fe94f09399174229b092c9e1126586dc" wordText="期末转融通出借股份且尚未归还" addr="T1R1C7S1_2"/>
      <m:placeholder xlName="_PLD_3413f46d60ae4a4fb09fafc5a95cbe4d" wordText="数量合计" addr="T1R2C1S1_1"/>
      <m:placeholder xlName="_PLD_6905b36dec5842caafcd5fcc45495f94" wordText="比例（%）" addr="T1R2C2S1_1"/>
      <m:placeholder xlName="_PLD_1881d14e70a14ffa90b13a1fdc6810f4" wordText="数量合计" addr="T1R2C3S1_1"/>
      <m:placeholder xlName="_PLD_d2e70a1586094d308b6929a2c946e282" wordText="比例（%）" addr="T1R2C4S1_1"/>
      <m:placeholder xlName="_PLD_80a4a84b6a99434ca407f32debda3e36" wordText="数量合计" addr="T1R2C5S1_1"/>
      <m:placeholder xlName="_PLD_6dcd12d0a84d4be58a0601af22c2052e" wordText="比例（%）" addr="T1R2C6S1_1"/>
      <m:placeholder xlName="_PLD_4efaa8468caa4dcf932b0952cb5373e7" wordText="数量合计" addr="T1R2C7S1_1"/>
      <m:placeholder xlName="_PLD_f16c2394a4214b4ba68e42b39f2ac6e9" wordText="比例（%）" addr="T1R2C8S1_1"/>
      <m:tuple xlName="_TUP_b9a42efb895342d083fbe388e3af3f27" concept="clcid-cgi:QianShiMingGuDongCanYuZhuanRongTongYeWuChuJieGuFenQingKuangMingXi" default_row="2" addr="T1R3C">
        <m:item xlName="_GBC_82eb76ef9f834b36ab6fc404fc59a5aa" wordText="　" concept="clcid-cgi:QianShiMingGuDongCanYuZhuanRongTongYeWuChuJieGuFenQingKuangMingXiGuDongMingCheng" label="前十名股东参与转融通业务出借股份情况明细_股东名称" addr="T1R3C0S1_1" appId="_GBC_cf8340708da14a8e9239d0ccc77358e3"/>
        <m:item xlName="_GBC_27df2c3f60474882806600b245474811" concept="clcid-cgi:QianShiMingGuDongCanYuZhuanRongTongYeWuChuJieGuFenQingKuangMingXiChiGuShuLiangHeJi" label="前十名股东参与转融通业务出借股份情况明细_持股数量合计" periodRef="本期期初数" mulRef="_GBC_ff5552be0c364abf91d14429b383c452" addr="T1R3C1S1_1" appId="_GBC_cf8340708da14a8e9239d0ccc77358e3" formatStyle="Comma"/>
        <m:item xlName="_GBC_ad8d0788c85446eca19074fc92dc63cd" concept="clcid-cgi:QianShiMingGuDongCanYuZhuanRongTongYeWuChuJieGuFenQingKuangMingXiChiGuBiLi" label="前十名股东参与转融通业务出借股份情况明细_持股比例" periodRef="本期期初数" addr="T1R3C2S1_1" appId="_GBC_cf8340708da14a8e9239d0ccc77358e3" baseScale="0.01" formatStyle="Comma"/>
        <m:item xlName="_GBC_c6bad1b10bcf4b2c9514cc30fd4f3816" concept="clcid-cgi:QianShiMingGuDongCanYuZhuanRongTongYeWuChuJieGuFenQingKuangMingXiZhuanRongTongChuJieGuFenShuLiangHeJi" label="前十名股东参与转融通业务出借股份情况明细_转融通出借股份数量合计" periodRef="本期期初数" mulRef="_GBC_ff5552be0c364abf91d14429b383c452" addr="T1R3C3S1_1" appId="_GBC_cf8340708da14a8e9239d0ccc77358e3" formatStyle="Comma"/>
        <m:item xlName="_GBC_cbbda5717f934694a3ab6e09c9a12c51" concept="clcid-cgi:QianShiMingGuDongCanYuZhuanRongTongYeWuChuJieGuFenQingKuangMingXiZhuanRongTongChuJieGuFenBiLiHeJi" label="前十名股东参与转融通业务出借股份情况明细_转融通出借股份比例合计" periodRef="本期期初数" addr="T1R3C4S1_1" appId="_GBC_cf8340708da14a8e9239d0ccc77358e3" baseScale="0.01" formatStyle="Comma"/>
        <m:item xlName="_GBC_a7e8926314e9498f93fc97af783058da" concept="clcid-cgi:QianShiMingGuDongCanYuZhuanRongTongYeWuChuJieGuFenQingKuangMingXiChiGuShuLiangHeJi" label="前十名股东参与转融通业务出借股份情况明细_持股数量合计" mulRef="_GBC_ff5552be0c364abf91d14429b383c452" addr="T1R3C5S1_1" appId="_GBC_cf8340708da14a8e9239d0ccc77358e3" formatStyle="Comma"/>
        <m:item xlName="_GBC_bbe76d823ca641c2b8b27867ab495c0d" concept="clcid-cgi:QianShiMingGuDongCanYuZhuanRongTongYeWuChuJieGuFenQingKuangMingXiChiGuBiLi" label="前十名股东参与转融通业务出借股份情况明细_持股比例" addr="T1R3C6S1_1" appId="_GBC_cf8340708da14a8e9239d0ccc77358e3" baseScale="0.01" formatStyle="Comma"/>
        <m:item xlName="_GBC_298b6fd0adca40c7adc0343d9b821a40" concept="clcid-cgi:QianShiMingGuDongCanYuZhuanRongTongYeWuChuJieGuFenQingKuangMingXiZhuanRongTongChuJieGuFenShuLiangHeJi" label="前十名股东参与转融通业务出借股份情况明细_转融通出借股份数量合计" mulRef="_GBC_ff5552be0c364abf91d14429b383c452" addr="T1R3C7S1_1" appId="_GBC_cf8340708da14a8e9239d0ccc77358e3" formatStyle="Comma"/>
        <m:item xlName="_GBC_401396e7f73f4520b6a574f90e8d3cd8" concept="clcid-cgi:QianShiMingGuDongCanYuZhuanRongTongYeWuChuJieGuFenQingKuangMingXiZhuanRongTongChuJieGuFenBiLiHeJi" label="前十名股东参与转融通业务出借股份情况明细_转融通出借股份比例合计" addr="T1R3C8S1_1" appId="_GBC_cf8340708da14a8e9239d0ccc77358e3" baseScale="0.01" formatStyle="Comma"/>
      </m:tuple>
      <m:item xlName="_GBC_80b5b9e224a5426182a605f0a9038945" headerRef="13"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80b5b9e224a5426182a605f0a9038945&quot;,&quot;EndName&quot;:&quot;_GBC_eeb923ea2f3b43188f41063ef1f5fb9d&quot;,&quot;CType&quot;:1}]"/>
      <m:item xlName="_GBC_517a5349d19843e4833d709a398ed80f" indRef="15" headerRef="13" concept="clcid-ci-qr:DanWeiQianShiMingGuDongJiaoShangQiFaShengBianHua" label="单位：前十名股东较上期发生变化" selectOptions="c6889dcc205b4d0db504594d8dafe819" appId="_GBC_80b5b9e224a5426182a605f0a9038945" controlType="Combobox" cellType="Scale" keyCode="InitialValue:股" keyAction="31"/>
      <m:placeholder xlName="_PLD_a0aed7269fb341309aaa4c765fa45859" wordText="前10名股东及前10名无限售流通股股东因转融通出借/归还原因导致较上期发生变化情况" addr="T2R0C0S1_6"/>
      <m:placeholder xlName="_PLD_d31d4adee83d477394db1e2e9df70ca7" wordText="股东名称（全称）" addr="T2R1C0S2_1"/>
      <m:placeholder xlName="_PLD_2c4c98ba38514794b28c607a1eb1eaae" wordText="本报告期新增/退出" addr="T2R1C1S2_1"/>
      <m:placeholder xlName="_PLD_895b8079af6e468cac4d377414a0171c" wordText="期末转融通出借股份且尚未归还数量" addr="T2R1C2S1_2"/>
      <m:placeholder xlName="_PLD_9bc22e00cd47408194b3694915a2b2e7" wordText="期末股东普通账户、信用账户持股以及转融通出借尚未归还的股份数量" addr="T2R1C4S1_2"/>
      <m:placeholder xlName="_PLD_e29bf92b6ab94d24a2826540d83677b6" wordText="数量合计" addr="T2R2C2S1_1"/>
      <m:placeholder xlName="_PLD_f57ff707b3914686860b3ff364407554" wordText="比例（%）" addr="T2R2C3S1_1"/>
      <m:placeholder xlName="_PLD_9449e591ad4d4639a41744f8052e6c8d" wordText="数量合计" addr="T2R2C4S1_1"/>
      <m:placeholder xlName="_PLD_1c217080d60c4ad5934c433895f0e4f1" wordText="比例（%）" addr="T2R2C5S1_1"/>
      <m:tuple xlName="_TUP_820c8038791f48338e3d405b1d9173c2" concept="clcid-cgi:QianShiMingGuDongJiaoShangQiMoBianHuaQingKuangMingXi" default_row="2" addr="T2R3C">
        <m:item xlName="_GBC_a9de6b37dcf54831ab8ada2ef87c2643" wordText="　" concept="clcid-cgi:QianShiMingGuDongJiaoShangQiMoBianHuaQingKuangMingXiGuDongMingCheng" label="前十名股东较上期末变化情况明细_股东名称" addr="T2R3C0S1_1" appId="_GBC_80b5b9e224a5426182a605f0a9038945"/>
        <m:item xlName="_GBC_1d4f315157e745b29fa619298913190b" concept="clcid-cgi:QianShiMingGuDongJiaoShangQiMoBianHuaQingKuangMingXiXinZengHuoTuiChu" label="前十名股东较上期末变化情况明细_新增或退出" mulRef="_GBC_517a5349d19843e4833d709a398ed80f" selectOptions="99692de375c5475ab164c32713c52944" addr="T2R3C1S1_1" appId="_GBC_80b5b9e224a5426182a605f0a9038945" controlType="Combobox" formatStyle="Comma"/>
        <m:item xlName="_GBC_a502d104044449f09d5bac730d89c8c1" concept="clcid-cgi:QianShiMingGuDongJiaoShangQiMoBianHuaQingKuangMingXiZhuanRongTongChuJieGuFenQieShangWeiGuiHuanShuLiangHeJi" label="前十名股东较上期末变化情况明细_转融通出借股份且尚未归还数量合计" mulRef="_GBC_517a5349d19843e4833d709a398ed80f" addr="T2R3C2S1_1" appId="_GBC_80b5b9e224a5426182a605f0a9038945" formatStyle="Comma"/>
        <m:item xlName="_GBC_a79f75884227426ab5246056d3baaccc" concept="clcid-cgi:QianShiMingGuDongJiaoShangQiMoBianHuaQingKuangMingXiZhuanRongTongChuJieGuFenQieShangWeiGuiHuanBiLiHeJi" label="前十名股东较上期末变化情况明细_转融通出借股份且尚未归还比例合计" addr="T2R3C3S1_1" appId="_GBC_80b5b9e224a5426182a605f0a9038945" baseScale="0.01" formatStyle="Comma"/>
        <m:item xlName="_GBC_ae0cb8e7f6ec41238df5eed75c5537b0" concept="clcid-cgi:QianShiMingGuDongJiaoShangQiMoBianHuaQingKuangMingXiChiGuShuLiangHeJi" label="前十名股东较上期末变化情况明细_持股数量合计" mulRef="_GBC_517a5349d19843e4833d709a398ed80f" addr="T2R3C4S1_1" appId="_GBC_80b5b9e224a5426182a605f0a9038945" formatStyle="Comma"/>
        <m:item xlName="_GBC_eeb923ea2f3b43188f41063ef1f5fb9d" concept="clcid-cgi:QianShiMingGuDongJiaoShangQiMoBianHuaQingKuangMingXiChiGuBiLiHeJi" label="前十名股东较上期末变化情况明细_持股比例合计" addr="T2R3C5S1_1" appId="_GBC_80b5b9e224a5426182a605f0a9038945" baseScale="0.01" formatStyle="Comma"/>
      </m:tuple>
    </m:section>
    <m:section xlName="_SEC_016f77b70c9549a6a34f87faa8a8adfd" title="截止报告期末的优先股股东总数、前十名优先股股东、前十名优先股..." headerRef="14">
      <m:item xlName="_GBC_93ed666300a2491ca5b710fb052caba9" headerRef="14" up="公司优先股股东总数及前10名优先股股东持股情况表"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aderRef="14" helpText="以上列出的股东情况中应当注明代表国家持有股份的单位和外资股东。">
      <m:item xlName="_GBC_aa5a2e99917e4c86901eda8d704ff11e" indRef="16" headerRef="14" concept="clcid-cgi:DanWei_BaoGaoQiMoYouXianGuGuDongZongRenShuJiQianShiMingWuXianShouTiaoJianYouXianGuGuDongChiGuQingKuang" label="单位_报告期末优先股股东总人数及前十名无限售条件优先股股东持股情况" selectOptions="c6889dcc205b4d0db504594d8dafe819" appId="_GBC_93ed666300a2491ca5b710fb052caba9" controlType="Combobox" cellType="Scale" keyCode="InitialValue:股" keyAction="31"/>
      <m:placeholder xlName="_PLD_2669c76458f5481dac47c017d425e36c" wordText="报告期末优先股股东总数" addr="T0R0C0S1_5"/>
      <m:item xlName="_GBC_e260834fa88649a9bc0fb32a9ff9762e" concept="clcid-cgi:BaoGaoQiMoYouXianGuGuDongZongShu" label="报告期末优先股股东总数" addr="T0R0C5S1_3" appId="_GBC_93ed666300a2491ca5b710fb052caba9" tagAction="1" formatStyle="Comma"/>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appId="_GBC_93ed666300a2491ca5b710fb052caba9" controlType="Combobox"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appId="_GBC_93ed666300a2491ca5b710fb052caba9" formatStyle="Comma"/>
        <m:item xlName="_GBC_f5cb2e174228486fb91c65af6c5834f2" concept="clcid-cgi:ChiYouGongSiBaiFenZhiWuYiShangYouXianGuGuFenDeQianShiMingGuDongChiGuBiLi" label="持有公司5%以上优先股股份的前十名股东持股比例" addr="T0R4C3S1_1" appId="_GBC_93ed666300a2491ca5b710fb052caba9" baseScale="0.01" formatStyle="Comma"/>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appId="_GBC_93ed666300a2491ca5b710fb052caba9" formatStyle="Comma"/>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appId="_GBC_93ed666300a2491ca5b710fb052caba9" controlType="Combobox" tupleRef="clcid-cgi:ChiYouGongSiBaiFenZhiWuYiShangYouXianGuGuFenDeQianShiMingGuDongZhiYaHuoDongJieQingKuang"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appId="_GBC_93ed666300a2491ca5b710fb052caba9" formatStyle="Comma" tupleRef="clcid-cgi:ChiYouGongSiBaiFenZhiWuYiShangYouXianGuGuFenDeQianShiMingGuDongZhiYaHuoDongJieQingKuang"/>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appId="_GBC_93ed666300a2491ca5b710fb052caba9" formatStyle="Comma"/>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aderRef="15" helpText="上市公司应当审慎评估有助于投资者了解报告期经营情况的其他重要信息，如存在前述信息，应当予以披露，并提醒投资者关注。">
      <m:item xlName="_GBC_87d416a0b2644885acf3acf7834e8ff4" headerRef="15" up="需提醒投资者关注的关于公司报告期经营情况的其他重要信息"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textBlock="true" up="tag:_GBC_87d416a0b2644885acf3acf7834e8ff4" concept="clcid-mr:QiTaTiXingShiXiang" label="其他提醒事项" appId="_GBC_87d416a0b2644885acf3acf7834e8ff4"/>
    </m:section>
    <m:section xlName="_SEC_545e892f1cef4d269712b1690e5f9722" title="审计意见类型  单击或点击此处输入文字。" headerRef="17" helpText="若被注册会计师出具非标准审计意见，公司还应当披露审计报告。">
      <m:item xlName="_GBC_f79014c9e1f446548b7878595de01a9d" headerRef="17" up="审计意见类型"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textBlock="true" up="tag:_GBC_f79014c9e1f446548b7878595de01a9d" concept="clcid-mr:ShenJiYiJianLeiXing" label="审计意见类型" appId="_GBC_f79014c9e1f446548b7878595de01a9d"/>
    </m:section>
    <m:section xlName="_GBC_875895d6aac74fb2b084d8ba80d04b51" title="合并资产负债表" headerRef="19"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m:item xlName="_GBC_c9fb4b7dc5d1436c86d5d78a650aacd3" headerRef="19" concept="clcid-cgi:GongSiFaDingZhongWenMingCheng" label="公司法定中文名称" binding="true" keyCode="InitialValue:股份有限公司" keyAction="31"/>
      <m:item xlName="_GBC_1294a38421094fb28e8bde07676d9b31" indRef="17" headerRef="19" concept="clcid-ci-qr:DanWei_ZiChanFuZhaiBiao" label="单位_资产负债表" selectOptions="_buildInScales" controlType="Combobox" cellType="Scale" keyCode="InitialValue:元" keyAction="31"/>
      <m:item xlName="_GBC_d61179b1123049c4b31a72aaea71c0cb" indRef="18" headerRef="19" concept="clcid-ci-qr:BiZhong_ZiChanFuZhaiBiao" label="币种_资产负债表" selectOptions="_buildInISO4217" controlType="Combobox" cellType="Measure" keyCode="InitialValue:人民币" keyAction="31"/>
      <m:item xlName="_GBC_d55897ea17f44762acea06d1ad3c3ed6" headerRef="19" concept="clcid-ci-qr:ShenJiLeiXing_ZiChanFuZhaiBiao" label="审计类型_资产负债表" selectOptions="_buildInAudit" controlType="Combobox" keyCode="InitialValue:未经审计" keyAction="31">
        <m:simpleRule dataType="Any" comparator="None" minOccurs="1"/>
      </m:item>
      <m:placeholder xlName="_PLD_97b70873dfa748c3a35cc114f66dfcd3" wordText="项目" addr="T0R0C0S1_1"/>
      <m:placeholder xlName="_PLD_d4a340d3e4144a74bea6d09d0b67d504" wordText="2024年3月31日" addr="T0R0C1S1_1"/>
      <m:placeholder xlName="_PLD_10169611fb69496c87a6c74d5c6109fc" wordText="2023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f0e89026c65141e18dd93156c2c13ff4" wordText="其中：数据资源" indent="400" addr="T0R19C0S1_1"/>
      <m:item xlName="_GBC_af463ca05bbd40488313d661a77ff1ca" concept="clcid-pte:QueRenWeiCunHuoDeShuJuZiYuan" label="确认为存货的数据资源" mulRef="_GBC_1294a38421094fb28e8bde07676d9b31" unitRef="_GBC_d61179b1123049c4b31a72aaea71c0cb" addr="T0R19C1S1_1" formatStyle="Comma"/>
      <m:item xlName="_GBC_0fdb1477cb894a77b96b6ee9d8d4a7df" concept="clcid-pte:QueRenWeiCunHuoDeShuJuZiYuan" label="确认为存货的数据资源" periodRef="上年年末数" mulRef="_GBC_1294a38421094fb28e8bde07676d9b31" unitRef="_GBC_d61179b1123049c4b31a72aaea71c0cb" addr="T0R19C2S1_1" formatStyle="Comma"/>
      <m:placeholder xlName="_PLD_3bec641d4a014ce383c0fcd15a1f0401" wordText="合同资产" indent="100" addr="T0R20C0S1_1"/>
      <m:item xlName="_GBC_1f737594688a495dad71dcc0f26912a4" concept="clcid-pte:HeTongZiChan" label="合同资产" mulRef="_GBC_1294a38421094fb28e8bde07676d9b31" unitRef="_GBC_d61179b1123049c4b31a72aaea71c0cb" addr="T0R20C1S1_1" formatStyle="Comma"/>
      <m:item xlName="_GBC_3e53020720e842f3be20e71c1d7010e4" concept="clcid-pte:HeTongZiChan" label="合同资产" periodRef="上年年末数" mulRef="_GBC_1294a38421094fb28e8bde07676d9b31" unitRef="_GBC_d61179b1123049c4b31a72aaea71c0cb" addr="T0R20C2S1_1" formatStyle="Comma"/>
      <m:placeholder xlName="_PLD_9f2cc35e46bc4af0910a26cda79b4705" wordText="持有待售资产" indent="100" addr="T0R21C0S1_1"/>
      <m:item xlName="_GBC_6675fa9f0abc4714a19a8eb4fafd97b1" concept="clcid-pte:HuaFenWeiChiYouDaiShouDeZiChan" label="划分为持有待售的资产" mulRef="_GBC_1294a38421094fb28e8bde07676d9b31" unitRef="_GBC_d61179b1123049c4b31a72aaea71c0cb" addr="T0R21C1S1_1" formatStyle="Comma"/>
      <m:item xlName="_GBC_a35dea73464b400981513f8a6df0e8b1" concept="clcid-pte:HuaFenWeiChiYouDaiShouDeZiChan" label="划分为持有待售的资产" periodRef="上年年末数" mulRef="_GBC_1294a38421094fb28e8bde07676d9b31" unitRef="_GBC_d61179b1123049c4b31a72aaea71c0cb" addr="T0R21C2S1_1" formatStyle="Comma"/>
      <m:placeholder xlName="_PLD_2127e2186b4d45c789b848bd891de894" wordText="一年内到期的非流动资产" indent="100" addr="T0R22C0S1_1"/>
      <m:item xlName="_GBC_59e72515122a42c7880885c0b37751d9" concept="clcid-pte:YiNianNeiDaoQiDeFeiLiuDongZiChan" label="一年内到期的非流动资产" mulRef="_GBC_1294a38421094fb28e8bde07676d9b31" unitRef="_GBC_d61179b1123049c4b31a72aaea71c0cb" addr="T0R22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2C2S1_1" formatStyle="Comma"/>
      <m:placeholder xlName="_PLD_62fe38a01f6f435a9d95cb2fd14c64a2" wordText="其他流动资产" indent="100" addr="T0R23C0S1_1"/>
      <m:item xlName="_GBC_ffb247c25f734cc19aa77ef0e8c95685" concept="clcid-pte:QiTaLiuDongZiChan" label="其他流动资产" mulRef="_GBC_1294a38421094fb28e8bde07676d9b31" unitRef="_GBC_d61179b1123049c4b31a72aaea71c0cb" addr="T0R23C1S1_1" formatStyle="Comma"/>
      <m:item xlName="_GBC_471a3c75f4254e7c8181d36a4e72e2b8" concept="clcid-pte:QiTaLiuDongZiChan" label="其他流动资产" periodRef="上年年末数" mulRef="_GBC_1294a38421094fb28e8bde07676d9b31" unitRef="_GBC_d61179b1123049c4b31a72aaea71c0cb" addr="T0R23C2S1_1" formatStyle="Comma"/>
      <m:placeholder xlName="_PLD_0e69eba0c7764f6c84310a816d43d1e1" wordText="流动资产合计" indent="200" addr="T0R24C0S1_1"/>
      <m:item xlName="_GBC_30c63f325dc043f8838f618c05617f15" concept="clcid-pte:LiuDongZiChanHeJi" label="流动资产合计" mulRef="_GBC_1294a38421094fb28e8bde07676d9b31" unitRef="_GBC_d61179b1123049c4b31a72aaea71c0cb" addr="T0R24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4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5C0S1_3"/>
      <m:placeholder xlName="_PLD_1e3da319e78a4c058998bc3ac86c94ec" wordText="发放贷款和垫款" indent="100" addr="T0R26C0S1_1"/>
      <m:item xlName="_GBC_00f121ae6b5d411abedf0ff076be6186" concept="clcid-pte:FaFangDaiKuanHeDianKuan" label="发放贷款和垫款" mulRef="_GBC_1294a38421094fb28e8bde07676d9b31" unitRef="_GBC_d61179b1123049c4b31a72aaea71c0cb" addr="T0R26C1S1_1" formatStyle="Comma"/>
      <m:item xlName="_GBC_a8d72542b8894b1ea195abc11fb48b9d" concept="clcid-pte:FaFangDaiKuanHeDianKuan" label="发放贷款和垫款" periodRef="上年年末数" mulRef="_GBC_1294a38421094fb28e8bde07676d9b31" unitRef="_GBC_d61179b1123049c4b31a72aaea71c0cb" addr="T0R26C2S1_1" formatStyle="Comma"/>
      <m:placeholder xlName="_PLD_a4a7437b32db4c3c8ffbc6b0c2159601" wordText="债权投资" indent="100" addr="T0R27C0S1_1"/>
      <m:item xlName="_GBC_76a501eeba4b4f5a88a10e1ccfc087c5" concept="clcid-pte:ZhaiQuanTouZi" label="债权投资" mulRef="_GBC_1294a38421094fb28e8bde07676d9b31" unitRef="_GBC_d61179b1123049c4b31a72aaea71c0cb" addr="T0R27C1S1_1" formatStyle="Comma"/>
      <m:item xlName="_GBC_a5e0797cf43049c094187e6906ef4783" concept="clcid-pte:ZhaiQuanTouZi" label="债权投资" periodRef="上年年末数" mulRef="_GBC_1294a38421094fb28e8bde07676d9b31" unitRef="_GBC_d61179b1123049c4b31a72aaea71c0cb" addr="T0R27C2S1_1" formatStyle="Comma"/>
      <m:placeholder xlName="_PLD_11c31c29658d4f35b0636b4e40aa97af" wordText="其他债权投资" indent="100" addr="T0R28C0S1_1"/>
      <m:item xlName="_GBC_6bca474d005c43a2a6daa05d8b15189c" concept="clcid-pte:QiTaZhaiQuanTouZi" label="其他债权投资" mulRef="_GBC_1294a38421094fb28e8bde07676d9b31" unitRef="_GBC_d61179b1123049c4b31a72aaea71c0cb" addr="T0R28C1S1_1" formatStyle="Comma"/>
      <m:item xlName="_GBC_c106f2bfa26d4d389c38c507e47d50bd" concept="clcid-pte:QiTaZhaiQuanTouZi" label="其他债权投资" periodRef="上年年末数" mulRef="_GBC_1294a38421094fb28e8bde07676d9b31" unitRef="_GBC_d61179b1123049c4b31a72aaea71c0cb" addr="T0R28C2S1_1" formatStyle="Comma"/>
      <m:placeholder xlName="_PLD_96339f70f14a40b59b9b55f63a32893f" wordText="长期应收款" indent="100" addr="T0R29C0S1_1"/>
      <m:item xlName="_GBC_e4158022574141c09d514cb4bd61dcdf" concept="clcid-pte:ChangQiYingShouKuan" label="长期应收款" mulRef="_GBC_1294a38421094fb28e8bde07676d9b31" unitRef="_GBC_d61179b1123049c4b31a72aaea71c0cb" addr="T0R29C1S1_1" formatStyle="Comma"/>
      <m:item xlName="_GBC_c066855b4a604ef98464ecc42d15eab9" concept="clcid-pte:ChangQiYingShouKuan" label="长期应收款" periodRef="上年年末数" mulRef="_GBC_1294a38421094fb28e8bde07676d9b31" unitRef="_GBC_d61179b1123049c4b31a72aaea71c0cb" addr="T0R29C2S1_1" formatStyle="Comma"/>
      <m:placeholder xlName="_PLD_d5ead7537e5b4dc6a0c5f32afdb835db" wordText="长期股权投资" indent="100" addr="T0R30C0S1_1"/>
      <m:item xlName="_GBC_695e379e72f9485b9ad51fde1cb8069a" concept="clcid-pte:ChangQiGuQuanTouZi" label="长期股权投资" mulRef="_GBC_1294a38421094fb28e8bde07676d9b31" unitRef="_GBC_d61179b1123049c4b31a72aaea71c0cb" addr="T0R30C1S1_1" formatStyle="Comma"/>
      <m:item xlName="_GBC_7ec0511a38d84b4dab8b50a89286b376" concept="clcid-pte:ChangQiGuQuanTouZi" label="长期股权投资" periodRef="上年年末数" mulRef="_GBC_1294a38421094fb28e8bde07676d9b31" unitRef="_GBC_d61179b1123049c4b31a72aaea71c0cb" addr="T0R30C2S1_1" formatStyle="Comma"/>
      <m:placeholder xlName="_PLD_aadc67e8ddc8426ca7e4b45f5337ff5c" wordText="其他权益工具投资" indent="100" addr="T0R31C0S1_1"/>
      <m:item xlName="_GBC_066f948621b34830a11b1b632c85c02d" concept="clcid-pte:QiTaQuanYiGongJuTouZi" label="其他权益工具投资" mulRef="_GBC_1294a38421094fb28e8bde07676d9b31" unitRef="_GBC_d61179b1123049c4b31a72aaea71c0cb" addr="T0R31C1S1_1" formatStyle="Comma"/>
      <m:item xlName="_GBC_f91d13515f824ba3bb803cf23c0b61f1" concept="clcid-pte:QiTaQuanYiGongJuTouZi" label="其他权益工具投资" periodRef="上年年末数" mulRef="_GBC_1294a38421094fb28e8bde07676d9b31" unitRef="_GBC_d61179b1123049c4b31a72aaea71c0cb" addr="T0R31C2S1_1" formatStyle="Comma"/>
      <m:placeholder xlName="_PLD_fd17832d7d2a446cb033ac07f3c3d3f1" wordText="其他非流动金融资产" indent="100" addr="T0R32C0S1_1"/>
      <m:item xlName="_GBC_c1e1ae34bde24f67ae6983565ebcbfb1" concept="clcid-pte:QiTaFeiLiuDongJinRongZiChan" label="其他非流动金融资产" mulRef="_GBC_1294a38421094fb28e8bde07676d9b31" unitRef="_GBC_d61179b1123049c4b31a72aaea71c0cb" addr="T0R32C1S1_1" formatStyle="Comma"/>
      <m:item xlName="_GBC_28033e94483140f6ba90f63e1fdfef39" concept="clcid-pte:QiTaFeiLiuDongJinRongZiChan" label="其他非流动金融资产" periodRef="上年年末数" mulRef="_GBC_1294a38421094fb28e8bde07676d9b31" unitRef="_GBC_d61179b1123049c4b31a72aaea71c0cb" addr="T0R32C2S1_1" formatStyle="Comma"/>
      <m:placeholder xlName="_PLD_defd87dc64444eba8cef48cf1a37c988" wordText="投资性房地产" indent="100" addr="T0R33C0S1_1"/>
      <m:item xlName="_GBC_a7fdccb7977a410da5a7b407df3d9392" concept="clcid-pte:TouZiXingFangDiChan" label="投资性房地产" mulRef="_GBC_1294a38421094fb28e8bde07676d9b31" unitRef="_GBC_d61179b1123049c4b31a72aaea71c0cb" addr="T0R33C1S1_1" formatStyle="Comma"/>
      <m:item xlName="_GBC_61da13248ffd47d7a91ba09d14e3d503" concept="clcid-pte:TouZiXingFangDiChan" label="投资性房地产" periodRef="上年年末数" mulRef="_GBC_1294a38421094fb28e8bde07676d9b31" unitRef="_GBC_d61179b1123049c4b31a72aaea71c0cb" addr="T0R33C2S1_1" formatStyle="Comma"/>
      <m:placeholder xlName="_PLD_c815adb1c54744c5bea6faaa865836c6" wordText="固定资产" indent="100" addr="T0R34C0S1_1"/>
      <m:item xlName="_GBC_02533b5d8e16426bb202d360bd8e36e3" concept="clcid-pte:GuDingZiChanJingE" label="固定资产净额" mulRef="_GBC_1294a38421094fb28e8bde07676d9b31" unitRef="_GBC_d61179b1123049c4b31a72aaea71c0cb" addr="T0R34C1S1_1" formatStyle="Comma"/>
      <m:item xlName="_GBC_a4f48b434871401895458971623f6c6b" concept="clcid-pte:GuDingZiChanJingE" label="固定资产净额" periodRef="上年年末数" mulRef="_GBC_1294a38421094fb28e8bde07676d9b31" unitRef="_GBC_d61179b1123049c4b31a72aaea71c0cb" addr="T0R34C2S1_1" formatStyle="Comma"/>
      <m:placeholder xlName="_PLD_ccb4a97a6aab4931a314af1004548985" wordText="在建工程" indent="100" addr="T0R35C0S1_1"/>
      <m:item xlName="_GBC_f03c1d8408e24ea29d0c0becac9080e5" concept="clcid-pte:ZaiJianGongCheng" label="在建工程" mulRef="_GBC_1294a38421094fb28e8bde07676d9b31" unitRef="_GBC_d61179b1123049c4b31a72aaea71c0cb" addr="T0R35C1S1_1" formatStyle="Comma"/>
      <m:item xlName="_GBC_d46121e8c66b4ddb813414c4b29d6f12" concept="clcid-pte:ZaiJianGongCheng" label="在建工程" periodRef="上年年末数" mulRef="_GBC_1294a38421094fb28e8bde07676d9b31" unitRef="_GBC_d61179b1123049c4b31a72aaea71c0cb" addr="T0R35C2S1_1" formatStyle="Comma"/>
      <m:placeholder xlName="_PLD_893a04349db74ae69d584ecb4af9ffa5" wordText="生产性生物资产" indent="100" addr="T0R36C0S1_1"/>
      <m:item xlName="_GBC_6a2852f093664fccadbd8d3493df0dc6" concept="clcid-pte:ShengChanXingShengWuZiChan" label="生产性生物资产" mulRef="_GBC_1294a38421094fb28e8bde07676d9b31" unitRef="_GBC_d61179b1123049c4b31a72aaea71c0cb" addr="T0R36C1S1_1" formatStyle="Comma"/>
      <m:item xlName="_GBC_f22b2978fd134f8fa9a0cbaacc32c244" concept="clcid-pte:ShengChanXingShengWuZiChan" label="生产性生物资产" periodRef="上年年末数" mulRef="_GBC_1294a38421094fb28e8bde07676d9b31" unitRef="_GBC_d61179b1123049c4b31a72aaea71c0cb" addr="T0R36C2S1_1" formatStyle="Comma"/>
      <m:placeholder xlName="_PLD_aec26f1225d3480d8cb33efebcd51fcc" wordText="油气资产" indent="100" addr="T0R37C0S1_1"/>
      <m:item xlName="_GBC_1edc0da9b9154f4ab9d07cf26ba07d6b" concept="clcid-pte:YouQiZiChan" label="油气资产" mulRef="_GBC_1294a38421094fb28e8bde07676d9b31" unitRef="_GBC_d61179b1123049c4b31a72aaea71c0cb" addr="T0R37C1S1_1" formatStyle="Comma"/>
      <m:item xlName="_GBC_48ab7c61aa0c4fa596289027e4ae3e89" concept="clcid-pte:YouQiZiChan" label="油气资产" periodRef="上年年末数" mulRef="_GBC_1294a38421094fb28e8bde07676d9b31" unitRef="_GBC_d61179b1123049c4b31a72aaea71c0cb" addr="T0R37C2S1_1" formatStyle="Comma"/>
      <m:placeholder xlName="_PLD_ebdf25ffefc24cfab70169a0d7c40ed7" wordText="使用权资产" indent="100" addr="T0R38C0S1_1"/>
      <m:item xlName="_GBC_9bb6a22a87694ab193b2ea14c76ae90c" concept="clcid-pte:ShiYongQuanZiChan" label="使用权资产" mulRef="_GBC_1294a38421094fb28e8bde07676d9b31" unitRef="_GBC_d61179b1123049c4b31a72aaea71c0cb" addr="T0R38C1S1_1" formatStyle="Comma"/>
      <m:item xlName="_GBC_dcbd6106a57a453fa1546f1985c6cad7" concept="clcid-pte:ShiYongQuanZiChan" label="使用权资产" periodRef="上年年末数" mulRef="_GBC_1294a38421094fb28e8bde07676d9b31" unitRef="_GBC_d61179b1123049c4b31a72aaea71c0cb" addr="T0R38C2S1_1" formatStyle="Comma"/>
      <m:placeholder xlName="_PLD_236bd01246b44e34ae0b69cd4f05f099" wordText="无形资产" indent="100" addr="T0R39C0S1_1"/>
      <m:item xlName="_GBC_2a88e0b1fcbf463b8a43677da65a3fb6" concept="clcid-pte:WuXingZiChan" label="无形资产" mulRef="_GBC_1294a38421094fb28e8bde07676d9b31" unitRef="_GBC_d61179b1123049c4b31a72aaea71c0cb" addr="T0R39C1S1_1" formatStyle="Comma"/>
      <m:item xlName="_GBC_9b22527a17aa4c9a8d1c7d3997806855" concept="clcid-pte:WuXingZiChan" label="无形资产" periodRef="上年年末数" mulRef="_GBC_1294a38421094fb28e8bde07676d9b31" unitRef="_GBC_d61179b1123049c4b31a72aaea71c0cb" addr="T0R39C2S1_1" formatStyle="Comma"/>
      <m:placeholder xlName="_PLD_63dc3b7183c74dc6b74c06ccc796b62e" wordText="其中：数据资源" indent="400" addr="T0R40C0S1_1"/>
      <m:item xlName="_GBC_9af52300baed4428bb344989fe02bbd5" concept="clcid-pte:QueRenWeiWuXingZiChanDeShuJuZiYuan" label="确认为无形资产的数据资源" mulRef="_GBC_1294a38421094fb28e8bde07676d9b31" unitRef="_GBC_d61179b1123049c4b31a72aaea71c0cb" addr="T0R40C1S1_1" formatStyle="Comma"/>
      <m:item xlName="_GBC_061c73c4e1b148f8acf12e6e0b1a9826" concept="clcid-pte:QueRenWeiWuXingZiChanDeShuJuZiYuan" label="确认为无形资产的数据资源" periodRef="上年年末数" mulRef="_GBC_1294a38421094fb28e8bde07676d9b31" unitRef="_GBC_d61179b1123049c4b31a72aaea71c0cb" addr="T0R40C2S1_1" formatStyle="Comma"/>
      <m:placeholder xlName="_PLD_7e124d5ddcd84e028e68efa10109e0b5" wordText="开发支出" indent="100" addr="T0R41C0S1_1"/>
      <m:item xlName="_GBC_795521c505534b48b0b71dc4974f6d88" concept="clcid-pte:KaiFaZhiChu" label="开发支出" mulRef="_GBC_1294a38421094fb28e8bde07676d9b31" unitRef="_GBC_d61179b1123049c4b31a72aaea71c0cb" addr="T0R41C1S1_1" formatStyle="Comma"/>
      <m:item xlName="_GBC_0ee3f05e86884ff6ad20f72c6f1955e7" concept="clcid-pte:KaiFaZhiChu" label="开发支出" periodRef="上年年末数" mulRef="_GBC_1294a38421094fb28e8bde07676d9b31" unitRef="_GBC_d61179b1123049c4b31a72aaea71c0cb" addr="T0R41C2S1_1" formatStyle="Comma"/>
      <m:placeholder xlName="_PLD_02f35eae19e5464799d4e01c6203b0e7" wordText="其中：数据资源" indent="400" addr="T0R42C0S1_1"/>
      <m:item xlName="_GBC_bc88865a88d347d4bd587a54cd641a7d" concept="clcid-pte:KaiFaZhiChuShuJuZiYuan" label="开发支出_数据资源" mulRef="_GBC_1294a38421094fb28e8bde07676d9b31" unitRef="_GBC_d61179b1123049c4b31a72aaea71c0cb" addr="T0R42C1S1_1" formatStyle="Comma"/>
      <m:item xlName="_GBC_3e38cb13c371403d92f64c2b3cfc393a" concept="clcid-pte:KaiFaZhiChuShuJuZiYuan" label="开发支出_数据资源" periodRef="上年年末数" mulRef="_GBC_1294a38421094fb28e8bde07676d9b31" unitRef="_GBC_d61179b1123049c4b31a72aaea71c0cb" addr="T0R42C2S1_1" formatStyle="Comma"/>
      <m:placeholder xlName="_PLD_5f33ade234f54d4bbddea0055c5a3b2f" wordText="商誉" indent="100" addr="T0R43C0S1_1"/>
      <m:item xlName="_GBC_4c0afbcd0c0348199fcbfc63473aef7b" concept="clcid-pte:ShangYu" label="商誉" mulRef="_GBC_1294a38421094fb28e8bde07676d9b31" unitRef="_GBC_d61179b1123049c4b31a72aaea71c0cb" addr="T0R43C1S1_1" formatStyle="Comma"/>
      <m:item xlName="_GBC_b8e3dabfb551482f9c1997a46121e154" concept="clcid-pte:ShangYu" label="商誉" periodRef="上年年末数" mulRef="_GBC_1294a38421094fb28e8bde07676d9b31" unitRef="_GBC_d61179b1123049c4b31a72aaea71c0cb" addr="T0R43C2S1_1" formatStyle="Comma"/>
      <m:placeholder xlName="_PLD_9fd9b9cf516f4e919480c34203ddb8c3" wordText="长期待摊费用" indent="100" addr="T0R44C0S1_1"/>
      <m:item xlName="_GBC_791bc2f04e6f43b68b513a893bf54600" concept="clcid-pte:ChangQiDaiTanFeiYong" label="长期待摊费用" mulRef="_GBC_1294a38421094fb28e8bde07676d9b31" unitRef="_GBC_d61179b1123049c4b31a72aaea71c0cb" addr="T0R44C1S1_1" formatStyle="Comma"/>
      <m:item xlName="_GBC_c326efd4edc7427ca95032fd36e21c89" concept="clcid-pte:ChangQiDaiTanFeiYong" label="长期待摊费用" periodRef="上年年末数" mulRef="_GBC_1294a38421094fb28e8bde07676d9b31" unitRef="_GBC_d61179b1123049c4b31a72aaea71c0cb" addr="T0R44C2S1_1" formatStyle="Comma"/>
      <m:placeholder xlName="_PLD_569b2619a7664cc78a74a2c01de97bae" wordText="递延所得税资产" indent="100" addr="T0R45C0S1_1"/>
      <m:item xlName="_GBC_7af48ede8c4f4e57a1c35784c21b0f35" concept="clcid-pte:DiYanShuiKuanJieXiangHeJi" label="递延税款借项合计" mulRef="_GBC_1294a38421094fb28e8bde07676d9b31" unitRef="_GBC_d61179b1123049c4b31a72aaea71c0cb" addr="T0R45C1S1_1" formatStyle="Comma"/>
      <m:item xlName="_GBC_dfdc4618014040758641379f3bffad34" concept="clcid-pte:DiYanShuiKuanJieXiangHeJi" label="递延税款借项合计" periodRef="上年年末数" mulRef="_GBC_1294a38421094fb28e8bde07676d9b31" unitRef="_GBC_d61179b1123049c4b31a72aaea71c0cb" addr="T0R45C2S1_1" formatStyle="Comma"/>
      <m:placeholder xlName="_PLD_57da0d16b0bd430abaa76bf7db338b57" wordText="其他非流动资产" indent="100" addr="T0R46C0S1_1"/>
      <m:item xlName="_GBC_051627ab18a6454782640d496806a76b" concept="clcid-pte:QiTaChangQiZiChan" label="其他长期资产" mulRef="_GBC_1294a38421094fb28e8bde07676d9b31" unitRef="_GBC_d61179b1123049c4b31a72aaea71c0cb" addr="T0R46C1S1_1" formatStyle="Comma"/>
      <m:item xlName="_GBC_485354ee4cf64d138b3c9a84d8c2a7bd" concept="clcid-pte:QiTaChangQiZiChan" label="其他长期资产" periodRef="上年年末数" mulRef="_GBC_1294a38421094fb28e8bde07676d9b31" unitRef="_GBC_d61179b1123049c4b31a72aaea71c0cb" addr="T0R46C2S1_1" formatStyle="Comma"/>
      <m:placeholder xlName="_PLD_0e2509a9129e49f79b66d4d700757c6f" wordText="非流动资产合计" indent="200" addr="T0R47C0S1_1"/>
      <m:item xlName="_GBC_b5b4b242d98e4611b7a33c1c1ab8de9e" concept="clcid-pte:FeiLiuDongZiChanHeJi" label="非流动资产合计" mulRef="_GBC_1294a38421094fb28e8bde07676d9b31" unitRef="_GBC_d61179b1123049c4b31a72aaea71c0cb" addr="T0R47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7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8C0S1_1"/>
      <m:item xlName="_GBC_bd85008e986c4751950e21b3bf6f819f" concept="clcid-pte:ZiChanZongJi" label="资产总计" mulRef="_GBC_1294a38421094fb28e8bde07676d9b31" unitRef="_GBC_d61179b1123049c4b31a72aaea71c0cb" addr="T0R48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8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9C0S1_3"/>
      <m:placeholder xlName="_PLD_0adf14b3a741474281ea5f6d636b8a52" wordText="短期借款" indent="100" addr="T0R50C0S1_1"/>
      <m:item xlName="_GBC_e116e263be2049b3b72c056b543b47f0" concept="clcid-pte:DuanQiJieKuan" label="短期借款" mulRef="_GBC_1294a38421094fb28e8bde07676d9b31" unitRef="_GBC_d61179b1123049c4b31a72aaea71c0cb" addr="T0R50C1S1_1" formatStyle="Comma"/>
      <m:item xlName="_GBC_3b1a2b941121408294548ad9c6ec061e" concept="clcid-pte:DuanQiJieKuan" label="短期借款" periodRef="上年年末数" mulRef="_GBC_1294a38421094fb28e8bde07676d9b31" unitRef="_GBC_d61179b1123049c4b31a72aaea71c0cb" addr="T0R50C2S1_1" formatStyle="Comma"/>
      <m:placeholder xlName="_PLD_4520f6e41a2145f686ec2ecf080f9ccb" wordText="向中央银行借款" indent="100" addr="T0R51C0S1_1"/>
      <m:item xlName="_GBC_620e4569506a4487b814345429fb01d7" concept="clcid-pte:XiangZhongYangYinHangJieKuan" label="向中央银行借款" mulRef="_GBC_1294a38421094fb28e8bde07676d9b31" unitRef="_GBC_d61179b1123049c4b31a72aaea71c0cb" addr="T0R51C1S1_1" formatStyle="Comma"/>
      <m:item xlName="_GBC_a0cbc72464004a6a9561f4d491b814a6" concept="clcid-pte:XiangZhongYangYinHangJieKuan" label="向中央银行借款" periodRef="上年年末数" mulRef="_GBC_1294a38421094fb28e8bde07676d9b31" unitRef="_GBC_d61179b1123049c4b31a72aaea71c0cb" addr="T0R51C2S1_1" formatStyle="Comma"/>
      <m:placeholder xlName="_PLD_f32672fc433d4e7486335f3e5b06a3ac" wordText="拆入资金" indent="100" addr="T0R52C0S1_1"/>
      <m:item xlName="_GBC_0ccfaa2eb6fd45268548ff34a62c0c3c" concept="clcid-pte:ChaiRuZiJin" label="拆入资金" mulRef="_GBC_1294a38421094fb28e8bde07676d9b31" unitRef="_GBC_d61179b1123049c4b31a72aaea71c0cb" addr="T0R52C1S1_1" formatStyle="Comma"/>
      <m:item xlName="_GBC_7df5382afabf40c3ae84760412ca677d" concept="clcid-pte:ChaiRuZiJin" label="拆入资金" periodRef="上年年末数" mulRef="_GBC_1294a38421094fb28e8bde07676d9b31" unitRef="_GBC_d61179b1123049c4b31a72aaea71c0cb" addr="T0R52C2S1_1" formatStyle="Comma"/>
      <m:placeholder xlName="_PLD_bf4bef1a752844d6935a6cb4ea118ad0" wordText="交易性金融负债" indent="100" addr="T0R53C0S1_1"/>
      <m:item xlName="_GBC_50631fa53be24b03991acfb6bf71a18c" concept="clcid-pte:JiaoYiXingJinRongFuZhai" label="交易性金融负债" mulRef="_GBC_1294a38421094fb28e8bde07676d9b31" unitRef="_GBC_d61179b1123049c4b31a72aaea71c0cb" addr="T0R53C1S1_1" formatStyle="Comma"/>
      <m:item xlName="_GBC_b75e1f1db2df496b85568216ed715b9a" concept="clcid-pte:JiaoYiXingJinRongFuZhai" label="交易性金融负债" periodRef="上年年末数" mulRef="_GBC_1294a38421094fb28e8bde07676d9b31" unitRef="_GBC_d61179b1123049c4b31a72aaea71c0cb" addr="T0R53C2S1_1" formatStyle="Comma"/>
      <m:placeholder xlName="_PLD_1ee407c55395475cb91506dee6664c5e" wordText="衍生金融负债" indent="100" addr="T0R54C0S1_1"/>
      <m:item xlName="_GBC_17f35df7b89140fa90bfab259dfc08b0" concept="clcid-pte:YanShengJinRongFuZhai" label="衍生金融负债" mulRef="_GBC_1294a38421094fb28e8bde07676d9b31" unitRef="_GBC_d61179b1123049c4b31a72aaea71c0cb" addr="T0R54C1S1_1" formatStyle="Comma"/>
      <m:item xlName="_GBC_0fccef00570e45288d7b97a4b46f2f20" concept="clcid-pte:YanShengJinRongFuZhai" label="衍生金融负债" periodRef="上年年末数" mulRef="_GBC_1294a38421094fb28e8bde07676d9b31" unitRef="_GBC_d61179b1123049c4b31a72aaea71c0cb" addr="T0R54C2S1_1" formatStyle="Comma"/>
      <m:placeholder xlName="_PLD_6391f0e50fce4f898e6484c15784ca03" wordText="应付票据" indent="100" addr="T0R55C0S1_1"/>
      <m:item xlName="_GBC_dffaf64a26c3459e8b438d41344da034" concept="clcid-pte:YingFuPiaoJu" label="应付票据" mulRef="_GBC_1294a38421094fb28e8bde07676d9b31" unitRef="_GBC_d61179b1123049c4b31a72aaea71c0cb" addr="T0R55C1S1_1" formatStyle="Comma"/>
      <m:item xlName="_GBC_aedab8abce9948ed8e547201618d0ad3" concept="clcid-pte:YingFuPiaoJu" label="应付票据" periodRef="上年年末数" mulRef="_GBC_1294a38421094fb28e8bde07676d9b31" unitRef="_GBC_d61179b1123049c4b31a72aaea71c0cb" addr="T0R55C2S1_1" formatStyle="Comma"/>
      <m:placeholder xlName="_PLD_d2e23282ffbe422e9cf5a5582fffd69c" wordText="应付账款" indent="100" addr="T0R56C0S1_1"/>
      <m:item xlName="_GBC_24364e58aebe4850aeb8576c61a2eea4" concept="clcid-pte:YingFuZhangKuan" label="应付帐款" mulRef="_GBC_1294a38421094fb28e8bde07676d9b31" unitRef="_GBC_d61179b1123049c4b31a72aaea71c0cb" addr="T0R56C1S1_1" formatStyle="Comma"/>
      <m:item xlName="_GBC_82de2428e5334d83bc7265f36336215e" concept="clcid-pte:YingFuZhangKuan" label="应付帐款" periodRef="上年年末数" mulRef="_GBC_1294a38421094fb28e8bde07676d9b31" unitRef="_GBC_d61179b1123049c4b31a72aaea71c0cb" addr="T0R56C2S1_1" formatStyle="Comma"/>
      <m:placeholder xlName="_PLD_f034daaafe0a4643a35821bb04f42a83" wordText="预收款项" indent="100" addr="T0R57C0S1_1"/>
      <m:item xlName="_GBC_d5b4896c930a443cb0f07d288e32677c" concept="clcid-pte:YuShouZhangKuan" label="预收帐款" mulRef="_GBC_1294a38421094fb28e8bde07676d9b31" unitRef="_GBC_d61179b1123049c4b31a72aaea71c0cb" addr="T0R57C1S1_1" formatStyle="Comma"/>
      <m:item xlName="_GBC_becc5399c53f409d9438fcb258fc29dd" concept="clcid-pte:YuShouZhangKuan" label="预收帐款" periodRef="上年年末数" mulRef="_GBC_1294a38421094fb28e8bde07676d9b31" unitRef="_GBC_d61179b1123049c4b31a72aaea71c0cb" addr="T0R57C2S1_1" formatStyle="Comma"/>
      <m:placeholder xlName="_PLD_af3f1a0375104975a0113775ed98e9c1" wordText="合同负债" indent="100" addr="T0R58C0S1_1"/>
      <m:item xlName="_GBC_5f5170ef6ed142c7a327fdab8d2da5fb" concept="clcid-pte:HeTongFuZhai" label="合同负债" mulRef="_GBC_1294a38421094fb28e8bde07676d9b31" unitRef="_GBC_d61179b1123049c4b31a72aaea71c0cb" addr="T0R58C1S1_1" formatStyle="Comma"/>
      <m:item xlName="_GBC_139fdada3c494dc995ae83bcc0ea670c" concept="clcid-pte:HeTongFuZhai" label="合同负债" periodRef="上年年末数" mulRef="_GBC_1294a38421094fb28e8bde07676d9b31" unitRef="_GBC_d61179b1123049c4b31a72aaea71c0cb" addr="T0R58C2S1_1" formatStyle="Comma"/>
      <m:placeholder xlName="_PLD_1edd535f11d6483385e616607132e2c0" wordText="卖出回购金融资产款" indent="100" addr="T0R59C0S1_1"/>
      <m:item xlName="_GBC_c4bc6d301fe749f7be3c55c681c1ea7f" concept="clcid-pte:MaiChuHuiGouJinRongZiChanKuan" label="卖出回购金融资产款" mulRef="_GBC_1294a38421094fb28e8bde07676d9b31" unitRef="_GBC_d61179b1123049c4b31a72aaea71c0cb" addr="T0R59C1S1_1" formatStyle="Comma"/>
      <m:item xlName="_GBC_fdfce5ca83c2407084c4d13db76f5fed" concept="clcid-pte:MaiChuHuiGouJinRongZiChanKuan" label="卖出回购金融资产款" periodRef="上年年末数" mulRef="_GBC_1294a38421094fb28e8bde07676d9b31" unitRef="_GBC_d61179b1123049c4b31a72aaea71c0cb" addr="T0R59C2S1_1" formatStyle="Comma"/>
      <m:placeholder xlName="_PLD_c32fa7d938db4ab491a4bab55dba9d74" wordText="吸收存款及同业存放" indent="100" addr="T0R60C0S1_1"/>
      <m:item xlName="_GBC_5943aa0457e542b19ec6233807b15b46" concept="clcid-pte:XiShouCunKuanJiTongYeCunFang" label="吸收存款及同业存放" mulRef="_GBC_1294a38421094fb28e8bde07676d9b31" unitRef="_GBC_d61179b1123049c4b31a72aaea71c0cb" addr="T0R60C1S1_1" formatStyle="Comma"/>
      <m:item xlName="_GBC_492bf0f924ab45359fbf022c363c86b6" concept="clcid-pte:XiShouCunKuanJiTongYeCunFang" label="吸收存款及同业存放" periodRef="上年年末数" mulRef="_GBC_1294a38421094fb28e8bde07676d9b31" unitRef="_GBC_d61179b1123049c4b31a72aaea71c0cb" addr="T0R60C2S1_1" formatStyle="Comma"/>
      <m:placeholder xlName="_PLD_0102f87fafdd4705a07be064a4d1e437" wordText="代理买卖证券款" indent="100" addr="T0R61C0S1_1"/>
      <m:item xlName="_GBC_7e94cc77c41146769ecca3bf05d951ee" concept="clcid-pte:DaiLiMaiMaiZhengQuanKuan" label="代理买卖证券款" mulRef="_GBC_1294a38421094fb28e8bde07676d9b31" unitRef="_GBC_d61179b1123049c4b31a72aaea71c0cb" addr="T0R61C1S1_1" formatStyle="Comma"/>
      <m:item xlName="_GBC_ffa867a536bd4953bd80e345e4676e7a" concept="clcid-pte:DaiLiMaiMaiZhengQuanKuan" label="代理买卖证券款" periodRef="上年年末数" mulRef="_GBC_1294a38421094fb28e8bde07676d9b31" unitRef="_GBC_d61179b1123049c4b31a72aaea71c0cb" addr="T0R61C2S1_1" formatStyle="Comma"/>
      <m:placeholder xlName="_PLD_5cbd1f8c2e25440ca1732f6184e338e7" wordText="代理承销证券款" indent="100" addr="T0R62C0S1_1"/>
      <m:item xlName="_GBC_56ce3836bcff415f95a02c4436dc611c" concept="clcid-pte:DaiLiChengXiaoZhengQuanKuan" label="代理承销证券款" mulRef="_GBC_1294a38421094fb28e8bde07676d9b31" unitRef="_GBC_d61179b1123049c4b31a72aaea71c0cb" addr="T0R62C1S1_1" formatStyle="Comma"/>
      <m:item xlName="_GBC_0f8e61dbe9ea487bbf354d124f34814f" concept="clcid-pte:DaiLiChengXiaoZhengQuanKuan" label="代理承销证券款" periodRef="上年年末数" mulRef="_GBC_1294a38421094fb28e8bde07676d9b31" unitRef="_GBC_d61179b1123049c4b31a72aaea71c0cb" addr="T0R62C2S1_1" formatStyle="Comma"/>
      <m:placeholder xlName="_PLD_5d163d45b8b245298cda2b89e675abdb" wordText="应付职工薪酬" indent="100" addr="T0R63C0S1_1"/>
      <m:item xlName="_GBC_30e7ac343a384dd7a6e14be58b893bda" concept="clcid-pte:YingFuZhiGongXinChou" label="应付职工薪酬" mulRef="_GBC_1294a38421094fb28e8bde07676d9b31" unitRef="_GBC_d61179b1123049c4b31a72aaea71c0cb" addr="T0R63C1S1_1" formatStyle="Comma"/>
      <m:item xlName="_GBC_53e45438ff3a408a89a85feefe487787" concept="clcid-pte:YingFuZhiGongXinChou" label="应付职工薪酬" periodRef="上年年末数" mulRef="_GBC_1294a38421094fb28e8bde07676d9b31" unitRef="_GBC_d61179b1123049c4b31a72aaea71c0cb" addr="T0R63C2S1_1" formatStyle="Comma"/>
      <m:placeholder xlName="_PLD_48666c59ce6e448caa0e0ce3f4b76a97" wordText="应交税费" indent="100" addr="T0R64C0S1_1"/>
      <m:item xlName="_GBC_ebc011029a604ce4972fd080f635e3ea" concept="clcid-pte:YingJiaoShuiJin" label="应交税金" mulRef="_GBC_1294a38421094fb28e8bde07676d9b31" unitRef="_GBC_d61179b1123049c4b31a72aaea71c0cb" addr="T0R64C1S1_1" formatStyle="Comma"/>
      <m:item xlName="_GBC_4938559837ac427b8db0655150e308b2" concept="clcid-pte:YingJiaoShuiJin" label="应交税金" periodRef="上年年末数" mulRef="_GBC_1294a38421094fb28e8bde07676d9b31" unitRef="_GBC_d61179b1123049c4b31a72aaea71c0cb" addr="T0R64C2S1_1" formatStyle="Comma"/>
      <m:placeholder xlName="_PLD_26d5b787ddf04ff2a5df954c80c90185" wordText="其他应付款" indent="100" addr="T0R65C0S1_1"/>
      <m:item xlName="_GBC_d2b209fed81a4e60b3ff47b70c7a00fd" concept="clcid-pte:QiTaYingFuKuan" label="其他应付款" mulRef="_GBC_1294a38421094fb28e8bde07676d9b31" unitRef="_GBC_d61179b1123049c4b31a72aaea71c0cb" addr="T0R65C1S1_1" formatStyle="Comma"/>
      <m:item xlName="_GBC_2c67be7f65ef4d60a31d4dc7733d0b7d" concept="clcid-pte:QiTaYingFuKuan" label="其他应付款" periodRef="上年年末数" mulRef="_GBC_1294a38421094fb28e8bde07676d9b31" unitRef="_GBC_d61179b1123049c4b31a72aaea71c0cb" addr="T0R65C2S1_1" formatStyle="Comma"/>
      <m:placeholder xlName="_PLD_9caeac113a594533a0c5c8283ac740de" wordText="其中：应付利息" indent="400" addr="T0R66C0S1_1"/>
      <m:item xlName="_GBC_559b650e253b490ab3c4e9ed7b4f09be" concept="clcid-pte:YingFuLiXi" label="应付利息" mulRef="_GBC_1294a38421094fb28e8bde07676d9b31" unitRef="_GBC_d61179b1123049c4b31a72aaea71c0cb" addr="T0R66C1S1_1" formatStyle="Comma"/>
      <m:item xlName="_GBC_99ea6b1d080c44898a0ab1c483a93807" concept="clcid-pte:YingFuLiXi" label="应付利息" periodRef="上年年末数" mulRef="_GBC_1294a38421094fb28e8bde07676d9b31" unitRef="_GBC_d61179b1123049c4b31a72aaea71c0cb" addr="T0R66C2S1_1" formatStyle="Comma"/>
      <m:placeholder xlName="_PLD_4b2e12db06b0403fa0e5aadd48942dcc" wordText="应付股利" indent="400" addr="T0R67C0S1_1"/>
      <m:item xlName="_GBC_fa46b03284af45d9bab0ced36dadd5c6" concept="clcid-pte:YingFuGuLi" label="应付股利" mulRef="_GBC_1294a38421094fb28e8bde07676d9b31" unitRef="_GBC_d61179b1123049c4b31a72aaea71c0cb" addr="T0R67C1S1_1" formatStyle="Comma"/>
      <m:item xlName="_GBC_d53cee618af34ad4b4565c1eb2f61a82" concept="clcid-pte:YingFuGuLi" label="应付股利" periodRef="上年年末数" mulRef="_GBC_1294a38421094fb28e8bde07676d9b31" unitRef="_GBC_d61179b1123049c4b31a72aaea71c0cb" addr="T0R67C2S1_1" formatStyle="Comma"/>
      <m:placeholder xlName="_PLD_1f0b4ff271504d8d98c487105e35f81b" wordText="应付手续费及佣金" indent="100" addr="T0R68C0S1_1"/>
      <m:item xlName="_GBC_bf1f85b605e744c0b9e1ab61ab70e2ae" concept="clcid-pte:YingFuShouXuFeiJiYongJin" label="应付手续费及佣金" mulRef="_GBC_1294a38421094fb28e8bde07676d9b31" unitRef="_GBC_d61179b1123049c4b31a72aaea71c0cb" addr="T0R68C1S1_1" formatStyle="Comma"/>
      <m:item xlName="_GBC_79cec279147d453eac9d55c0aa813315" concept="clcid-pte:YingFuShouXuFeiJiYongJin" label="应付手续费及佣金" periodRef="上年年末数" mulRef="_GBC_1294a38421094fb28e8bde07676d9b31" unitRef="_GBC_d61179b1123049c4b31a72aaea71c0cb" addr="T0R68C2S1_1" formatStyle="Comma"/>
      <m:placeholder xlName="_PLD_5ea6f1136a0a4b8daa6f783ed312e477" wordText="应付分保账款" indent="100" addr="T0R69C0S1_1"/>
      <m:item xlName="_GBC_8af30b704c5c47dfb157cac3734eb4ea" concept="clcid-pte:YingFuFenBaoZhangKuan" label="应付分保账款" mulRef="_GBC_1294a38421094fb28e8bde07676d9b31" unitRef="_GBC_d61179b1123049c4b31a72aaea71c0cb" addr="T0R69C1S1_1" formatStyle="Comma"/>
      <m:item xlName="_GBC_297f6c99ddee4d088dc44ce2dc57f1e8" concept="clcid-pte:YingFuFenBaoZhangKuan" label="应付分保账款" periodRef="上年年末数" mulRef="_GBC_1294a38421094fb28e8bde07676d9b31" unitRef="_GBC_d61179b1123049c4b31a72aaea71c0cb" addr="T0R69C2S1_1" formatStyle="Comma"/>
      <m:placeholder xlName="_PLD_feafb0407f6246069824bcd81f4e6777" wordText="持有待售负债" indent="100" addr="T0R70C0S1_1"/>
      <m:item xlName="_GBC_fcbd427d6ad048c7b95592a1ba0b7ca2" concept="clcid-pte:HuaFenWeiChiYouDaiShouDeFuZhai" label="划分为持有待售的负债" mulRef="_GBC_1294a38421094fb28e8bde07676d9b31" unitRef="_GBC_d61179b1123049c4b31a72aaea71c0cb" addr="T0R70C1S1_1" formatStyle="Comma"/>
      <m:item xlName="_GBC_bde3e61f8774496a854f0b83e996d165" concept="clcid-pte:HuaFenWeiChiYouDaiShouDeFuZhai" label="划分为持有待售的负债" periodRef="上年年末数" mulRef="_GBC_1294a38421094fb28e8bde07676d9b31" unitRef="_GBC_d61179b1123049c4b31a72aaea71c0cb" addr="T0R70C2S1_1" formatStyle="Comma"/>
      <m:placeholder xlName="_PLD_79396fe81e8148d09ff04525904f457b" wordText="一年内到期的非流动负债" indent="100" addr="T0R71C0S1_1"/>
      <m:item xlName="_GBC_a25da162965a4c6b848291b87b908d42" concept="clcid-pte:YiNianNeiDaoQiDeChangQiFuZhai" label="一年内到期的长期负债" mulRef="_GBC_1294a38421094fb28e8bde07676d9b31" unitRef="_GBC_d61179b1123049c4b31a72aaea71c0cb" addr="T0R71C1S1_1" formatStyle="Comma"/>
      <m:item xlName="_GBC_049d648e579745ed9ab6d36e48838902" concept="clcid-pte:YiNianNeiDaoQiDeChangQiFuZhai" label="一年内到期的长期负债" periodRef="上年年末数" mulRef="_GBC_1294a38421094fb28e8bde07676d9b31" unitRef="_GBC_d61179b1123049c4b31a72aaea71c0cb" addr="T0R71C2S1_1" formatStyle="Comma"/>
      <m:placeholder xlName="_PLD_e4debb8b0ea243f087a46c26f9b3d344" wordText="其他流动负债" indent="100" addr="T0R72C0S1_1"/>
      <m:item xlName="_GBC_147053c746cb42869ef3e6d9477707e4" concept="clcid-pte:QiTaLiuDongFuZhai" label="其他流动负债" mulRef="_GBC_1294a38421094fb28e8bde07676d9b31" unitRef="_GBC_d61179b1123049c4b31a72aaea71c0cb" addr="T0R72C1S1_1" formatStyle="Comma"/>
      <m:item xlName="_GBC_56a7a594512b413b875f54e58effce99" concept="clcid-pte:QiTaLiuDongFuZhai" label="其他流动负债" periodRef="上年年末数" mulRef="_GBC_1294a38421094fb28e8bde07676d9b31" unitRef="_GBC_d61179b1123049c4b31a72aaea71c0cb" addr="T0R72C2S1_1" formatStyle="Comma"/>
      <m:placeholder xlName="_PLD_34fade46000d4bf4bdb40037a15c8335" wordText="流动负债合计" indent="200" addr="T0R73C0S1_1"/>
      <m:item xlName="_GBC_252363fe9e0049a2bf72a4977653fc09" concept="clcid-pte:LiuDongFuZhaiHeJi" label="流动负债合计" mulRef="_GBC_1294a38421094fb28e8bde07676d9b31" unitRef="_GBC_d61179b1123049c4b31a72aaea71c0cb" addr="T0R73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3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4C0S1_3"/>
      <m:placeholder xlName="_PLD_141c5074ecd64a35a3bcd1f223f65cb9" wordText="保险合同准备金" indent="100" addr="T0R75C0S1_1"/>
      <m:item xlName="_GBC_107c51c9a74245c4b46692c5fe1a20d5" concept="clcid-pte:BaoXianHeTongZhunBeiJin" label="保险合同准备金" mulRef="_GBC_1294a38421094fb28e8bde07676d9b31" unitRef="_GBC_d61179b1123049c4b31a72aaea71c0cb" addr="T0R75C1S1_1" formatStyle="Comma"/>
      <m:item xlName="_GBC_4b6848f7088a40a584d240b194d1b4e1" concept="clcid-pte:BaoXianHeTongZhunBeiJin" label="保险合同准备金" periodRef="上年年末数" mulRef="_GBC_1294a38421094fb28e8bde07676d9b31" unitRef="_GBC_d61179b1123049c4b31a72aaea71c0cb" addr="T0R75C2S1_1" formatStyle="Comma"/>
      <m:placeholder xlName="_PLD_ecb830c2711541f7bb06386f1f6f9e03" wordText="长期借款" indent="100" addr="T0R76C0S1_1"/>
      <m:item xlName="_GBC_4091fe9abf3840b4bc5b98210cc30096" concept="clcid-pte:ChangQiJieKuan" label="长期借款" mulRef="_GBC_1294a38421094fb28e8bde07676d9b31" unitRef="_GBC_d61179b1123049c4b31a72aaea71c0cb" addr="T0R76C1S1_1" formatStyle="Comma"/>
      <m:item xlName="_GBC_f2419135984c4a6a9b8d76f1a4d92067" concept="clcid-pte:ChangQiJieKuan" label="长期借款" periodRef="上年年末数" mulRef="_GBC_1294a38421094fb28e8bde07676d9b31" unitRef="_GBC_d61179b1123049c4b31a72aaea71c0cb" addr="T0R76C2S1_1" formatStyle="Comma"/>
      <m:placeholder xlName="_PLD_01efb2610e29456fb11df8cc133d419c" wordText="应付债券" indent="100" addr="T0R77C0S1_1"/>
      <m:item xlName="_GBC_a284f1f5b9fc406aaf339d093336868a" concept="clcid-pte:YingFuZhaiQuan" label="应付债券" mulRef="_GBC_1294a38421094fb28e8bde07676d9b31" unitRef="_GBC_d61179b1123049c4b31a72aaea71c0cb" addr="T0R77C1S1_1" formatStyle="Comma"/>
      <m:item xlName="_GBC_ce2b4fe889ba448891775c577fe25f23" concept="clcid-pte:YingFuZhaiQuan" label="应付债券" periodRef="上年年末数" mulRef="_GBC_1294a38421094fb28e8bde07676d9b31" unitRef="_GBC_d61179b1123049c4b31a72aaea71c0cb" addr="T0R77C2S1_1" formatStyle="Comma"/>
      <m:placeholder xlName="_PLD_c7ed8ea310d1423fbf6106da7150c658" wordText="其中：优先股" indent="400" addr="T0R78C0S1_1"/>
      <m:item xlName="_GBC_16ef6c73490f422db48f0899572249ea" concept="clcid-pte:QiZhongYouXianGu" label="其中：优先股" mulRef="_GBC_1294a38421094fb28e8bde07676d9b31" unitRef="_GBC_d61179b1123049c4b31a72aaea71c0cb" addr="T0R78C1S1_1" formatStyle="Comma"/>
      <m:item xlName="_GBC_53f2c0d863e44be296f748cfe3f2a0ca" concept="clcid-pte:QiZhongYouXianGu" label="其中：优先股" periodRef="上年年末数" mulRef="_GBC_1294a38421094fb28e8bde07676d9b31" unitRef="_GBC_d61179b1123049c4b31a72aaea71c0cb" addr="T0R78C2S1_1" formatStyle="Comma"/>
      <m:placeholder xlName="_PLD_7d331abe991c418f923b84e12fce7666" wordText="永续债" indent="400" addr="T0R79C0S1_1"/>
      <m:item xlName="_GBC_51d2c5f83b694d7c9c572bbb99d6ae13" concept="clcid-pte:YongXuZhai" label="永续债" mulRef="_GBC_1294a38421094fb28e8bde07676d9b31" unitRef="_GBC_d61179b1123049c4b31a72aaea71c0cb" addr="T0R79C1S1_1" formatStyle="Comma"/>
      <m:item xlName="_GBC_886d119c84c64accb40ae1223b47cd89" concept="clcid-pte:YongXuZhai" label="永续债" periodRef="上年年末数" mulRef="_GBC_1294a38421094fb28e8bde07676d9b31" unitRef="_GBC_d61179b1123049c4b31a72aaea71c0cb" addr="T0R79C2S1_1" formatStyle="Comma"/>
      <m:placeholder xlName="_PLD_a8a3ae069af34ae9abbdad10a1bd45a2" wordText="租赁负债" indent="100" addr="T0R80C0S1_1"/>
      <m:item xlName="_GBC_064438ea47c544208070e67783a4adf9" concept="clcid-pte:ZuLinFuZhai" label="租赁负债" mulRef="_GBC_1294a38421094fb28e8bde07676d9b31" unitRef="_GBC_d61179b1123049c4b31a72aaea71c0cb" addr="T0R80C1S1_1" formatStyle="Comma"/>
      <m:item xlName="_GBC_df130603f0be49d6841f78a3b67d7111" concept="clcid-pte:ZuLinFuZhai" label="租赁负债" periodRef="上年年末数" mulRef="_GBC_1294a38421094fb28e8bde07676d9b31" unitRef="_GBC_d61179b1123049c4b31a72aaea71c0cb" addr="T0R80C2S1_1" formatStyle="Comma"/>
      <m:placeholder xlName="_PLD_949d2d2767104a23a6b4350150fa6173" wordText="长期应付款" indent="100" addr="T0R81C0S1_1"/>
      <m:item xlName="_GBC_79f2b77acfbf43c9982e345cec3a2388" concept="clcid-pte:ChangQiYingFuKuan" label="长期应付款" mulRef="_GBC_1294a38421094fb28e8bde07676d9b31" unitRef="_GBC_d61179b1123049c4b31a72aaea71c0cb" addr="T0R81C1S1_1" formatStyle="Comma"/>
      <m:item xlName="_GBC_3e9444699e6d414d9c8f91c3805e4480" concept="clcid-pte:ChangQiYingFuKuan" label="长期应付款" periodRef="上年年末数" mulRef="_GBC_1294a38421094fb28e8bde07676d9b31" unitRef="_GBC_d61179b1123049c4b31a72aaea71c0cb" addr="T0R81C2S1_1" formatStyle="Comma"/>
      <m:placeholder xlName="_PLD_f5bd936d231a46febfde959852dead9f" wordText="长期应付职工薪酬" indent="100" addr="T0R82C0S1_1"/>
      <m:item xlName="_GBC_bd3d9f2d4baf46a0b0372cc1fdb1bf4e" concept="clcid-pte:ChangQiYingFuZhiGongXinChou" label="长期应付职工薪酬" mulRef="_GBC_1294a38421094fb28e8bde07676d9b31" unitRef="_GBC_d61179b1123049c4b31a72aaea71c0cb" addr="T0R82C1S1_1" formatStyle="Comma"/>
      <m:item xlName="_GBC_457e2f73e9c5480ab3d2aa9a3804851b" concept="clcid-pte:ChangQiYingFuZhiGongXinChou" label="长期应付职工薪酬" periodRef="上年年末数" mulRef="_GBC_1294a38421094fb28e8bde07676d9b31" unitRef="_GBC_d61179b1123049c4b31a72aaea71c0cb" addr="T0R82C2S1_1" formatStyle="Comma"/>
      <m:placeholder xlName="_PLD_593fb22c47824f969698cb9ed189f29c" wordText="预计负债" indent="100" addr="T0R83C0S1_1"/>
      <m:item xlName="_GBC_9d52b94eb6eb4037b300e5a89b9f820d" concept="clcid-pte:YuJiFuZhai" label="预计负债" mulRef="_GBC_1294a38421094fb28e8bde07676d9b31" unitRef="_GBC_d61179b1123049c4b31a72aaea71c0cb" addr="T0R83C1S1_1" formatStyle="Comma"/>
      <m:item xlName="_GBC_c294c10dc7c24f97acfdbf5858ab06cf" concept="clcid-pte:YuJiFuZhai" label="预计负债" periodRef="上年年末数" mulRef="_GBC_1294a38421094fb28e8bde07676d9b31" unitRef="_GBC_d61179b1123049c4b31a72aaea71c0cb" addr="T0R83C2S1_1" formatStyle="Comma"/>
      <m:placeholder xlName="_PLD_866930af63f04b8693f885da5dc62f21" wordText="递延收益" indent="100" addr="T0R84C0S1_1"/>
      <m:item xlName="_GBC_1e9c17673c264e7cb6c11454c2b93a1e" concept="clcid-pte:DiYanShouYi" label="递延收益" mulRef="_GBC_1294a38421094fb28e8bde07676d9b31" unitRef="_GBC_d61179b1123049c4b31a72aaea71c0cb" addr="T0R84C1S1_1" formatStyle="Comma"/>
      <m:item xlName="_GBC_5e4073c9092a4e0ab280f9ef8819153f" concept="clcid-pte:DiYanShouYi" label="递延收益" periodRef="上年年末数" mulRef="_GBC_1294a38421094fb28e8bde07676d9b31" unitRef="_GBC_d61179b1123049c4b31a72aaea71c0cb" addr="T0R84C2S1_1" formatStyle="Comma"/>
      <m:placeholder xlName="_PLD_0cdabfd789a041e88b733d547b8e0a8e" wordText="递延所得税负债" indent="100" addr="T0R85C0S1_1"/>
      <m:item xlName="_GBC_65caeeb1f87c40d2815bea5ea34c0694" concept="clcid-pte:DiYanShuiKuanDaiXiangHeJi" label="递延税款贷项合计" mulRef="_GBC_1294a38421094fb28e8bde07676d9b31" unitRef="_GBC_d61179b1123049c4b31a72aaea71c0cb" addr="T0R85C1S1_1" formatStyle="Comma"/>
      <m:item xlName="_GBC_f023dddaeebe4feb8a7ae033aed511c3" concept="clcid-pte:DiYanShuiKuanDaiXiangHeJi" label="递延税款贷项合计" periodRef="上年年末数" mulRef="_GBC_1294a38421094fb28e8bde07676d9b31" unitRef="_GBC_d61179b1123049c4b31a72aaea71c0cb" addr="T0R85C2S1_1" formatStyle="Comma"/>
      <m:placeholder xlName="_PLD_d64793b3960a484b9224d7900c4e212f" wordText="其他非流动负债" indent="100" addr="T0R86C0S1_1"/>
      <m:item xlName="_GBC_4b284325890743d39cb0d363682ceb25" concept="clcid-pte:QiTaChangQiFuZhai" label="其他长期负债" mulRef="_GBC_1294a38421094fb28e8bde07676d9b31" unitRef="_GBC_d61179b1123049c4b31a72aaea71c0cb" addr="T0R86C1S1_1" formatStyle="Comma"/>
      <m:item xlName="_GBC_ba6834fe9c7e4feb9b716675fcafa0d4" concept="clcid-pte:QiTaChangQiFuZhai" label="其他长期负债" periodRef="上年年末数" mulRef="_GBC_1294a38421094fb28e8bde07676d9b31" unitRef="_GBC_d61179b1123049c4b31a72aaea71c0cb" addr="T0R86C2S1_1" formatStyle="Comma"/>
      <m:placeholder xlName="_PLD_2c941a8abb1c438198a864d5adb37837" wordText="非流动负债合计" indent="200" addr="T0R87C0S1_1"/>
      <m:item xlName="_GBC_e3016613b31845bc9f847a4ca1c980ee" concept="clcid-pte:ChangQiFuZhaiHeJi" label="长期负债合计" mulRef="_GBC_1294a38421094fb28e8bde07676d9b31" unitRef="_GBC_d61179b1123049c4b31a72aaea71c0cb" addr="T0R87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7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8C0S1_1"/>
      <m:item xlName="_GBC_0eb43c9aa2034ce8ae4da4823ed88d54" concept="clcid-pte:FuZhaiHeJi" label="负债合计" mulRef="_GBC_1294a38421094fb28e8bde07676d9b31" unitRef="_GBC_d61179b1123049c4b31a72aaea71c0cb" addr="T0R88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8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9C0S1_3"/>
      <m:placeholder xlName="_PLD_084990914c6d4bce90ce20b21c27bf53" wordText="实收资本（或股本）" indent="100" addr="T0R90C0S1_1"/>
      <m:item xlName="_GBC_57b5a352d9bb4eaea655dee2deb4919f" concept="clcid-pte:GuBen" label="股本" mulRef="_GBC_1294a38421094fb28e8bde07676d9b31" unitRef="_GBC_d61179b1123049c4b31a72aaea71c0cb" addr="T0R90C1S1_1" formatStyle="Comma"/>
      <m:item xlName="_GBC_e68463e05c854b74bdddcc8fb1acd906" concept="clcid-pte:GuBen" label="股本" periodRef="上年年末数" mulRef="_GBC_1294a38421094fb28e8bde07676d9b31" unitRef="_GBC_d61179b1123049c4b31a72aaea71c0cb" addr="T0R90C2S1_1" formatStyle="Comma"/>
      <m:placeholder xlName="_PLD_502c441e0c1e4bae83473d89cf1a3d46" wordText="其他权益工具" indent="100" addr="T0R91C0S1_1"/>
      <m:item xlName="_GBC_8dc50fdcf549441fb9adce492cefcd7a" concept="clcid-pte:QiTaQuanYiGongJu" label="其他权益工具" mulRef="_GBC_1294a38421094fb28e8bde07676d9b31" unitRef="_GBC_d61179b1123049c4b31a72aaea71c0cb" addr="T0R91C1S1_1" formatStyle="Comma"/>
      <m:item xlName="_GBC_916a22f49f374655b86e1924b6bfbe87" concept="clcid-pte:QiTaQuanYiGongJu" label="其他权益工具" periodRef="上年年末数" mulRef="_GBC_1294a38421094fb28e8bde07676d9b31" unitRef="_GBC_d61179b1123049c4b31a72aaea71c0cb" addr="T0R91C2S1_1" formatStyle="Comma"/>
      <m:placeholder xlName="_PLD_e49d96ffab49443e8a8d2c27f12cbcbc" wordText="其中：优先股" indent="400" addr="T0R92C0S1_1"/>
      <m:item xlName="_GBC_8ccd0c13fcc24af4bba86ecfaa5a1535" concept="clcid-pte:QiTaQuanYiGongJuQiZhongYouXianGu" label="其他权益工具-其中：优先股" mulRef="_GBC_1294a38421094fb28e8bde07676d9b31" unitRef="_GBC_d61179b1123049c4b31a72aaea71c0cb" addr="T0R92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92C2S1_1" formatStyle="Comma"/>
      <m:placeholder xlName="_PLD_c1b1c70418ab4a37a03763b198f83da8" wordText="永续债" indent="400" addr="T0R93C0S1_1"/>
      <m:item xlName="_GBC_60a4fc0c441f4b5e9775783b84ddf03d" concept="clcid-pte:QiTaQuanYiGongJuYongXuZhai" label="其他权益工具-永续债" mulRef="_GBC_1294a38421094fb28e8bde07676d9b31" unitRef="_GBC_d61179b1123049c4b31a72aaea71c0cb" addr="T0R93C1S1_1" formatStyle="Comma"/>
      <m:item xlName="_GBC_313bbc3d32704e0eb07c953d08e69cbe" concept="clcid-pte:QiTaQuanYiGongJuYongXuZhai" label="其他权益工具-永续债" periodRef="上年年末数" mulRef="_GBC_1294a38421094fb28e8bde07676d9b31" unitRef="_GBC_d61179b1123049c4b31a72aaea71c0cb" addr="T0R93C2S1_1" formatStyle="Comma"/>
      <m:placeholder xlName="_PLD_f2f5f95fc6ad4bd7a1df50bfcbcea04d" wordText="资本公积" indent="100" addr="T0R94C0S1_1"/>
      <m:item xlName="_GBC_d6d7c9edc0f643df8905426e92881f2b" concept="clcid-pte:ZiBenGongJi" label="资本公积" mulRef="_GBC_1294a38421094fb28e8bde07676d9b31" unitRef="_GBC_d61179b1123049c4b31a72aaea71c0cb" addr="T0R94C1S1_1" formatStyle="Comma"/>
      <m:item xlName="_GBC_c320f3e942e142bfb0a6a59a5b3271ce" concept="clcid-pte:ZiBenGongJi" label="资本公积" periodRef="上年年末数" mulRef="_GBC_1294a38421094fb28e8bde07676d9b31" unitRef="_GBC_d61179b1123049c4b31a72aaea71c0cb" addr="T0R94C2S1_1" formatStyle="Comma"/>
      <m:placeholder xlName="_PLD_4306040e65b642beb47d914eba3f7d3c" wordText="减：库存股" indent="100" addr="T0R95C0S1_1"/>
      <m:item xlName="_GBC_87e18c43a4dd449dbeff45ded179e961" concept="clcid-pte:KuCunGu" label="库存股" mulRef="_GBC_1294a38421094fb28e8bde07676d9b31" unitRef="_GBC_d61179b1123049c4b31a72aaea71c0cb" addr="T0R95C1S1_1" baseScale="-1" formatStyle="Comma" keyCode="abs" keyAction="108"/>
      <m:item xlName="_GBC_93c1127dc2c24f5086dce8c2e14715ad" concept="clcid-pte:KuCunGu" label="库存股" periodRef="上年年末数" mulRef="_GBC_1294a38421094fb28e8bde07676d9b31" unitRef="_GBC_d61179b1123049c4b31a72aaea71c0cb" addr="T0R95C2S1_1" baseScale="-1" formatStyle="Comma" keyCode="abs" keyAction="108"/>
      <m:placeholder xlName="_PLD_486ee3849c9e430dace400241543d62f" wordText="其他综合收益" indent="100" addr="T0R96C0S1_1"/>
      <m:item xlName="_GBC_b1c11e050493447f9f7f4301383a408f" concept="clcid-pte:QiTaZongHeShouYiZiChanFuZhaiBiaoXiangMu" label="其他综合收益（资产负债表项目）" mulRef="_GBC_1294a38421094fb28e8bde07676d9b31" unitRef="_GBC_d61179b1123049c4b31a72aaea71c0cb" addr="T0R96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6C2S1_1" formatStyle="Comma"/>
      <m:placeholder xlName="_PLD_da3e1fc4c86740dfaf47a73080dff891" wordText="专项储备" indent="100" addr="T0R97C0S1_1"/>
      <m:item xlName="_GBC_074b8f988bf14ebe883a4e9212ce0f52" concept="clcid-pte:ZhuanXiangChuBei" label="专项储备" mulRef="_GBC_1294a38421094fb28e8bde07676d9b31" unitRef="_GBC_d61179b1123049c4b31a72aaea71c0cb" addr="T0R97C1S1_1" formatStyle="Comma"/>
      <m:item xlName="_GBC_1ce85fb348ba4461b89956c7eac55da1" concept="clcid-pte:ZhuanXiangChuBei" label="专项储备" periodRef="上年年末数" mulRef="_GBC_1294a38421094fb28e8bde07676d9b31" unitRef="_GBC_d61179b1123049c4b31a72aaea71c0cb" addr="T0R97C2S1_1" formatStyle="Comma"/>
      <m:placeholder xlName="_PLD_a86851ab2f594b8eb891cdd99176b122" wordText="盈余公积" indent="100" addr="T0R98C0S1_1"/>
      <m:item xlName="_GBC_063e2330053a493ba54b3e42236b1c1d" concept="clcid-pte:YingYuGongJi" label="盈余公积" mulRef="_GBC_1294a38421094fb28e8bde07676d9b31" unitRef="_GBC_d61179b1123049c4b31a72aaea71c0cb" addr="T0R98C1S1_1" formatStyle="Comma"/>
      <m:item xlName="_GBC_fc278c327e4e489780887193c30d0d11" concept="clcid-pte:YingYuGongJi" label="盈余公积" periodRef="上年年末数" mulRef="_GBC_1294a38421094fb28e8bde07676d9b31" unitRef="_GBC_d61179b1123049c4b31a72aaea71c0cb" addr="T0R98C2S1_1" formatStyle="Comma"/>
      <m:placeholder xlName="_PLD_d250778a09da460ba67ddff194a0e34e" wordText="一般风险准备" indent="100" addr="T0R99C0S1_1"/>
      <m:item xlName="_GBC_a2027017d81b4819995a8828cce2ca90" concept="clcid-pte:YiBanFengXianZhunBei" label="一般风险准备" mulRef="_GBC_1294a38421094fb28e8bde07676d9b31" unitRef="_GBC_d61179b1123049c4b31a72aaea71c0cb" addr="T0R99C1S1_1" formatStyle="Comma"/>
      <m:item xlName="_GBC_c8f9b8a8fb3e4d87a0439d8fe265574a" concept="clcid-pte:YiBanFengXianZhunBei" label="一般风险准备" periodRef="上年年末数" mulRef="_GBC_1294a38421094fb28e8bde07676d9b31" unitRef="_GBC_d61179b1123049c4b31a72aaea71c0cb" addr="T0R99C2S1_1" formatStyle="Comma"/>
      <m:placeholder xlName="_PLD_4fa31b2264da42e68dd88f4a97dd12dc" wordText="未分配利润" indent="100" addr="T0R100C0S1_1"/>
      <m:item xlName="_GBC_5b228dcf61894f28a4cc41d91aee8f2c" concept="clcid-pte:WeiFenPeiLiRun" label="未分配利润" mulRef="_GBC_1294a38421094fb28e8bde07676d9b31" unitRef="_GBC_d61179b1123049c4b31a72aaea71c0cb" addr="T0R100C1S1_1" formatStyle="Comma"/>
      <m:item xlName="_GBC_d9831923a31946868befb3f30294419b" concept="clcid-pte:WeiFenPeiLiRun" label="未分配利润" periodRef="上年年末数" mulRef="_GBC_1294a38421094fb28e8bde07676d9b31" unitRef="_GBC_d61179b1123049c4b31a72aaea71c0cb" addr="T0R100C2S1_1" formatStyle="Comma"/>
      <m:placeholder xlName="_PLD_955a6e3165ef42b881e528376d137b9c" wordText="归属于母公司所有者权益（或股东权益）合计" indent="100" addr="T0R101C0S1_1"/>
      <m:item xlName="_GBC_6a507f6a970d4819a844bf972651cbc6" concept="clcid-pte:GuiShuYuMuGongSiSuoYouZheQuanYiHeJi" label="归属于母公司所有者权益合计" mulRef="_GBC_1294a38421094fb28e8bde07676d9b31" unitRef="_GBC_d61179b1123049c4b31a72aaea71c0cb" addr="T0R101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101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102C0S1_1"/>
      <m:item xlName="_GBC_59db76f225f349f9bf9b6a8a3bf23580" concept="clcid-pte:ShaoShuGuDongQuanYi" label="少数股东权益" mulRef="_GBC_1294a38421094fb28e8bde07676d9b31" unitRef="_GBC_d61179b1123049c4b31a72aaea71c0cb" addr="T0R102C1S1_1" formatStyle="Comma"/>
      <m:item xlName="_GBC_0d8b8078a2994ffeaf7e0b77235b318c" concept="clcid-pte:ShaoShuGuDongQuanYi" label="少数股东权益" periodRef="上年年末数" mulRef="_GBC_1294a38421094fb28e8bde07676d9b31" unitRef="_GBC_d61179b1123049c4b31a72aaea71c0cb" addr="T0R102C2S1_1" formatStyle="Comma"/>
      <m:placeholder xlName="_PLD_19244627adc7405ab7dec7b312ebfff5" wordText="所有者权益（或股东权益）合计" indent="200" addr="T0R103C0S1_1"/>
      <m:item xlName="_GBC_51013be9c762473d9c382ceaa89ea488" concept="clcid-pte:GuDongQuanYiHeJi" label="股东权益合计" mulRef="_GBC_1294a38421094fb28e8bde07676d9b31" unitRef="_GBC_d61179b1123049c4b31a72aaea71c0cb" addr="T0R103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3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4C0S1_1"/>
      <m:item xlName="_GBC_b36ae686ca97459dbb66a22c7b909a80" concept="clcid-pte:FuZhaiHeGuDongQuanYiHeJi" label="负债和股东权益合计" mulRef="_GBC_1294a38421094fb28e8bde07676d9b31" unitRef="_GBC_d61179b1123049c4b31a72aaea71c0cb" addr="T0R104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4C2S1_1" formatStyle="Comma">
        <m:complexRule comparator="Eq" title="负债和股东权益合计@上年期末数" test=" $_GBC_08a78ae7a42543fa9a62b08edcc0b49f +  $_GBC_a99ca1ae400442c3be5e9e847810b9bd" id="C510fa37d609c44178cf3d9635dd213ca"/>
      </m:item>
      <m:item xlName="_GBC_3b70fb74471a4945b3b02edf2ab7c7d3" headerRef="19" concept="clcid-mr:GongSiFuZeRenXingMing" label="公司负责人姓名" binding="true"/>
      <m:item xlName="_GBC_19b0f0c3fd7544b7914a7e2aeb339f22" headerRef="19" concept="clcid-mr:ZhuGuanKuaiJiGongZuoFuZeRenXingMing" label="主管会计工作负责人姓名" binding="true"/>
      <m:item xlName="_GBC_79fedeb8de5040e9b3e1ffb457ca9996" headerRef="19"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aderRef="20" helpId="104001001" primarySection="_GBC_4f4b3c74250843f9801b6e6f94908782" optionText="需要编制合并报表" optionGroupTitle="是否需要合并报表" optionTargetConcept="clcid-ci-qr:ShiFouXuYaoHeBingBaoBiao" optionTargetConceptValue="true" keyAction="4" keyCode="SF_BZ_HBBB">
      <m:item xlName="_GBC_91a63b2855a145d3a38d258b02c37ca9" headerRef="20" concept="clcid-cgi:GongSiFaDingZhongWenMingCheng" label="公司法定中文名称" binding="true" keyCode="InitialValue:股份有限公司" keyAction="31"/>
      <m:item xlName="_GBC_c458a7ee993347b583c865690fab7fcd" indRef="19" headerRef="20" concept="clcid-ci-qr:DanWei_LiRunBiao" label="单位_利润表" selectOptions="_buildInScales" controlType="Combobox" cellType="Scale" keyCode="InitialValue:元" keyAction="31"/>
      <m:item xlName="_GBC_664bb6405f3f4e13a1f5646c668dac4e" indRef="20" headerRef="20" concept="clcid-ci-qr:BiZhong_LiRunBiao" label="币种_利润表" selectOptions="_buildInISO4217" controlType="Combobox" cellType="Measure" keyCode="InitialValue:人民币" keyAction="31"/>
      <m:item xlName="_GBC_a8cc1442db844d03953860561135480d" headerRef="20" concept="clcid-ci-qr:ShenJiLeiXing_LiRunBiao" label="审计类型_利润表" selectOptions="_buildInAudit" controlType="Combobox" keyCode="InitialValue:未经审计" keyAction="31">
        <m:simpleRule dataType="Any" comparator="None" minOccurs="1"/>
      </m:item>
      <m:placeholder xlName="_PLD_dad4384af2db44c7ad4d91a7b54f2553" wordText="项目" indent="19" addr="T0R0C0S1_1"/>
      <m:placeholder xlName="_PLD_2cf3bac945714bb297782b38930ce6cb" wordText="2024年第一季度" addr="T0R0C1S1_1"/>
      <m:placeholder xlName="_PLD_b6fdd03adcbf4136a9183d183bd9f3ca" wordText="2023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keyCode="abs" keyAction="108"/>
      <m:item xlName="_GBC_ea70f2643eca45d1a35f2d5bae899182" concept="clcid-pte:LiXiShouRu" label="利息收入" periodRef="上年同期数" mulRef="_GBC_c458a7ee993347b583c865690fab7fcd" unitRef="_GBC_664bb6405f3f4e13a1f5646c668dac4e" addr="T0R21C2S1_1" baseScale="-1" formatStyle="Comma" keyCode="abs" keyAction="108"/>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keyAction="88"/>
      <m:item xlName="_GBC_6338df24e8c047179866ede6c6f0ad16" concept="clcid-pte:ZiChanJianZhiSunShi" label="资产减值损失" periodRef="上年同期数" mulRef="_GBC_c458a7ee993347b583c865690fab7fcd" unitRef="_GBC_664bb6405f3f4e13a1f5646c668dac4e" addr="T0R30C2S1_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headerRef="20" concept="clcid-pte:TongYiKongZhiXiaDeQiYeHeBingZhongBeiHeBingFangZaiHeBingQianShiXianDeJingLiRun" label="同一控制下的企业合并中被合并方在合并前实现的净利润" formatStyle="Comma"/>
      <m:item xlName="_GBC_9d947cda4fac42b59ff046d1249bbd36" headerRef="20" concept="clcid-pte:TongYiKongZhiXiaDeQiYeHeBingZhongBeiHeBingFangZaiHeBingQianShiXianDeJingLiRun" label="同一控制下的企业合并中被合并方在合并前实现的净利润" periodRef="上年同期数" formatStyle="Comma"/>
      <m:item xlName="_GBC_73af8ba87bb949b192478420be01de08" headerRef="20" concept="clcid-mr:GongSiFuZeRenXingMing" label="公司负责人姓名" binding="true"/>
      <m:item xlName="_GBC_454f7e9170d149f28ea0c7c5e19f6e65" headerRef="20" concept="clcid-mr:ZhuGuanKuaiJiGongZuoFuZeRenXingMing" label="主管会计工作负责人姓名" binding="true"/>
      <m:item xlName="_GBC_4056399eb870420eaa02b346967a580f" headerRef="20"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aderRef="21"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m:item xlName="_GBC_659bcf3a5fba4c6db821cf398f3a2a15" headerRef="21" concept="clcid-cgi:GongSiFaDingZhongWenMingCheng" label="公司法定中文名称" binding="true" keyCode="InitialValue:股份有限公司" keyAction="31"/>
      <m:item xlName="_GBC_3c5318ba2a3e43d48ab4c6a345a17521" indRef="21" headerRef="21" concept="clcid-ci-qr:DanWei_XianJinLiuLiangBiao" label="单位_现金流量表" selectOptions="_buildInScales" controlType="Combobox" cellType="Scale" keyCode="InitialValue:元" keyAction="31"/>
      <m:item xlName="_GBC_6a0256f5b6ed439dbfd9d39feb328a74" indRef="22" headerRef="21" concept="clcid-ci-qr:BiZhong_XianJinLiuLiangBiao" label="币种_现金流量表" selectOptions="_buildInISO4217" controlType="Combobox" cellType="Measure" keyCode="InitialValue:人民币" keyAction="31"/>
      <m:item xlName="_GBC_8146b872ca53420ab061f5c3451e619e" headerRef="21" concept="clcid-ci-qr:ShenJiLeiXing_XianJinLiuLiangBiao" label="审计类型_现金流量表" selectOptions="_buildInAudit" controlType="Combobox" keyCode="InitialValue:未经审计" keyAction="31">
        <m:simpleRule dataType="Any" comparator="None" minOccurs="1"/>
      </m:item>
      <m:placeholder xlName="_PLD_98d01bb3cf0f4b999c49a16df5e3fad5" wordText="项目" addr="T0R0C0S1_1"/>
      <m:placeholder xlName="_PLD_b2515bcf6eee4449a357df27c89fbdf5" wordText="2024年第一季度" addr="T0R0C1S1_1"/>
      <m:placeholder xlName="_PLD_b0e89e1075ab432fa6de44ebd2540d22" wordText="2023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unitRef="_GBC_6a0256f5b6ed439dbfd9d39feb328a74" addr="T0R2C1S1_1" formatStyle="Comma"/>
      <m:item xlName="_GBC_d56618cbc49d4b6e88800d80159134ff" concept="clcid-pte:XiaoShouShangPinTiGongLaoWuShouDaoDeXianJin" label="销售商品提供劳务收到的现金" periodRef="上年同期数" mulRef="_GBC_3c5318ba2a3e43d48ab4c6a345a17521" unitRef="_GBC_6a0256f5b6ed439dbfd9d39feb328a74"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unitRef="_GBC_6a0256f5b6ed439dbfd9d39feb328a74" addr="T0R3C1S1_1" formatStyle="Comma"/>
      <m:item xlName="_GBC_d46e29fb173c4fd78c84cc62d4714e0b"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unitRef="_GBC_6a0256f5b6ed439dbfd9d39feb328a74" addr="T0R4C1S1_1" formatStyle="Comma"/>
      <m:item xlName="_GBC_c99f97c6ea9a4a0782160ef61846a7b5" concept="clcid-pte:XiangZhongYangYinHangJieKuanJingZengJiaE" label="向中央银行借款净增加额" periodRef="上年同期数" mulRef="_GBC_3c5318ba2a3e43d48ab4c6a345a17521" unitRef="_GBC_6a0256f5b6ed439dbfd9d39feb328a74"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unitRef="_GBC_6a0256f5b6ed439dbfd9d39feb328a74" addr="T0R5C1S1_1" formatStyle="Comma"/>
      <m:item xlName="_GBC_d45bda8986074a238054efb60f8e4272"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unitRef="_GBC_6a0256f5b6ed439dbfd9d39feb328a74" addr="T0R6C1S1_1" formatStyle="Comma"/>
      <m:item xlName="_GBC_48a3a1c1ee08427bb97e637b0625f11b" concept="clcid-pte:ShouDaoYuanBaoXianHeTongBaoFeiQuDeDeXianJin" label="收到原保险合同保费取得的现金" periodRef="上年同期数" mulRef="_GBC_3c5318ba2a3e43d48ab4c6a345a17521" unitRef="_GBC_6a0256f5b6ed439dbfd9d39feb328a74"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unitRef="_GBC_6a0256f5b6ed439dbfd9d39feb328a74" addr="T0R7C1S1_1" formatStyle="Comma"/>
      <m:item xlName="_GBC_3579e8f210064e119d3848e8a7ef61c0" concept="clcid-pte:ShouDaoZaiBaoXianYeWuXianJinJingE" label="收到再保险业务现金净额" periodRef="上年同期数" mulRef="_GBC_3c5318ba2a3e43d48ab4c6a345a17521" unitRef="_GBC_6a0256f5b6ed439dbfd9d39feb328a74"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unitRef="_GBC_6a0256f5b6ed439dbfd9d39feb328a74" addr="T0R8C1S1_1" formatStyle="Comma"/>
      <m:item xlName="_GBC_1b42e9b2109b47aa998b6938f00876fa" concept="clcid-pte:BaoHuChuJinJiTouZiKuanJingZengJiaE" label="保户储金及投资款净增加额" periodRef="上年同期数" mulRef="_GBC_3c5318ba2a3e43d48ab4c6a345a17521" unitRef="_GBC_6a0256f5b6ed439dbfd9d39feb328a74"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unitRef="_GBC_6a0256f5b6ed439dbfd9d39feb328a74" addr="T0R9C1S1_1" formatStyle="Comma"/>
      <m:item xlName="_GBC_c310842eb9654830b1cefaaf99f4df26" concept="clcid-pte:ShouQuLiXiShouXuFeiJiYongJinDeXianJin" label="收取利息、手续费及佣金的现金" periodRef="上年同期数" mulRef="_GBC_3c5318ba2a3e43d48ab4c6a345a17521" unitRef="_GBC_6a0256f5b6ed439dbfd9d39feb328a74"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unitRef="_GBC_6a0256f5b6ed439dbfd9d39feb328a74" addr="T0R10C1S1_1" formatStyle="Comma"/>
      <m:item xlName="_GBC_21db1bb130e84894b0c02872d4b48b4a" concept="clcid-pte:ChaiRuZiJinJingZengJiaE" label="拆入资金净增加额" periodRef="上年同期数" mulRef="_GBC_3c5318ba2a3e43d48ab4c6a345a17521" unitRef="_GBC_6a0256f5b6ed439dbfd9d39feb328a74"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unitRef="_GBC_6a0256f5b6ed439dbfd9d39feb328a74" addr="T0R11C1S1_1" formatStyle="Comma"/>
      <m:item xlName="_GBC_0bc4ea526935447499ea129c64c5bca1" concept="clcid-pte:HuiGouYeWuZiJinJingZengJiaE" label="回购业务资金净增加额" periodRef="上年同期数" mulRef="_GBC_3c5318ba2a3e43d48ab4c6a345a17521" unitRef="_GBC_6a0256f5b6ed439dbfd9d39feb328a74"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unitRef="_GBC_6a0256f5b6ed439dbfd9d39feb328a74" addr="T0R12C1S1_1" formatStyle="Comma"/>
      <m:item xlName="_GBC_ca83e68c50ea4ef7afb2c85280cb6c6f" concept="clcid-fste:DaiLiMaiMaiZhengQuanShouDaoDeXianJinJingE" label="代理买卖证券收到的现金净额" periodRef="上年同期数" mulRef="_GBC_3c5318ba2a3e43d48ab4c6a345a17521" unitRef="_GBC_6a0256f5b6ed439dbfd9d39feb328a74"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unitRef="_GBC_6a0256f5b6ed439dbfd9d39feb328a74" addr="T0R13C1S1_1" formatStyle="Comma"/>
      <m:item xlName="_GBC_63230b2c88e1426d82e15d80002ca5e1" concept="clcid-pte:ShouDaoDeShuiFeiFanHuan" label="收到的税费返还" periodRef="上年同期数" mulRef="_GBC_3c5318ba2a3e43d48ab4c6a345a17521" unitRef="_GBC_6a0256f5b6ed439dbfd9d39feb328a74"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unitRef="_GBC_6a0256f5b6ed439dbfd9d39feb328a74" addr="T0R14C1S1_1" formatStyle="Comma"/>
      <m:item xlName="_GBC_f17af79957ed472caaa2bbf6c792fc29"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unitRef="_GBC_6a0256f5b6ed439dbfd9d39feb328a74"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6a0256f5b6ed439dbfd9d39feb328a74"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unitRef="_GBC_6a0256f5b6ed439dbfd9d39feb328a74" addr="T0R16C1S1_1" baseScale="-1" formatStyle="Comma"/>
      <m:item xlName="_GBC_f87b6503dac046cd8ed20fe3e608b0c4"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unitRef="_GBC_6a0256f5b6ed439dbfd9d39feb328a74" addr="T0R17C1S1_1" baseScale="-1" formatStyle="Comma"/>
      <m:item xlName="_GBC_9b65b63c634a434391fbaee6b9c28722" concept="clcid-pte:KeHuDaiKuanJiDianKuanJingZengJiaE" label="客户贷款及垫款净增加额" periodRef="上年同期数" mulRef="_GBC_3c5318ba2a3e43d48ab4c6a345a17521" unitRef="_GBC_6a0256f5b6ed439dbfd9d39feb328a74"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unitRef="_GBC_6a0256f5b6ed439dbfd9d39feb328a74"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unitRef="_GBC_6a0256f5b6ed439dbfd9d39feb328a74"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unitRef="_GBC_6a0256f5b6ed439dbfd9d39feb328a74" addr="T0R20C1S1_1" baseScale="-1" formatStyle="Comma"/>
      <m:item xlName="_GBC_dd135c47314447a8a1a45cd9a131fd00" concept="clcid-pte:ChaiChuZiJinJingZengJiaE" label="拆出资金净增加额" periodRef="上年同期数" mulRef="_GBC_3c5318ba2a3e43d48ab4c6a345a17521" unitRef="_GBC_6a0256f5b6ed439dbfd9d39feb328a74"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unitRef="_GBC_6a0256f5b6ed439dbfd9d39feb328a74" addr="T0R21C1S1_1" baseScale="-1" formatStyle="Comma"/>
      <m:item xlName="_GBC_5c0bf4fa5bfc46a4865b6d72e117864c"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unitRef="_GBC_6a0256f5b6ed439dbfd9d39feb328a74" addr="T0R22C1S1_1" baseScale="-1" formatStyle="Comma"/>
      <m:item xlName="_GBC_bcd50cea065445ed9f85001bbe22faf9" concept="clcid-pte:ZhiFuBaoDanHongLiDeXianJin" label="支付保单红利的现金" periodRef="上年同期数" mulRef="_GBC_3c5318ba2a3e43d48ab4c6a345a17521" unitRef="_GBC_6a0256f5b6ed439dbfd9d39feb328a74"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unitRef="_GBC_6a0256f5b6ed439dbfd9d39feb328a74"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unitRef="_GBC_6a0256f5b6ed439dbfd9d39feb328a74" addr="T0R24C1S1_1" baseScale="-1" formatStyle="Comma"/>
      <m:item xlName="_GBC_cf60f7035cb7419bbf02f9952d95b479" concept="clcid-pte:ZhiFuDeGeXiangShuiFei" label="支付的各项税费" periodRef="上年同期数" mulRef="_GBC_3c5318ba2a3e43d48ab4c6a345a17521" unitRef="_GBC_6a0256f5b6ed439dbfd9d39feb328a74"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unitRef="_GBC_6a0256f5b6ed439dbfd9d39feb328a74"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unitRef="_GBC_6a0256f5b6ed439dbfd9d39feb328a74"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6a0256f5b6ed439dbfd9d39feb328a74"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unitRef="_GBC_6a0256f5b6ed439dbfd9d39feb328a74"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6a0256f5b6ed439dbfd9d39feb328a74"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unitRef="_GBC_6a0256f5b6ed439dbfd9d39feb328a74" addr="T0R29C1S1_1" formatStyle="Comma"/>
      <m:item xlName="_GBC_1dfb239ca9b7436a9b3116ccdf4aa798" concept="clcid-pte:ShouHuiTouZiSuoShouDaoDeXianJin" label="收回投资所收到的现金" periodRef="上年同期数" mulRef="_GBC_3c5318ba2a3e43d48ab4c6a345a17521" unitRef="_GBC_6a0256f5b6ed439dbfd9d39feb328a74"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unitRef="_GBC_6a0256f5b6ed439dbfd9d39feb328a74" addr="T0R30C1S1_1" formatStyle="Comma"/>
      <m:item xlName="_GBC_2b6fd8cddc5d450a9e676da5c2d17656" concept="clcid-pte:QuDeTouZiShouYiSuoShouDaoDeXianJin" label="取得投资收益所收到的现金" periodRef="上年同期数" mulRef="_GBC_3c5318ba2a3e43d48ab4c6a345a17521" unitRef="_GBC_6a0256f5b6ed439dbfd9d39feb328a74"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unitRef="_GBC_6a0256f5b6ed439dbfd9d39feb328a74" addr="T0R33C1S1_1" formatStyle="Comma"/>
      <m:item xlName="_GBC_d6190cac77644e038060d30ffddb2312"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unitRef="_GBC_6a0256f5b6ed439dbfd9d39feb328a74"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6a0256f5b6ed439dbfd9d39feb328a74"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unitRef="_GBC_6a0256f5b6ed439dbfd9d39feb328a74" addr="T0R36C1S1_1" baseScale="-1" formatStyle="Comma"/>
      <m:item xlName="_GBC_762e05cd19f840208185287f4f9cf2dd" concept="clcid-pte:TouZiSuoZhiFuDeXianJin" label="投资所支付的现金" periodRef="上年同期数" mulRef="_GBC_3c5318ba2a3e43d48ab4c6a345a17521" unitRef="_GBC_6a0256f5b6ed439dbfd9d39feb328a74"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unitRef="_GBC_6a0256f5b6ed439dbfd9d39feb328a74" addr="T0R37C1S1_1" baseScale="-1" formatStyle="Comma"/>
      <m:item xlName="_GBC_92b73ec826d244df92b1a384b275953a" concept="clcid-pte:ZhiYaDaiKuanJingZengJiaE" label="质押贷款净增加额" periodRef="上年同期数" mulRef="_GBC_3c5318ba2a3e43d48ab4c6a345a17521" unitRef="_GBC_6a0256f5b6ed439dbfd9d39feb328a74"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unitRef="_GBC_6a0256f5b6ed439dbfd9d39feb328a74"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unitRef="_GBC_6a0256f5b6ed439dbfd9d39feb328a74"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unitRef="_GBC_6a0256f5b6ed439dbfd9d39feb328a74"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6a0256f5b6ed439dbfd9d39feb328a74"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unitRef="_GBC_6a0256f5b6ed439dbfd9d39feb328a74"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unitRef="_GBC_6a0256f5b6ed439dbfd9d39feb328a74" addr="T0R43C1S1_1" formatStyle="Comma"/>
      <m:item xlName="_GBC_a25d950dee67499fa5df05e9c9df0541" concept="clcid-pte:XiShouTouZiSuoShouDaoDeXianJin" label="吸收投资所收到的现金" periodRef="上年同期数" mulRef="_GBC_3c5318ba2a3e43d48ab4c6a345a17521" unitRef="_GBC_6a0256f5b6ed439dbfd9d39feb328a74"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unitRef="_GBC_6a0256f5b6ed439dbfd9d39feb328a74" addr="T0R45C1S1_1" formatStyle="Comma"/>
      <m:item xlName="_GBC_6ea84bcd9cca4ec4bbdff628adb6e2c2" concept="clcid-pte:JieKuanSuoShouDaoDeXianJin" label="借款所收到的现金" periodRef="上年同期数" mulRef="_GBC_3c5318ba2a3e43d48ab4c6a345a17521" unitRef="_GBC_6a0256f5b6ed439dbfd9d39feb328a74"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unitRef="_GBC_6a0256f5b6ed439dbfd9d39feb328a74" addr="T0R46C1S1_1" formatStyle="Comma"/>
      <m:item xlName="_GBC_f35486e273fc41dca278214d38066454" concept="clcid-pte:ShouDaoQiTaYuChouZiHuoDongYouGuanDeXianJin" label="收到其他与筹资活动有关的现金" periodRef="上年同期数" mulRef="_GBC_3c5318ba2a3e43d48ab4c6a345a17521" unitRef="_GBC_6a0256f5b6ed439dbfd9d39feb328a74"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unitRef="_GBC_6a0256f5b6ed439dbfd9d39feb328a74"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6a0256f5b6ed439dbfd9d39feb328a74"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unitRef="_GBC_6a0256f5b6ed439dbfd9d39feb328a74" addr="T0R48C1S1_1" baseScale="-1" formatStyle="Comma"/>
      <m:item xlName="_GBC_86d16702c39d4599a180c4a6bd23461d" concept="clcid-pte:ChangHuanZhaiWuSuoZhiFuDeXianJin" label="偿还债务所支付的现金" periodRef="上年同期数" mulRef="_GBC_3c5318ba2a3e43d48ab4c6a345a17521" unitRef="_GBC_6a0256f5b6ed439dbfd9d39feb328a74"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unitRef="_GBC_6a0256f5b6ed439dbfd9d39feb328a74"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unitRef="_GBC_6a0256f5b6ed439dbfd9d39feb328a74"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unitRef="_GBC_6a0256f5b6ed439dbfd9d39feb328a74"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6a0256f5b6ed439dbfd9d39feb328a74"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unitRef="_GBC_6a0256f5b6ed439dbfd9d39feb328a74"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unitRef="_GBC_6a0256f5b6ed439dbfd9d39feb328a74" addr="T0R54C1S1_1" formatStyle="Comma"/>
      <m:item xlName="_GBC_86eae6d6d5ef436c868cd1d67ff956a2" concept="clcid-pte:HuiLvBianDongDuiXianJinDeYingXiang" label="汇率变动对现金的影响" periodRef="上年同期数" mulRef="_GBC_3c5318ba2a3e43d48ab4c6a345a17521" unitRef="_GBC_6a0256f5b6ed439dbfd9d39feb328a74"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unitRef="_GBC_6a0256f5b6ed439dbfd9d39feb328a74"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6a0256f5b6ed439dbfd9d39feb328a74"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unitRef="_GBC_6a0256f5b6ed439dbfd9d39feb328a74" addr="T0R56C1S1_1" formatStyle="Comma"/>
      <m:item xlName="_GBC_e30dbb4c68b64d4db9cb8341db918b22" concept="clcid-pte:XianJinJiXianJinDengJiaWuYuE" label="现金及现金等价物余额" periodRef="上年同期期初数" mulRef="_GBC_3c5318ba2a3e43d48ab4c6a345a17521" unitRef="_GBC_6a0256f5b6ed439dbfd9d39feb328a74"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unitRef="_GBC_6a0256f5b6ed439dbfd9d39feb328a74"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6a0256f5b6ed439dbfd9d39feb328a74"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headerRef="21" concept="clcid-mr:GongSiFuZeRenXingMing" label="公司负责人姓名" binding="true"/>
      <m:item xlName="_GBC_f287eefde3e34ef59ddd1a69b7af4813" headerRef="21" concept="clcid-mr:ZhuGuanKuaiJiGongZuoFuZeRenXingMing" label="主管会计工作负责人姓名" binding="true"/>
      <m:item xlName="_GBC_73c6e921bea6425e93fc893408460035" headerRef="21"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592a09b547d34eb1b1650834f6206385" title="母公司资产负债表">
        <m:item xlName="_GBC_41d58f0be0f0463fb15cb0484c14b78d" headerRef="22" concept="clcid-cgi:GongSiFaDingZhongWenMingCheng" label="公司法定中文名称" binding="true" keyCode="InitialValue:股份有限公司" keyAction="31"/>
        <m:item xlName="_GBC_6f75b43dbe474c759c90d0449d8fdf0a" indRef="23" headerRef="22" concept="clcid-ci-qr:DanWeiMuGongSiZiChanFuZhaiBiao" label="单位：母公司资产负债表" selectOptions="_buildInScales" controlType="Combobox" cellType="Scale" keyCode="InitialValue:元" keyAction="31">
          <m:axisValue occRef="母公司"/>
        </m:item>
        <m:item xlName="_GBC_0f24c09ba21a46ad9c11e94315c7b585" indRef="24" headerRef="22" concept="clcid-ci-qr:BiZhongMuGongSiZiChanFuZhaiBiao" label="币种：母公司资产负债表" selectOptions="_buildInISO4217" controlType="Combobox" cellType="Measure" keyCode="InitialValue:人民币" keyAction="31">
          <m:axisValue occRef="母公司"/>
        </m:item>
        <m:item xlName="_GBC_90a2d6cf7c214eab8539737d2f217c72" headerRef="22" concept="clcid-ci-qr:ShenJiLeiXing_ZiChanFuZhaiBiao" label="审计类型_资产负债表" selectOptions="_buildInAudit" controlType="Combobox" keyCode="InitialValue:未经审计" keyAction="31">
          <m:axisValue occRef="母公司"/>
        </m:item>
        <m:placeholder xlName="_PLD_14a696af758140709688d2f1f4a5f96f" wordText="项目" addr="T0R0C0S1_1"/>
        <m:placeholder xlName="_PLD_8353ee5d82dd49d3bff3ba3a3eecd107" wordText="2024年3月31日" addr="T0R0C1S1_1"/>
        <m:placeholder xlName="_PLD_913784b79b7e4ef69a9a2a285dacf05b" wordText="2023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ea7a10096c974feb99c116ed3a6575b7" wordText="其中：数据资源" indent="400" addr="T0R13C0S1_1"/>
        <m:item xlName="_GBC_0b9849e466964a3ab6fee3ae748e1a99" concept="clcid-pte:QueRenWeiCunHuoDeShuJuZiYuan" label="确认为存货的数据资源" mulRef="_GBC_6f75b43dbe474c759c90d0449d8fdf0a" unitRef="_GBC_0f24c09ba21a46ad9c11e94315c7b585" addr="T0R13C1S1_1" formatStyle="Comma">
          <m:axisValue occRef="母公司"/>
        </m:item>
        <m:item xlName="_GBC_51c132b0c24042608b5867322add1eed" concept="clcid-pte:QueRenWeiCunHuoDeShuJuZiYuan" label="确认为存货的数据资源" periodRef="上年年末数" mulRef="_GBC_6f75b43dbe474c759c90d0449d8fdf0a" unitRef="_GBC_0f24c09ba21a46ad9c11e94315c7b585" addr="T0R13C2S1_1" formatStyle="Comma">
          <m:axisValue occRef="母公司"/>
        </m:item>
        <m:placeholder xlName="_PLD_a712106f35514ddf9a7ec024c738a0de" wordText="合同资产" indent="100" addr="T0R14C0S1_1"/>
        <m:item xlName="_GBC_3031bff0b5f84ed98b858a5dbf2f06c1" concept="clcid-pte:HeTongZiChan" label="合同资产" mulRef="_GBC_6f75b43dbe474c759c90d0449d8fdf0a" unitRef="_GBC_0f24c09ba21a46ad9c11e94315c7b585" addr="T0R14C1S1_1" formatStyle="Comma">
          <m:axisValue occRef="母公司"/>
        </m:item>
        <m:item xlName="_GBC_e6cc22b470b14758a94ff865c563e169" concept="clcid-pte:HeTongZiChan" label="合同资产" periodRef="上年年末数" mulRef="_GBC_6f75b43dbe474c759c90d0449d8fdf0a" unitRef="_GBC_0f24c09ba21a46ad9c11e94315c7b585" addr="T0R14C2S1_1" formatStyle="Comma">
          <m:axisValue occRef="母公司"/>
        </m:item>
        <m:placeholder xlName="_PLD_b6aa711a848d48fca58f17971e84174c" wordText="持有待售资产" indent="100" addr="T0R15C0S1_1"/>
        <m:item xlName="_GBC_23c01bd4a557402a97c41c8b36517930" concept="clcid-pte:HuaFenWeiChiYouDaiShouDeZiChan" label="划分为持有待售的资产" mulRef="_GBC_6f75b43dbe474c759c90d0449d8fdf0a" unitRef="_GBC_0f24c09ba21a46ad9c11e94315c7b585" addr="T0R15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5C2S1_1" formatStyle="Comma">
          <m:axisValue occRef="母公司"/>
        </m:item>
        <m:placeholder xlName="_PLD_e0f3441c33984487b6a7fc79f06e6c3e" wordText="一年内到期的非流动资产" indent="100" addr="T0R16C0S1_1"/>
        <m:item xlName="_GBC_b245f922dd5241ac88110741167bf5a6" concept="clcid-pte:YiNianNeiDaoQiDeFeiLiuDongZiChan" label="一年内到期的非流动资产" mulRef="_GBC_6f75b43dbe474c759c90d0449d8fdf0a" unitRef="_GBC_0f24c09ba21a46ad9c11e94315c7b585" addr="T0R16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6C2S1_1" formatStyle="Comma">
          <m:axisValue occRef="母公司"/>
        </m:item>
        <m:placeholder xlName="_PLD_2d593a8b403d4e64a2c4a71b6c054817" wordText="其他流动资产" indent="100" addr="T0R17C0S1_1"/>
        <m:item xlName="_GBC_53cdd1ecbfa546f1bf7332520603d6f2" concept="clcid-pte:QiTaLiuDongZiChan" label="其他流动资产" mulRef="_GBC_6f75b43dbe474c759c90d0449d8fdf0a" unitRef="_GBC_0f24c09ba21a46ad9c11e94315c7b585" addr="T0R17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7C2S1_1" formatStyle="Comma">
          <m:axisValue occRef="母公司"/>
        </m:item>
        <m:placeholder xlName="_PLD_aee38ba743304c9b9c5d399f9aeb1690" wordText="流动资产合计" indent="200" addr="T0R18C0S1_1"/>
        <m:item xlName="_GBC_d4d32f0e38e84d9d91a15aacc79d96c8" concept="clcid-pte:LiuDongZiChanHeJi" label="流动资产合计" mulRef="_GBC_6f75b43dbe474c759c90d0449d8fdf0a" unitRef="_GBC_0f24c09ba21a46ad9c11e94315c7b585" addr="T0R18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8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9C0S1_3"/>
        <m:placeholder xlName="_PLD_ba0e4026d40b4f69a35dada837c188aa" wordText="债权投资" indent="100" addr="T0R20C0S1_1"/>
        <m:item xlName="_GBC_d36f180d88fe4dbd8602c7f6d2b56b5d" concept="clcid-pte:ZhaiQuanTouZi" label="债权投资" mulRef="_GBC_6f75b43dbe474c759c90d0449d8fdf0a" unitRef="_GBC_0f24c09ba21a46ad9c11e94315c7b585" addr="T0R20C1S1_1" formatStyle="Comma">
          <m:axisValue occRef="母公司"/>
        </m:item>
        <m:item xlName="_GBC_6b72366dd71f45f089ce7c16975563b8" concept="clcid-pte:ZhaiQuanTouZi" label="债权投资" periodRef="上年年末数" mulRef="_GBC_6f75b43dbe474c759c90d0449d8fdf0a" unitRef="_GBC_0f24c09ba21a46ad9c11e94315c7b585" addr="T0R20C2S1_1" formatStyle="Comma">
          <m:axisValue occRef="母公司"/>
        </m:item>
        <m:placeholder xlName="_PLD_da2a00134a4e475cb5fe3fd5a923ac50" wordText="其他债权投资" indent="100" addr="T0R21C0S1_1"/>
        <m:item xlName="_GBC_0c11cc77972c4c3a85626cfa4df7d155" concept="clcid-pte:QiTaZhaiQuanTouZi" label="其他债权投资" mulRef="_GBC_6f75b43dbe474c759c90d0449d8fdf0a" unitRef="_GBC_0f24c09ba21a46ad9c11e94315c7b585" addr="T0R21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1C2S1_1" formatStyle="Comma">
          <m:axisValue occRef="母公司"/>
        </m:item>
        <m:placeholder xlName="_PLD_7ef03d8feffc4d4db59ea2696c74cdba" wordText="长期应收款" indent="100" addr="T0R22C0S1_1"/>
        <m:item xlName="_GBC_9d5d5773b9134a9aad34da17aaab916c" concept="clcid-pte:ChangQiYingShouKuan" label="长期应收款" mulRef="_GBC_6f75b43dbe474c759c90d0449d8fdf0a" unitRef="_GBC_0f24c09ba21a46ad9c11e94315c7b585" addr="T0R22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2C2S1_1" formatStyle="Comma">
          <m:axisValue occRef="母公司"/>
        </m:item>
        <m:placeholder xlName="_PLD_f58963540ab64d4087c1c93a51c76c7a" wordText="长期股权投资" indent="100" addr="T0R23C0S1_1"/>
        <m:item xlName="_GBC_eb016b6bad8f4083a806f4122b26e6e4" concept="clcid-pte:ChangQiGuQuanTouZi" label="长期股权投资" mulRef="_GBC_6f75b43dbe474c759c90d0449d8fdf0a" unitRef="_GBC_0f24c09ba21a46ad9c11e94315c7b585" addr="T0R23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3C2S1_1" formatStyle="Comma">
          <m:axisValue occRef="母公司"/>
        </m:item>
        <m:placeholder xlName="_PLD_b95a62f55f3c4d96bae65168e09ae3ef" wordText="其他权益工具投资" indent="100" addr="T0R24C0S1_1"/>
        <m:item xlName="_GBC_601512b00d274a8b9853eb230e4aa376" concept="clcid-pte:QiTaQuanYiGongJuTouZi" label="其他权益工具投资" mulRef="_GBC_6f75b43dbe474c759c90d0449d8fdf0a" unitRef="_GBC_0f24c09ba21a46ad9c11e94315c7b585" addr="T0R24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4C2S1_1" formatStyle="Comma">
          <m:axisValue occRef="母公司"/>
        </m:item>
        <m:placeholder xlName="_PLD_dd8ca1fb9eb6496d84c911b07526efc3" wordText="其他非流动金融资产" indent="100" addr="T0R25C0S1_1"/>
        <m:item xlName="_GBC_47f59d46f4234bee9349cd54d09bcc3d" concept="clcid-pte:QiTaFeiLiuDongJinRongZiChan" label="其他非流动金融资产" mulRef="_GBC_6f75b43dbe474c759c90d0449d8fdf0a" unitRef="_GBC_0f24c09ba21a46ad9c11e94315c7b585" addr="T0R25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5C2S1_1" formatStyle="Comma">
          <m:axisValue occRef="母公司"/>
        </m:item>
        <m:placeholder xlName="_PLD_1691cd50e69c40cebaa2d6663ca24cc9" wordText="投资性房地产" indent="100" addr="T0R26C0S1_1"/>
        <m:item xlName="_GBC_5d135cf7da1c432fbc3e41de421a2b5f" concept="clcid-pte:TouZiXingFangDiChan" label="投资性房地产" mulRef="_GBC_6f75b43dbe474c759c90d0449d8fdf0a" unitRef="_GBC_0f24c09ba21a46ad9c11e94315c7b585" addr="T0R26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6C2S1_1" formatStyle="Comma">
          <m:axisValue occRef="母公司"/>
        </m:item>
        <m:placeholder xlName="_PLD_400c1437a7ef4f0ebe12067ada3ea026" wordText="固定资产" indent="100" addr="T0R27C0S1_1"/>
        <m:item xlName="_GBC_bddad3f5fdc64f8897664c3315ee85a5" concept="clcid-pte:GuDingZiChanJingE" label="固定资产净额" mulRef="_GBC_6f75b43dbe474c759c90d0449d8fdf0a" unitRef="_GBC_0f24c09ba21a46ad9c11e94315c7b585" addr="T0R27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7C2S1_1" formatStyle="Comma">
          <m:axisValue occRef="母公司"/>
        </m:item>
        <m:placeholder xlName="_PLD_5d22176d83a74e9ebab52ec1ffc400c0" wordText="在建工程" indent="100" addr="T0R28C0S1_1"/>
        <m:item xlName="_GBC_47802e952b3c4d60af6e1dbd40a03de2" concept="clcid-pte:ZaiJianGongCheng" label="在建工程" mulRef="_GBC_6f75b43dbe474c759c90d0449d8fdf0a" unitRef="_GBC_0f24c09ba21a46ad9c11e94315c7b585" addr="T0R28C1S1_1" formatStyle="Comma">
          <m:axisValue occRef="母公司"/>
        </m:item>
        <m:item xlName="_GBC_9d7b79d61dd84085ae906ca5d810cb8d" concept="clcid-pte:ZaiJianGongCheng" label="在建工程" periodRef="上年年末数" mulRef="_GBC_6f75b43dbe474c759c90d0449d8fdf0a" unitRef="_GBC_0f24c09ba21a46ad9c11e94315c7b585" addr="T0R28C2S1_1" formatStyle="Comma">
          <m:axisValue occRef="母公司"/>
        </m:item>
        <m:placeholder xlName="_PLD_179f301bba0c4493a5b74e5a8ae9be24" wordText="生产性生物资产" indent="100" addr="T0R29C0S1_1"/>
        <m:item xlName="_GBC_d624cbfc92fd4e47b113ce29311a133b" concept="clcid-pte:ShengChanXingShengWuZiChan" label="生产性生物资产" mulRef="_GBC_6f75b43dbe474c759c90d0449d8fdf0a" unitRef="_GBC_0f24c09ba21a46ad9c11e94315c7b585" addr="T0R29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9C2S1_1" formatStyle="Comma">
          <m:axisValue occRef="母公司"/>
        </m:item>
        <m:placeholder xlName="_PLD_44d452393723400699beab23c8e5481b" wordText="油气资产" indent="100" addr="T0R30C0S1_1"/>
        <m:item xlName="_GBC_94b26909c569415db0b7dc22d83b617c" concept="clcid-pte:YouQiZiChan" label="油气资产" mulRef="_GBC_6f75b43dbe474c759c90d0449d8fdf0a" unitRef="_GBC_0f24c09ba21a46ad9c11e94315c7b585" addr="T0R30C1S1_1" formatStyle="Comma">
          <m:axisValue occRef="母公司"/>
        </m:item>
        <m:item xlName="_GBC_0118a1b5275a44f2890fdc64dddd6a5f" concept="clcid-pte:YouQiZiChan" label="油气资产" periodRef="上年年末数" mulRef="_GBC_6f75b43dbe474c759c90d0449d8fdf0a" unitRef="_GBC_0f24c09ba21a46ad9c11e94315c7b585" addr="T0R30C2S1_1" formatStyle="Comma">
          <m:axisValue occRef="母公司"/>
        </m:item>
        <m:placeholder xlName="_PLD_0e4ff2e7dcd04bc9a5d42e0b7748bb88" wordText="使用权资产" indent="100" addr="T0R31C0S1_1"/>
        <m:item xlName="_GBC_dd29773f093842f8a59b77274db906eb" concept="clcid-pte:ShiYongQuanZiChan" label="使用权资产" mulRef="_GBC_6f75b43dbe474c759c90d0449d8fdf0a" unitRef="_GBC_0f24c09ba21a46ad9c11e94315c7b585" addr="T0R31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1C2S1_1" formatStyle="Comma">
          <m:axisValue occRef="母公司"/>
        </m:item>
        <m:placeholder xlName="_PLD_41feca72db9a4f9bad1842927211bb9a" wordText="无形资产" indent="100" addr="T0R32C0S1_1"/>
        <m:item xlName="_GBC_6310ae9b45334fc5a190232c6e4c240a" concept="clcid-pte:WuXingZiChan" label="无形资产" mulRef="_GBC_6f75b43dbe474c759c90d0449d8fdf0a" unitRef="_GBC_0f24c09ba21a46ad9c11e94315c7b585" addr="T0R32C1S1_1" formatStyle="Comma">
          <m:axisValue occRef="母公司"/>
        </m:item>
        <m:item xlName="_GBC_61a7dc9fca414f4f806be08b9a837e74" concept="clcid-pte:WuXingZiChan" label="无形资产" periodRef="上年年末数" mulRef="_GBC_6f75b43dbe474c759c90d0449d8fdf0a" unitRef="_GBC_0f24c09ba21a46ad9c11e94315c7b585" addr="T0R32C2S1_1" formatStyle="Comma">
          <m:axisValue occRef="母公司"/>
        </m:item>
        <m:placeholder xlName="_PLD_13acd56708c54424a064385c19409929" wordText="其中：数据资源" indent="400" addr="T0R33C0S1_1"/>
        <m:item xlName="_GBC_6625a829041f439bb7612346d227f74e" concept="clcid-pte:QueRenWeiWuXingZiChanDeShuJuZiYuan" label="确认为无形资产的数据资源" mulRef="_GBC_6f75b43dbe474c759c90d0449d8fdf0a" unitRef="_GBC_0f24c09ba21a46ad9c11e94315c7b585" addr="T0R33C1S1_1" formatStyle="Comma">
          <m:axisValue occRef="母公司"/>
        </m:item>
        <m:item xlName="_GBC_5571f96622194236bcf8c9ddf154821b" concept="clcid-pte:QueRenWeiWuXingZiChanDeShuJuZiYuan" label="确认为无形资产的数据资源" periodRef="上年年末数" mulRef="_GBC_6f75b43dbe474c759c90d0449d8fdf0a" unitRef="_GBC_0f24c09ba21a46ad9c11e94315c7b585" addr="T0R33C2S1_1" formatStyle="Comma">
          <m:axisValue occRef="母公司"/>
        </m:item>
        <m:placeholder xlName="_PLD_684b3c7909454c348bd7e462bd279ffd" wordText="开发支出" indent="100" addr="T0R34C0S1_1"/>
        <m:item xlName="_GBC_ef86a99971bd4aa6b2d03eb5e069c65e" concept="clcid-pte:KaiFaZhiChu" label="开发支出" mulRef="_GBC_6f75b43dbe474c759c90d0449d8fdf0a" unitRef="_GBC_0f24c09ba21a46ad9c11e94315c7b585" addr="T0R34C1S1_1" formatStyle="Comma">
          <m:axisValue occRef="母公司"/>
        </m:item>
        <m:item xlName="_GBC_781e24c704374c1e8483330e84d6f024" concept="clcid-pte:KaiFaZhiChu" label="开发支出" periodRef="上年年末数" mulRef="_GBC_6f75b43dbe474c759c90d0449d8fdf0a" unitRef="_GBC_0f24c09ba21a46ad9c11e94315c7b585" addr="T0R34C2S1_1" formatStyle="Comma">
          <m:axisValue occRef="母公司"/>
        </m:item>
        <m:placeholder xlName="_PLD_3600c49c82534dae8b58dcc087c7a9e4" wordText="其中：数据资源" indent="400" addr="T0R35C0S1_1"/>
        <m:item xlName="_GBC_0b51f7d8e327435ba3941d05f7a008ce" concept="clcid-pte:KaiFaZhiChuShuJuZiYuan" label="开发支出_数据资源" mulRef="_GBC_6f75b43dbe474c759c90d0449d8fdf0a" unitRef="_GBC_0f24c09ba21a46ad9c11e94315c7b585" addr="T0R35C1S1_1" formatStyle="Comma">
          <m:axisValue occRef="母公司"/>
        </m:item>
        <m:item xlName="_GBC_44d10daf05a04e3291949c2082e5d82c" concept="clcid-pte:KaiFaZhiChuShuJuZiYuan" label="开发支出_数据资源" periodRef="上年年末数" mulRef="_GBC_6f75b43dbe474c759c90d0449d8fdf0a" unitRef="_GBC_0f24c09ba21a46ad9c11e94315c7b585" addr="T0R35C2S1_1" formatStyle="Comma">
          <m:axisValue occRef="母公司"/>
        </m:item>
        <m:placeholder xlName="_PLD_e6986af0c89049669cb3f4a1a5e62a68" wordText="商誉" indent="100" addr="T0R36C0S1_1"/>
        <m:item xlName="_GBC_9bf436900f59498296c9829ba90bc694" concept="clcid-pte:ShangYu" label="商誉" mulRef="_GBC_6f75b43dbe474c759c90d0449d8fdf0a" unitRef="_GBC_0f24c09ba21a46ad9c11e94315c7b585" addr="T0R36C1S1_1" formatStyle="Comma">
          <m:axisValue occRef="母公司"/>
        </m:item>
        <m:item xlName="_GBC_262c8db322e4432c9481f728398e8048" concept="clcid-pte:ShangYu" label="商誉" periodRef="上年年末数" mulRef="_GBC_6f75b43dbe474c759c90d0449d8fdf0a" unitRef="_GBC_0f24c09ba21a46ad9c11e94315c7b585" addr="T0R36C2S1_1" formatStyle="Comma">
          <m:axisValue occRef="母公司"/>
        </m:item>
        <m:placeholder xlName="_PLD_03ced50091674844a0075aa66f6e8aa0" wordText="长期待摊费用" indent="100" addr="T0R37C0S1_1"/>
        <m:item xlName="_GBC_e7171c4448ba488bb3c9340735086e96" concept="clcid-pte:ChangQiDaiTanFeiYong" label="长期待摊费用" mulRef="_GBC_6f75b43dbe474c759c90d0449d8fdf0a" unitRef="_GBC_0f24c09ba21a46ad9c11e94315c7b585" addr="T0R37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7C2S1_1" formatStyle="Comma">
          <m:axisValue occRef="母公司"/>
        </m:item>
        <m:placeholder xlName="_PLD_986a1ecf76a5481baf37fd7803cf4188" wordText="递延所得税资产" indent="100" addr="T0R38C0S1_1"/>
        <m:item xlName="_GBC_42a966cc0f8942678b78991b205eaeb8" concept="clcid-pte:DiYanShuiKuanJieXiangHeJi" label="递延税款借项合计" mulRef="_GBC_6f75b43dbe474c759c90d0449d8fdf0a" unitRef="_GBC_0f24c09ba21a46ad9c11e94315c7b585" addr="T0R38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8C2S1_1" formatStyle="Comma">
          <m:axisValue occRef="母公司"/>
        </m:item>
        <m:placeholder xlName="_PLD_80eac973015a462da967ef3b144ad4b0" wordText="其他非流动资产" indent="100" addr="T0R39C0S1_1"/>
        <m:item xlName="_GBC_cf5cf83d03bb440f9f99a4d076f4b52f" concept="clcid-pte:QiTaChangQiZiChan" label="其他长期资产" mulRef="_GBC_6f75b43dbe474c759c90d0449d8fdf0a" unitRef="_GBC_0f24c09ba21a46ad9c11e94315c7b585" addr="T0R39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9C2S1_1" formatStyle="Comma">
          <m:axisValue occRef="母公司"/>
        </m:item>
        <m:placeholder xlName="_PLD_4048ed0def454438bc03e58e82e05f39" wordText="非流动资产合计" indent="200" addr="T0R40C0S1_1"/>
        <m:item xlName="_GBC_95ec642d5e194fadadac31e6edc46cf6" concept="clcid-pte:FeiLiuDongZiChanHeJi" label="非流动资产合计" mulRef="_GBC_6f75b43dbe474c759c90d0449d8fdf0a" unitRef="_GBC_0f24c09ba21a46ad9c11e94315c7b585" addr="T0R40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40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41C0S1_1"/>
        <m:item xlName="_GBC_347d4a6824fc4551aaf4d66551b7006c" concept="clcid-pte:ZiChanZongJi" label="资产总计" mulRef="_GBC_6f75b43dbe474c759c90d0449d8fdf0a" unitRef="_GBC_0f24c09ba21a46ad9c11e94315c7b585" addr="T0R41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41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42C0S1_3"/>
        <m:placeholder xlName="_PLD_76a78733cc864633836bb64aeb74d738" wordText="短期借款" indent="100" addr="T0R43C0S1_1"/>
        <m:item xlName="_GBC_49a25ac44d1643e0ac58701dcfba2ed5" concept="clcid-pte:DuanQiJieKuan" label="短期借款" mulRef="_GBC_6f75b43dbe474c759c90d0449d8fdf0a" unitRef="_GBC_0f24c09ba21a46ad9c11e94315c7b585" addr="T0R43C1S1_1" formatStyle="Comma">
          <m:axisValue occRef="母公司"/>
        </m:item>
        <m:item xlName="_GBC_217a38398a8343c2895e4d330613af60" concept="clcid-pte:DuanQiJieKuan" label="短期借款" periodRef="上年年末数" mulRef="_GBC_6f75b43dbe474c759c90d0449d8fdf0a" unitRef="_GBC_0f24c09ba21a46ad9c11e94315c7b585" addr="T0R43C2S1_1" formatStyle="Comma">
          <m:axisValue occRef="母公司"/>
        </m:item>
        <m:placeholder xlName="_PLD_56f521c8072146af8ab4bbffe343cf95" wordText="交易性金融负债" indent="100" addr="T0R44C0S1_1"/>
        <m:item xlName="_GBC_8419839b3dc2432c9e2ff8cb358efbfc" concept="clcid-pte:JiaoYiXingJinRongFuZhai" label="交易性金融负债" mulRef="_GBC_6f75b43dbe474c759c90d0449d8fdf0a" unitRef="_GBC_0f24c09ba21a46ad9c11e94315c7b585" addr="T0R44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4C2S1_1" formatStyle="Comma">
          <m:axisValue occRef="母公司"/>
        </m:item>
        <m:placeholder xlName="_PLD_442833f4d8a945ea84805d38bc9f8f22" wordText="衍生金融负债" indent="100" addr="T0R45C0S1_1"/>
        <m:item xlName="_GBC_0828882ff7cf4b99bded8251e6627b69" concept="clcid-pte:YanShengJinRongFuZhai" label="衍生金融负债" mulRef="_GBC_6f75b43dbe474c759c90d0449d8fdf0a" unitRef="_GBC_0f24c09ba21a46ad9c11e94315c7b585" addr="T0R45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5C2S1_1" formatStyle="Comma">
          <m:axisValue occRef="母公司"/>
        </m:item>
        <m:placeholder xlName="_PLD_ca70255a058c4493b4d264db0185bfbf" wordText="应付票据" indent="100" addr="T0R46C0S1_1"/>
        <m:item xlName="_GBC_7305262283d449fab48b38bafd2d515a" concept="clcid-pte:YingFuPiaoJu" label="应付票据" mulRef="_GBC_6f75b43dbe474c759c90d0449d8fdf0a" unitRef="_GBC_0f24c09ba21a46ad9c11e94315c7b585" addr="T0R46C1S1_1" formatStyle="Comma">
          <m:axisValue occRef="母公司"/>
        </m:item>
        <m:item xlName="_GBC_dbd6f1118e2849e483885d58f63a2a72" concept="clcid-pte:YingFuPiaoJu" label="应付票据" periodRef="上年年末数" mulRef="_GBC_6f75b43dbe474c759c90d0449d8fdf0a" unitRef="_GBC_0f24c09ba21a46ad9c11e94315c7b585" addr="T0R46C2S1_1" formatStyle="Comma">
          <m:axisValue occRef="母公司"/>
        </m:item>
        <m:placeholder xlName="_PLD_3ddfc74599cb4603b790a137338901ea" wordText="应付账款" indent="100" addr="T0R47C0S1_1"/>
        <m:item xlName="_GBC_2ed244017390475d9162a391c7f921c6" concept="clcid-pte:YingFuZhangKuan" label="应付帐款" mulRef="_GBC_6f75b43dbe474c759c90d0449d8fdf0a" unitRef="_GBC_0f24c09ba21a46ad9c11e94315c7b585" addr="T0R47C1S1_1" formatStyle="Comma">
          <m:axisValue occRef="母公司"/>
        </m:item>
        <m:item xlName="_GBC_6a3656a69e7f4a4b92f31c2932f051f1" concept="clcid-pte:YingFuZhangKuan" label="应付帐款" periodRef="上年年末数" mulRef="_GBC_6f75b43dbe474c759c90d0449d8fdf0a" unitRef="_GBC_0f24c09ba21a46ad9c11e94315c7b585" addr="T0R47C2S1_1" formatStyle="Comma">
          <m:axisValue occRef="母公司"/>
        </m:item>
        <m:placeholder xlName="_PLD_7f5508d5d2954055a7abdb9afb5ca6c7" wordText="预收款项" indent="100" addr="T0R48C0S1_1"/>
        <m:item xlName="_GBC_5d816e7fe4f24881b5909f884fabc4a9" concept="clcid-pte:YuShouZhangKuan" label="预收帐款" mulRef="_GBC_6f75b43dbe474c759c90d0449d8fdf0a" unitRef="_GBC_0f24c09ba21a46ad9c11e94315c7b585" addr="T0R48C1S1_1" formatStyle="Comma">
          <m:axisValue occRef="母公司"/>
        </m:item>
        <m:item xlName="_GBC_c911af8b58e042619313e69d8815ba13" concept="clcid-pte:YuShouZhangKuan" label="预收帐款" periodRef="上年年末数" mulRef="_GBC_6f75b43dbe474c759c90d0449d8fdf0a" unitRef="_GBC_0f24c09ba21a46ad9c11e94315c7b585" addr="T0R48C2S1_1" formatStyle="Comma">
          <m:axisValue occRef="母公司"/>
        </m:item>
        <m:placeholder xlName="_PLD_bee60ff5ef844effa2158f2de5acd34d" wordText="合同负债" indent="100" addr="T0R49C0S1_1"/>
        <m:item xlName="_GBC_23279f1b48e045ae81e6b0ecda83a935" concept="clcid-pte:HeTongFuZhai" label="合同负债" mulRef="_GBC_6f75b43dbe474c759c90d0449d8fdf0a" unitRef="_GBC_0f24c09ba21a46ad9c11e94315c7b585" addr="T0R49C1S1_1" formatStyle="Comma">
          <m:axisValue occRef="母公司"/>
        </m:item>
        <m:item xlName="_GBC_0e58c75f2d63438b8a83b31102c19761" concept="clcid-pte:HeTongFuZhai" label="合同负债" periodRef="上年年末数" mulRef="_GBC_6f75b43dbe474c759c90d0449d8fdf0a" unitRef="_GBC_0f24c09ba21a46ad9c11e94315c7b585" addr="T0R49C2S1_1" formatStyle="Comma">
          <m:axisValue occRef="母公司"/>
        </m:item>
        <m:placeholder xlName="_PLD_249473404bb64d0ead9181aff22a660d" wordText="应付职工薪酬" indent="100" addr="T0R50C0S1_1"/>
        <m:item xlName="_GBC_cac04d30d91842488819f9b629a9da3a" concept="clcid-pte:YingFuZhiGongXinChou" label="应付职工薪酬" mulRef="_GBC_6f75b43dbe474c759c90d0449d8fdf0a" unitRef="_GBC_0f24c09ba21a46ad9c11e94315c7b585" addr="T0R50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50C2S1_1" formatStyle="Comma">
          <m:axisValue occRef="母公司"/>
        </m:item>
        <m:placeholder xlName="_PLD_9f53c25cb63149389cc9b10887003120" wordText="应交税费" indent="100" addr="T0R51C0S1_1"/>
        <m:item xlName="_GBC_ffff896501f1407e828ba264b27f8170" concept="clcid-pte:YingJiaoShuiJin" label="应交税金" mulRef="_GBC_6f75b43dbe474c759c90d0449d8fdf0a" unitRef="_GBC_0f24c09ba21a46ad9c11e94315c7b585" addr="T0R51C1S1_1" formatStyle="Comma">
          <m:axisValue occRef="母公司"/>
        </m:item>
        <m:item xlName="_GBC_0451cbdce19d47ddbb68a0095b84d8d5" concept="clcid-pte:YingJiaoShuiJin" label="应交税金" periodRef="上年年末数" mulRef="_GBC_6f75b43dbe474c759c90d0449d8fdf0a" unitRef="_GBC_0f24c09ba21a46ad9c11e94315c7b585" addr="T0R51C2S1_1" formatStyle="Comma">
          <m:axisValue occRef="母公司"/>
        </m:item>
        <m:placeholder xlName="_PLD_cfacf6b3a2bd4468a5ad9285cbde5f88" wordText="其他应付款" indent="100" addr="T0R52C0S1_1"/>
        <m:item xlName="_GBC_9bfb5b2f18104563815e668af3a2564b" concept="clcid-pte:QiTaYingFuKuan" label="其他应付款" mulRef="_GBC_6f75b43dbe474c759c90d0449d8fdf0a" unitRef="_GBC_0f24c09ba21a46ad9c11e94315c7b585" addr="T0R52C1S1_1" formatStyle="Comma">
          <m:axisValue occRef="母公司"/>
        </m:item>
        <m:item xlName="_GBC_dda79f75f3c946cabb1571f7c44c6999" concept="clcid-pte:QiTaYingFuKuan" label="其他应付款" periodRef="上年年末数" mulRef="_GBC_6f75b43dbe474c759c90d0449d8fdf0a" unitRef="_GBC_0f24c09ba21a46ad9c11e94315c7b585" addr="T0R52C2S1_1" formatStyle="Comma">
          <m:axisValue occRef="母公司"/>
        </m:item>
        <m:placeholder xlName="_PLD_cecc1739d1804e8c89811b87c8df9420" wordText="其中：应付利息" indent="400" addr="T0R53C0S1_1"/>
        <m:item xlName="_GBC_c8282e20fb3349cfaddfae81b8f79998" concept="clcid-pte:YingFuLiXi" label="应付利息" mulRef="_GBC_6f75b43dbe474c759c90d0449d8fdf0a" unitRef="_GBC_0f24c09ba21a46ad9c11e94315c7b585" addr="T0R53C1S1_1" formatStyle="Comma">
          <m:axisValue occRef="母公司"/>
        </m:item>
        <m:item xlName="_GBC_aad43070f1f942c1ac13ee1f9036ed55" concept="clcid-pte:YingFuLiXi" label="应付利息" periodRef="上年年末数" mulRef="_GBC_6f75b43dbe474c759c90d0449d8fdf0a" unitRef="_GBC_0f24c09ba21a46ad9c11e94315c7b585" addr="T0R53C2S1_1" formatStyle="Comma">
          <m:axisValue occRef="母公司"/>
        </m:item>
        <m:placeholder xlName="_PLD_6afe86be6c914ffabda8dc099538db12" wordText="应付股利" indent="400" addr="T0R54C0S1_1"/>
        <m:item xlName="_GBC_7a024e297a6b4a8fb2d6fc3a08d2a5db" concept="clcid-pte:YingFuGuLi" label="应付股利" mulRef="_GBC_6f75b43dbe474c759c90d0449d8fdf0a" unitRef="_GBC_0f24c09ba21a46ad9c11e94315c7b585" addr="T0R54C1S1_1" formatStyle="Comma">
          <m:axisValue occRef="母公司"/>
        </m:item>
        <m:item xlName="_GBC_600eb02ba6e641d1a7432480a9874dd4" concept="clcid-pte:YingFuGuLi" label="应付股利" periodRef="上年年末数" mulRef="_GBC_6f75b43dbe474c759c90d0449d8fdf0a" unitRef="_GBC_0f24c09ba21a46ad9c11e94315c7b585" addr="T0R54C2S1_1" formatStyle="Comma">
          <m:axisValue occRef="母公司"/>
        </m:item>
        <m:placeholder xlName="_PLD_52242366df40474fba5ae520de49bcc7" wordText="持有待售负债" indent="100" addr="T0R55C0S1_1"/>
        <m:item xlName="_GBC_a6e8fe6cd31e4a19bbd5a900bdb6a6b6" concept="clcid-pte:HuaFenWeiChiYouDaiShouDeFuZhai" label="划分为持有待售的负债" mulRef="_GBC_6f75b43dbe474c759c90d0449d8fdf0a" unitRef="_GBC_0f24c09ba21a46ad9c11e94315c7b585" addr="T0R55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5C2S1_1" formatStyle="Comma">
          <m:axisValue occRef="母公司"/>
        </m:item>
        <m:placeholder xlName="_PLD_67b73fbcd9214283a906bcf59b732074" wordText="一年内到期的非流动负债" indent="100" addr="T0R56C0S1_1"/>
        <m:item xlName="_GBC_9eff044da87f4b2c87f0bfe1f1383041" concept="clcid-pte:YiNianNeiDaoQiDeChangQiFuZhai" label="一年内到期的长期负债" mulRef="_GBC_6f75b43dbe474c759c90d0449d8fdf0a" unitRef="_GBC_0f24c09ba21a46ad9c11e94315c7b585" addr="T0R56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6C2S1_1" formatStyle="Comma">
          <m:axisValue occRef="母公司"/>
        </m:item>
        <m:placeholder xlName="_PLD_783d19bbf9424d6abd03443dfd87d79f" wordText="其他流动负债" indent="100" addr="T0R57C0S1_1"/>
        <m:item xlName="_GBC_d2330d2a9f624886a71b841ab8cceeb5" concept="clcid-pte:QiTaLiuDongFuZhai" label="其他流动负债" mulRef="_GBC_6f75b43dbe474c759c90d0449d8fdf0a" unitRef="_GBC_0f24c09ba21a46ad9c11e94315c7b585" addr="T0R57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7C2S1_1" formatStyle="Comma">
          <m:axisValue occRef="母公司"/>
        </m:item>
        <m:placeholder xlName="_PLD_53369bc1ce1940d5bb6e18634d5c8de5" wordText="流动负债合计" indent="200" addr="T0R58C0S1_1"/>
        <m:item xlName="_GBC_623425d31486483a9934d52c98d862f5" concept="clcid-pte:LiuDongFuZhaiHeJi" label="流动负债合计" mulRef="_GBC_6f75b43dbe474c759c90d0449d8fdf0a" unitRef="_GBC_0f24c09ba21a46ad9c11e94315c7b585" addr="T0R58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8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9C0S1_3"/>
        <m:placeholder xlName="_PLD_ff65588183614dbe93b6b088ff5884f8" wordText="长期借款" indent="100" addr="T0R60C0S1_1"/>
        <m:item xlName="_GBC_42388dacb5104d9faea869c71019c3cc" concept="clcid-pte:ChangQiJieKuan" label="长期借款" mulRef="_GBC_6f75b43dbe474c759c90d0449d8fdf0a" unitRef="_GBC_0f24c09ba21a46ad9c11e94315c7b585" addr="T0R60C1S1_1" formatStyle="Comma">
          <m:axisValue occRef="母公司"/>
        </m:item>
        <m:item xlName="_GBC_3cd5b71216a54fe28f081eccb09197fe" concept="clcid-pte:ChangQiJieKuan" label="长期借款" periodRef="上年年末数" mulRef="_GBC_6f75b43dbe474c759c90d0449d8fdf0a" unitRef="_GBC_0f24c09ba21a46ad9c11e94315c7b585" addr="T0R60C2S1_1" formatStyle="Comma">
          <m:axisValue occRef="母公司"/>
        </m:item>
        <m:placeholder xlName="_PLD_8527f960b45449e6b085cca0a9b6eb01" wordText="应付债券" indent="100" addr="T0R61C0S1_1"/>
        <m:item xlName="_GBC_3f04a63ea93640b39342d64802545d3c" concept="clcid-pte:YingFuZhaiQuan" label="应付债券" mulRef="_GBC_6f75b43dbe474c759c90d0449d8fdf0a" unitRef="_GBC_0f24c09ba21a46ad9c11e94315c7b585" addr="T0R61C1S1_1" formatStyle="Comma">
          <m:axisValue occRef="母公司"/>
        </m:item>
        <m:item xlName="_GBC_5b36b937d200417bbdd7446ce08e5d81" concept="clcid-pte:YingFuZhaiQuan" label="应付债券" periodRef="上年年末数" mulRef="_GBC_6f75b43dbe474c759c90d0449d8fdf0a" unitRef="_GBC_0f24c09ba21a46ad9c11e94315c7b585" addr="T0R61C2S1_1" formatStyle="Comma">
          <m:axisValue occRef="母公司"/>
        </m:item>
        <m:placeholder xlName="_PLD_0a8fee35525643e79b2367341c569fb2" wordText="其中：优先股" indent="400" addr="T0R62C0S1_1"/>
        <m:item xlName="_GBC_27b08417a8d14058ae33e3dbe699afa3" concept="clcid-pte:QiZhongYouXianGu" label="其中：优先股" mulRef="_GBC_6f75b43dbe474c759c90d0449d8fdf0a" unitRef="_GBC_0f24c09ba21a46ad9c11e94315c7b585" addr="T0R62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62C2S1_1" formatStyle="Comma">
          <m:axisValue occRef="母公司"/>
        </m:item>
        <m:placeholder xlName="_PLD_835027b79db64f6b82cdeefb9786d23d" wordText="永续债" indent="400" addr="T0R63C0S1_1"/>
        <m:item xlName="_GBC_5119b6de637649bea48b9b456b330945" concept="clcid-pte:YongXuZhai" label="永续债" mulRef="_GBC_6f75b43dbe474c759c90d0449d8fdf0a" unitRef="_GBC_0f24c09ba21a46ad9c11e94315c7b585" addr="T0R63C1S1_1" formatStyle="Comma">
          <m:axisValue occRef="母公司"/>
        </m:item>
        <m:item xlName="_GBC_651e1031fe214e42877cd0b7f2e7fdd3" concept="clcid-pte:YongXuZhai" label="永续债" periodRef="上年年末数" mulRef="_GBC_6f75b43dbe474c759c90d0449d8fdf0a" unitRef="_GBC_0f24c09ba21a46ad9c11e94315c7b585" addr="T0R63C2S1_1" formatStyle="Comma">
          <m:axisValue occRef="母公司"/>
        </m:item>
        <m:placeholder xlName="_PLD_909c2e338cf3495685aa53ec8fca9212" wordText="租赁负债" indent="100" addr="T0R64C0S1_1"/>
        <m:item xlName="_GBC_404607cb45b74bfe8f803e187f534611" concept="clcid-pte:ZuLinFuZhai" label="租赁负债" mulRef="_GBC_6f75b43dbe474c759c90d0449d8fdf0a" unitRef="_GBC_0f24c09ba21a46ad9c11e94315c7b585" addr="T0R64C1S1_1" formatStyle="Comma">
          <m:axisValue occRef="母公司"/>
        </m:item>
        <m:item xlName="_GBC_e69fd8a0af6747949e9dd4f1d57bcaa8" concept="clcid-pte:ZuLinFuZhai" label="租赁负债" periodRef="上年年末数" mulRef="_GBC_6f75b43dbe474c759c90d0449d8fdf0a" unitRef="_GBC_0f24c09ba21a46ad9c11e94315c7b585" addr="T0R64C2S1_1" formatStyle="Comma">
          <m:axisValue occRef="母公司"/>
        </m:item>
        <m:placeholder xlName="_PLD_4039038b46b14359a1496d0d74d1cea2" wordText="长期应付款" indent="100" addr="T0R65C0S1_1"/>
        <m:item xlName="_GBC_32f53d56f40b4540b96643fd1f5228a4" concept="clcid-pte:ChangQiYingFuKuan" label="长期应付款" mulRef="_GBC_6f75b43dbe474c759c90d0449d8fdf0a" unitRef="_GBC_0f24c09ba21a46ad9c11e94315c7b585" addr="T0R65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5C2S1_1" formatStyle="Comma">
          <m:axisValue occRef="母公司"/>
        </m:item>
        <m:placeholder xlName="_PLD_56e31540c72e4c24b535d9ae5075a64e" wordText="长期应付职工薪酬" indent="100" addr="T0R66C0S1_1"/>
        <m:item xlName="_GBC_47cad9e82f6f40dfb3ba1d1c538ddfa0" concept="clcid-pte:ChangQiYingFuZhiGongXinChou" label="长期应付职工薪酬" mulRef="_GBC_6f75b43dbe474c759c90d0449d8fdf0a" unitRef="_GBC_0f24c09ba21a46ad9c11e94315c7b585" addr="T0R66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6C2S1_1" formatStyle="Comma">
          <m:axisValue occRef="母公司"/>
        </m:item>
        <m:placeholder xlName="_PLD_b9c36db1d53449188b12baa6a448a034" wordText="预计负债" indent="100" addr="T0R67C0S1_1"/>
        <m:item xlName="_GBC_a1fbd4e0614b4f71b4541427dd17c365" concept="clcid-pte:YuJiFuZhai" label="预计负债" mulRef="_GBC_6f75b43dbe474c759c90d0449d8fdf0a" unitRef="_GBC_0f24c09ba21a46ad9c11e94315c7b585" addr="T0R67C1S1_1" formatStyle="Comma">
          <m:axisValue occRef="母公司"/>
        </m:item>
        <m:item xlName="_GBC_94c3394ee9734982b25e392fc8e05f2a" concept="clcid-pte:YuJiFuZhai" label="预计负债" periodRef="上年年末数" mulRef="_GBC_6f75b43dbe474c759c90d0449d8fdf0a" unitRef="_GBC_0f24c09ba21a46ad9c11e94315c7b585" addr="T0R67C2S1_1" formatStyle="Comma">
          <m:axisValue occRef="母公司"/>
        </m:item>
        <m:placeholder xlName="_PLD_7dcd3caaea754b94b1cf43719cf8bba3" wordText="递延收益" indent="100" addr="T0R68C0S1_1"/>
        <m:item xlName="_GBC_12cdd4e7c2c240b1ade59e5563a94fa9" concept="clcid-pte:DiYanShouYi" label="递延收益" mulRef="_GBC_6f75b43dbe474c759c90d0449d8fdf0a" unitRef="_GBC_0f24c09ba21a46ad9c11e94315c7b585" addr="T0R68C1S1_1" formatStyle="Comma">
          <m:axisValue occRef="母公司"/>
        </m:item>
        <m:item xlName="_GBC_c45c17ea85f34afe87a54c2dffb1758c" concept="clcid-pte:DiYanShouYi" label="递延收益" periodRef="上年年末数" mulRef="_GBC_6f75b43dbe474c759c90d0449d8fdf0a" unitRef="_GBC_0f24c09ba21a46ad9c11e94315c7b585" addr="T0R68C2S1_1" formatStyle="Comma">
          <m:axisValue occRef="母公司"/>
        </m:item>
        <m:placeholder xlName="_PLD_dbbda7f8235b4f3b8582e6ac259cc81d" wordText="递延所得税负债" indent="100" addr="T0R69C0S1_1"/>
        <m:item xlName="_GBC_b51d77762e6749a5a153e639a970e3a8" concept="clcid-pte:DiYanShuiKuanDaiXiangHeJi" label="递延税款贷项合计" mulRef="_GBC_6f75b43dbe474c759c90d0449d8fdf0a" unitRef="_GBC_0f24c09ba21a46ad9c11e94315c7b585" addr="T0R69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9C2S1_1" formatStyle="Comma">
          <m:axisValue occRef="母公司"/>
        </m:item>
        <m:placeholder xlName="_PLD_244081fe65334311b42777829f886777" wordText="其他非流动负债" indent="100" addr="T0R70C0S1_1"/>
        <m:item xlName="_GBC_e178005eefe34baca03755389fb6eca1" concept="clcid-pte:QiTaChangQiFuZhai" label="其他长期负债" mulRef="_GBC_6f75b43dbe474c759c90d0449d8fdf0a" unitRef="_GBC_0f24c09ba21a46ad9c11e94315c7b585" addr="T0R70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70C2S1_1" formatStyle="Comma">
          <m:axisValue occRef="母公司"/>
        </m:item>
        <m:placeholder xlName="_PLD_446ad9c008e24594beb9474af1ef8beb" wordText="非流动负债合计" indent="200" addr="T0R71C0S1_1"/>
        <m:item xlName="_GBC_0075ffb091f0407ba198117e06dec9ea" concept="clcid-pte:ChangQiFuZhaiHeJi" label="长期负债合计" mulRef="_GBC_6f75b43dbe474c759c90d0449d8fdf0a" unitRef="_GBC_0f24c09ba21a46ad9c11e94315c7b585" addr="T0R71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71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72C0S1_1"/>
        <m:item xlName="_GBC_99678303490e47299b3ec01c7f19bb5c" concept="clcid-pte:FuZhaiHeJi" label="负债合计" mulRef="_GBC_6f75b43dbe474c759c90d0449d8fdf0a" unitRef="_GBC_0f24c09ba21a46ad9c11e94315c7b585" addr="T0R72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72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3C0S1_3"/>
        <m:placeholder xlName="_PLD_caebc7ab9e704cd08e1ea6a3ede4e851" wordText="实收资本（或股本）" indent="100" addr="T0R74C0S1_1"/>
        <m:item xlName="_GBC_c855383b450c46cbac415bf6e3b81250" concept="clcid-pte:GuBen" label="股本" mulRef="_GBC_6f75b43dbe474c759c90d0449d8fdf0a" unitRef="_GBC_0f24c09ba21a46ad9c11e94315c7b585" addr="T0R74C1S1_1" formatStyle="Comma">
          <m:axisValue occRef="母公司"/>
        </m:item>
        <m:item xlName="_GBC_86a2ecb0b0b54d6ca1f0e58fab13a920" concept="clcid-pte:GuBen" label="股本" periodRef="上年年末数" mulRef="_GBC_6f75b43dbe474c759c90d0449d8fdf0a" unitRef="_GBC_0f24c09ba21a46ad9c11e94315c7b585" addr="T0R74C2S1_1" formatStyle="Comma">
          <m:axisValue occRef="母公司"/>
        </m:item>
        <m:placeholder xlName="_PLD_eb436673989f4f1eb8326a06d7fc108c" wordText="其他权益工具" indent="100" addr="T0R75C0S1_1"/>
        <m:item xlName="_GBC_bd1461988d694d86ae782547d261fe1b" concept="clcid-pte:QiTaQuanYiGongJu" label="其他权益工具" mulRef="_GBC_6f75b43dbe474c759c90d0449d8fdf0a" unitRef="_GBC_0f24c09ba21a46ad9c11e94315c7b585" addr="T0R75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5C2S1_1" formatStyle="Comma">
          <m:axisValue occRef="母公司"/>
        </m:item>
        <m:placeholder xlName="_PLD_af8e687b35a8442cae3d2fe00a25d15c" wordText="其中：优先股" indent="400" addr="T0R76C0S1_1"/>
        <m:item xlName="_GBC_083405002edb419f9bd903a20a24c5f7" concept="clcid-pte:QiTaQuanYiGongJuQiZhongYouXianGu" label="其他权益工具-其中：优先股" mulRef="_GBC_6f75b43dbe474c759c90d0449d8fdf0a" unitRef="_GBC_0f24c09ba21a46ad9c11e94315c7b585" addr="T0R76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6C2S1_1" formatStyle="Comma">
          <m:axisValue occRef="母公司"/>
        </m:item>
        <m:placeholder xlName="_PLD_32f15f231c4d4c40b17e1174443c7114" wordText="永续债" indent="400" addr="T0R77C0S1_1"/>
        <m:item xlName="_GBC_0bc415ad683f4af0b613d512ee436bc4" concept="clcid-pte:QiTaQuanYiGongJuYongXuZhai" label="其他权益工具-永续债" mulRef="_GBC_6f75b43dbe474c759c90d0449d8fdf0a" unitRef="_GBC_0f24c09ba21a46ad9c11e94315c7b585" addr="T0R77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7C2S1_1" formatStyle="Comma">
          <m:axisValue occRef="母公司"/>
        </m:item>
        <m:placeholder xlName="_PLD_9af9f6ab7d2945749fedbe21369c83cf" wordText="资本公积" indent="100" addr="T0R78C0S1_1"/>
        <m:item xlName="_GBC_fc47abbd104046eb8896f6f731ada375" concept="clcid-pte:ZiBenGongJi" label="资本公积" mulRef="_GBC_6f75b43dbe474c759c90d0449d8fdf0a" unitRef="_GBC_0f24c09ba21a46ad9c11e94315c7b585" addr="T0R78C1S1_1" formatStyle="Comma">
          <m:axisValue occRef="母公司"/>
        </m:item>
        <m:item xlName="_GBC_4f8520e10b7044a399e12d38549f38fb" concept="clcid-pte:ZiBenGongJi" label="资本公积" periodRef="上年年末数" mulRef="_GBC_6f75b43dbe474c759c90d0449d8fdf0a" unitRef="_GBC_0f24c09ba21a46ad9c11e94315c7b585" addr="T0R78C2S1_1" formatStyle="Comma">
          <m:axisValue occRef="母公司"/>
        </m:item>
        <m:placeholder xlName="_PLD_f21ba1077db640ff9dd2d5076c9b22b7" wordText="减：库存股" indent="100" addr="T0R79C0S1_1"/>
        <m:item xlName="_GBC_b8707f2c29474223a6842387502a3bee" concept="clcid-pte:KuCunGu" label="库存股" mulRef="_GBC_6f75b43dbe474c759c90d0449d8fdf0a" unitRef="_GBC_0f24c09ba21a46ad9c11e94315c7b585" addr="T0R79C1S1_1" baseScale="-1" formatStyle="Comma" keyCode="abs" keyAction="108">
          <m:axisValue occRef="母公司"/>
        </m:item>
        <m:item xlName="_GBC_02144e6cd9a44e39872f643ad5353dfc" concept="clcid-pte:KuCunGu" label="库存股" periodRef="上年年末数" mulRef="_GBC_6f75b43dbe474c759c90d0449d8fdf0a" unitRef="_GBC_0f24c09ba21a46ad9c11e94315c7b585" addr="T0R79C2S1_1" baseScale="-1" formatStyle="Comma" keyCode="abs" keyAction="108">
          <m:axisValue occRef="母公司"/>
        </m:item>
        <m:placeholder xlName="_PLD_514b1c99652b444ebbe5084b7bd5c0a1" wordText="其他综合收益" indent="100" addr="T0R80C0S1_1"/>
        <m:item xlName="_GBC_02297c5958004b2097fad33f2944af36" concept="clcid-pte:QiTaZongHeShouYiZiChanFuZhaiBiaoXiangMu" label="其他综合收益（资产负债表项目）" mulRef="_GBC_6f75b43dbe474c759c90d0449d8fdf0a" unitRef="_GBC_0f24c09ba21a46ad9c11e94315c7b585" addr="T0R80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80C2S1_1" formatStyle="Comma">
          <m:axisValue occRef="母公司"/>
        </m:item>
        <m:placeholder xlName="_PLD_1921f8f8b9fc45a6be614bcb128af007" wordText="专项储备" indent="100" addr="T0R81C0S1_1"/>
        <m:item xlName="_GBC_605a85cab4554ee69f6192dafdcf8947" concept="clcid-pte:ZhuanXiangChuBei" label="专项储备" mulRef="_GBC_6f75b43dbe474c759c90d0449d8fdf0a" unitRef="_GBC_0f24c09ba21a46ad9c11e94315c7b585" addr="T0R81C1S1_1" formatStyle="Comma">
          <m:axisValue occRef="母公司"/>
        </m:item>
        <m:item xlName="_GBC_ff335b65138d46b49acca8769e646a61" concept="clcid-pte:ZhuanXiangChuBei" label="专项储备" periodRef="上年年末数" mulRef="_GBC_6f75b43dbe474c759c90d0449d8fdf0a" unitRef="_GBC_0f24c09ba21a46ad9c11e94315c7b585" addr="T0R81C2S1_1" formatStyle="Comma">
          <m:axisValue occRef="母公司"/>
        </m:item>
        <m:placeholder xlName="_PLD_aec409e1076a41c1bb390f7e8845e66e" wordText="盈余公积" indent="100" addr="T0R82C0S1_1"/>
        <m:item xlName="_GBC_1fe52505714147d5b0d92366218ebc19" concept="clcid-pte:YingYuGongJi" label="盈余公积" mulRef="_GBC_6f75b43dbe474c759c90d0449d8fdf0a" unitRef="_GBC_0f24c09ba21a46ad9c11e94315c7b585" addr="T0R82C1S1_1" formatStyle="Comma">
          <m:axisValue occRef="母公司"/>
        </m:item>
        <m:item xlName="_GBC_563acc39fc914430b3a3421a936f1358" concept="clcid-pte:YingYuGongJi" label="盈余公积" periodRef="上年年末数" mulRef="_GBC_6f75b43dbe474c759c90d0449d8fdf0a" unitRef="_GBC_0f24c09ba21a46ad9c11e94315c7b585" addr="T0R82C2S1_1" formatStyle="Comma">
          <m:axisValue occRef="母公司"/>
        </m:item>
        <m:placeholder xlName="_PLD_b520998b3355401cb48685f728077467" wordText="未分配利润" indent="100" addr="T0R83C0S1_1"/>
        <m:item xlName="_GBC_fc87207c8d7849ce80b1fdb9389091b0" concept="clcid-pte:WeiFenPeiLiRun" label="未分配利润" mulRef="_GBC_6f75b43dbe474c759c90d0449d8fdf0a" unitRef="_GBC_0f24c09ba21a46ad9c11e94315c7b585" addr="T0R83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3C2S1_1" formatStyle="Comma">
          <m:axisValue occRef="母公司"/>
        </m:item>
        <m:placeholder xlName="_PLD_d225759d34bc4b4fb2a223290b4cfdf0" wordText="所有者权益（或股东权益）合计" indent="200" addr="T0R84C0S1_1"/>
        <m:item xlName="_GBC_2326d91b4e3041e9bbb2eeb36f7b0b23" concept="clcid-pte:GuDongQuanYiHeJi" label="股东权益合计" mulRef="_GBC_6f75b43dbe474c759c90d0449d8fdf0a" unitRef="_GBC_0f24c09ba21a46ad9c11e94315c7b585" addr="T0R84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4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5C0S1_1"/>
        <m:item xlName="_GBC_8a7dd2628d6747808d9ba527eb83f5fd" concept="clcid-pte:FuZhaiHeGuDongQuanYiHeJi" label="负债和股东权益合计" mulRef="_GBC_6f75b43dbe474c759c90d0449d8fdf0a" unitRef="_GBC_0f24c09ba21a46ad9c11e94315c7b585" addr="T0R85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5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headerRef="22" concept="clcid-mr:GongSiFuZeRenXingMing" label="公司负责人姓名" binding="true"/>
        <m:item xlName="_GBC_777eee65836a403095446301efba5325" headerRef="22" concept="clcid-mr:ZhuGuanKuaiJiGongZuoFuZeRenXingMing" label="主管会计工作负责人姓名" binding="true"/>
        <m:item xlName="_GBC_604e2a70607d45dfa0e088691758eae8" headerRef="22"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headerRef="23" concept="clcid-cgi:GongSiFaDingZhongWenMingCheng" label="公司法定中文名称" binding="true" keyCode="InitialValue:股份有限公司" keyAction="31"/>
        <m:item xlName="_GBC_69e56bebef1c4d588db321e54e377be3" indRef="25" headerRef="23" concept="clcid-ci-qr:DanWeiMuGongSiLiRunBiao" label="单位：母公司利润表" selectOptions="_buildInScales" controlType="Combobox" cellType="Scale" keyCode="InitialValue:元" keyAction="31">
          <m:axisValue occRef="母公司"/>
        </m:item>
        <m:item xlName="_GBC_02cbb1d48aee4ffe8d0b86cd0f04156a" indRef="26" headerRef="23" concept="clcid-ci-qr:BiZhongMuGongSiLiRunBiao" label="币种：母公司利润表" selectOptions="_buildInISO4217" controlType="Combobox" cellType="Measure" keyCode="InitialValue:人民币" keyAction="31">
          <m:axisValue occRef="母公司"/>
        </m:item>
        <m:item xlName="_GBC_d21b13a867c94445a09b747f6330b025" indRef="27" headerRef="23" concept="clcid-ci-qr:ShenJiLeiXing_LiRunBiao" label="审计类型_利润表" selectOptions="_buildInAudit" controlType="Combobox" cellType="Scale" keyCode="check_scale_ref_ignore" keyAction="31">
          <m:axisValue occRef="母公司"/>
        </m:item>
        <m:placeholder xlName="_PLD_4f7f8e3439cd43ada07c8cdc7c0343e4" wordText="项目" indent="19" addr="T1R0C0S1_1"/>
        <m:placeholder xlName="_PLD_fc9e3f3972414007a6cd858a333c60fb" wordText="2024年第一季度" addr="T1R0C1S1_1"/>
        <m:placeholder xlName="_PLD_446475e9a5f343ff8e8abaed7b088dac" wordText="2023年第一季度" addr="T1R0C2S1_1"/>
        <m:placeholder xlName="_PLD_bfd77c6fde91420cb2dfe060226476df" wordText="一、营业收入" addr="T1R1C0S1_1"/>
        <m:item xlName="_GBC_58c6639483124c65bb1fc35c5f334a27" concept="clcid-pte:YingYeShouRu" label="营业收入" mulRef="_GBC_69e56bebef1c4d588db321e54e377be3" unitRef="_GBC_02cbb1d48aee4ffe8d0b86cd0f04156a" addr="T1R1C1S1_1" formatStyle="Comma">
          <m:axisValue occRef="母公司"/>
        </m:item>
        <m:item xlName="_GBC_cfb4d03d94744dd093b37311a6d0247d" concept="clcid-pte:YingYeShouRu" label="营业收入" periodRef="上年同期数" mulRef="_GBC_69e56bebef1c4d588db321e54e377be3" unitRef="_GBC_02cbb1d48aee4ffe8d0b86cd0f04156a"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69e56bebef1c4d588db321e54e377be3" unitRef="_GBC_02cbb1d48aee4ffe8d0b86cd0f04156a" addr="T1R2C1S1_1" baseScale="-1" formatStyle="Comma">
          <m:axisValue occRef="母公司"/>
        </m:item>
        <m:item xlName="_GBC_7ccf28110ae04c7bbca9d441452a9dc2" concept="clcid-pte:YingYeChengBen" label="营业成本" periodRef="上年同期数" mulRef="_GBC_69e56bebef1c4d588db321e54e377be3" unitRef="_GBC_02cbb1d48aee4ffe8d0b86cd0f04156a"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keyCode="abs" keyAction="108">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keyCode="abs" keyAction="108">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200"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headerRef="23" concept="clcid-mr:GongSiFuZeRenXingMing" label="公司负责人姓名" binding="true"/>
        <m:item xlName="_GBC_b3be0bf88dfc4227a9df458228c76f25" headerRef="23" concept="clcid-mr:ZhuGuanKuaiJiGongZuoFuZeRenXingMing" label="主管会计工作负责人姓名" binding="true"/>
        <m:item xlName="_GBC_913186ce3d024020b422d926a0667b66" headerRef="23"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headerRef="24" concept="clcid-cgi:GongSiFaDingZhongWenMingCheng" label="公司法定中文名称" binding="true" keyCode="InitialValue:股份有限公司" keyAction="31"/>
        <m:item xlName="_GBC_92471741f06e417eae1e7f49de7c0e38" indRef="28" headerRef="24" concept="clcid-ci-qr:DanWeiMuGongSiXianJinLiuLiangBiao" label="单位：母公司现金流量表" selectOptions="_buildInScales" controlType="Combobox" cellType="Scale" keyCode="InitialValue:元" keyAction="31">
          <m:axisValue occRef="母公司"/>
        </m:item>
        <m:item xlName="_GBC_4754ba21d26c48b5921969864061e2ec" indRef="29" headerRef="24" concept="clcid-ci-qr:BiZhongMuGongSiXianJinLiuLiangBiao" label="币种：母公司现金流量表" selectOptions="_buildInISO4217" controlType="Combobox" cellType="Measure" keyCode="InitialValue:人民币" keyAction="31">
          <m:axisValue occRef="母公司"/>
        </m:item>
        <m:item xlName="_GBC_0be4bbab57ce41a2a78d51908d5922f4" headerRef="24" concept="clcid-ci-qr:ShenJiLeiXing_XianJinLiuLiangBiao" label="审计类型_现金流量表" selectOptions="_buildInAudit" controlType="Combobox" keyCode="InitialValue:未经审计" keyAction="31">
          <m:axisValue occRef="母公司"/>
        </m:item>
        <m:placeholder xlName="_PLD_12761eb837e54e228041162d1e82d1ac" wordText="项目" addr="T2R0C0S1_1"/>
        <m:placeholder xlName="_PLD_bd7e6bdac1004d3ea30b1476965c871a" wordText="2024年第一季度" addr="T2R0C1S1_1"/>
        <m:placeholder xlName="_PLD_2db0a97472a04f9cad8ffd808417a7f3" wordText="2023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headerRef="24" concept="clcid-mr:GongSiFuZeRenXingMing" label="公司负责人姓名" binding="true"/>
        <m:item xlName="_GBC_e5209df26b114bc88b41d08dd15a9eb7" headerRef="24" concept="clcid-mr:ZhuGuanKuaiJiGongZuoFuZeRenXingMing" label="主管会计工作负责人姓名" binding="true"/>
        <m:item xlName="_GBC_cefc0eb404154b3eb46f426c2f6f11ea" headerRef="24"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4001001"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headerRef="25" concept="clcid-cgi:GongSiFaDingZhongWenMingCheng" label="公司法定中文名称" binding="true" keyCode="InitialValue:股份有限公司" keyAction="31"/>
      <m:item xlName="_GBC_384b10f02b1048208e3816ced30ce1ed" indRef="30" headerRef="25" concept="clcid-ci-qr:DanWei_ZiChanFuZhaiBiao" label="单位_资产负债表" selectOptions="_buildInScales" controlType="Combobox" cellType="Scale" keyCode="InitialValue:元" keyAction="31"/>
      <m:item xlName="_GBC_89febcba0bdb4c8b98e953e3bb92b80e" indRef="31" headerRef="25" concept="clcid-ci-qr:BiZhong_ZiChanFuZhaiBiao" label="币种_资产负债表" selectOptions="_buildInISO4217" controlType="Combobox" cellType="Measure" keyCode="InitialValue:人民币" keyAction="31"/>
      <m:item xlName="_GBC_34938d9b4fd242d5ac16cf2b79a1028f" headerRef="25" concept="clcid-ci-qr:ShenJiLeiXing_ZiChanFuZhaiBiao" label="审计类型_资产负债表" selectOptions="_buildInAudit" controlType="Combobox" keyCode="InitialValue:未经审计" keyAction="31">
        <m:simpleRule dataType="Any" comparator="None" minOccurs="1"/>
      </m:item>
      <m:placeholder xlName="_PLD_eef65e51fd344f10b0c42f91489a9bd3" wordText="项目" addr="T0R0C0S1_1"/>
      <m:placeholder xlName="_PLD_14880ffaba31451a9339b13fc1c8df46" wordText="2024年3月31日" addr="T0R0C1S1_1"/>
      <m:placeholder xlName="_PLD_97fdc65c88814459b157f63101a7ca06" wordText="2023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5bbfc78fb6944adbbbdd4283a0229b57" wordText="其中：数据资源" indent="400" addr="T0R13C0S1_1"/>
      <m:item xlName="_GBC_1aae779d33d54acc823ce7b1ec37536a" concept="clcid-pte:QueRenWeiCunHuoDeShuJuZiYuan" label="确认为存货的数据资源" mulRef="_GBC_384b10f02b1048208e3816ced30ce1ed" unitRef="_GBC_89febcba0bdb4c8b98e953e3bb92b80e" addr="T0R13C1S1_1" formatStyle="Comma"/>
      <m:item xlName="_GBC_0fcd5971959d4c3492a94c258959715e" concept="clcid-pte:QueRenWeiCunHuoDeShuJuZiYuan" label="确认为存货的数据资源" periodRef="上年年末数" mulRef="_GBC_384b10f02b1048208e3816ced30ce1ed" unitRef="_GBC_89febcba0bdb4c8b98e953e3bb92b80e" addr="T0R13C2S1_1" formatStyle="Comma"/>
      <m:placeholder xlName="_PLD_00a7eb1bf37040eca50a57e6d403c439" wordText="合同资产" indent="100" addr="T0R14C0S1_1"/>
      <m:item xlName="_GBC_cab6dd3c4234467ab84c0ac880c88fbd" concept="clcid-pte:HeTongZiChan" label="合同资产" mulRef="_GBC_384b10f02b1048208e3816ced30ce1ed" unitRef="_GBC_89febcba0bdb4c8b98e953e3bb92b80e" addr="T0R14C1S1_1" formatStyle="Comma"/>
      <m:item xlName="_GBC_b418fbe37f0f485e8714fafc3b3bd1d1" concept="clcid-pte:HeTongZiChan" label="合同资产" periodRef="上年年末数" mulRef="_GBC_384b10f02b1048208e3816ced30ce1ed" unitRef="_GBC_89febcba0bdb4c8b98e953e3bb92b80e" addr="T0R14C2S1_1" formatStyle="Comma"/>
      <m:placeholder xlName="_PLD_ca315eb72f47423eb5909ac4dbd2d4af" wordText="持有待售资产" indent="100" addr="T0R15C0S1_1"/>
      <m:item xlName="_GBC_fa4b6d4376ec42a6b3118dd044c364c0" concept="clcid-pte:HuaFenWeiChiYouDaiShouDeZiChan" label="划分为持有待售的资产" mulRef="_GBC_384b10f02b1048208e3816ced30ce1ed" unitRef="_GBC_89febcba0bdb4c8b98e953e3bb92b80e" addr="T0R15C1S1_1" formatStyle="Comma"/>
      <m:item xlName="_GBC_b9b8c312a5a040d181c26f8de55d80f5" concept="clcid-pte:HuaFenWeiChiYouDaiShouDeZiChan" label="划分为持有待售的资产" periodRef="上年年末数" mulRef="_GBC_384b10f02b1048208e3816ced30ce1ed" unitRef="_GBC_89febcba0bdb4c8b98e953e3bb92b80e" addr="T0R15C2S1_1" formatStyle="Comma"/>
      <m:placeholder xlName="_PLD_8409f845ebf444469df1e81416a6d501" wordText="一年内到期的非流动资产" indent="100" addr="T0R16C0S1_1"/>
      <m:item xlName="_GBC_3c8b2c97bb67448890a15279e92cd6d9" concept="clcid-pte:YiNianNeiDaoQiDeFeiLiuDongZiChan" label="一年内到期的非流动资产" mulRef="_GBC_384b10f02b1048208e3816ced30ce1ed" unitRef="_GBC_89febcba0bdb4c8b98e953e3bb92b80e" addr="T0R16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6C2S1_1" formatStyle="Comma"/>
      <m:placeholder xlName="_PLD_dbe4c088669b48baa264ee61126a8dd6" wordText="其他流动资产" indent="100" addr="T0R17C0S1_1"/>
      <m:item xlName="_GBC_a9afb0978e944b1595d7457395532ef4" concept="clcid-pte:QiTaLiuDongZiChan" label="其他流动资产" mulRef="_GBC_384b10f02b1048208e3816ced30ce1ed" unitRef="_GBC_89febcba0bdb4c8b98e953e3bb92b80e" addr="T0R17C1S1_1" formatStyle="Comma"/>
      <m:item xlName="_GBC_3a9822bc6c7d45efb42780d801123325" concept="clcid-pte:QiTaLiuDongZiChan" label="其他流动资产" periodRef="上年年末数" mulRef="_GBC_384b10f02b1048208e3816ced30ce1ed" unitRef="_GBC_89febcba0bdb4c8b98e953e3bb92b80e" addr="T0R17C2S1_1" formatStyle="Comma"/>
      <m:placeholder xlName="_PLD_1c077af6a69e4eceb1b3e31b689ab14f" wordText="流动资产合计" indent="200" addr="T0R18C0S1_1"/>
      <m:item xlName="_GBC_dda2b8dd5b1e402fbc8a3f3a6c6c6b84" concept="clcid-pte:LiuDongZiChanHeJi" label="流动资产合计" mulRef="_GBC_384b10f02b1048208e3816ced30ce1ed" unitRef="_GBC_89febcba0bdb4c8b98e953e3bb92b80e" addr="T0R18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8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9C0S1_3"/>
      <m:placeholder xlName="_PLD_bd16f69f199540f58efece8cbef51b09" wordText="债权投资" indent="100" addr="T0R20C0S1_1"/>
      <m:item xlName="_GBC_2ae1138010c74a8dbf0d31feaf414037" concept="clcid-pte:ZhaiQuanTouZi" label="债权投资" mulRef="_GBC_384b10f02b1048208e3816ced30ce1ed" unitRef="_GBC_89febcba0bdb4c8b98e953e3bb92b80e" addr="T0R20C1S1_1" formatStyle="Comma"/>
      <m:item xlName="_GBC_7f933e241a8a4e7d9fbc94b29c049d65" concept="clcid-pte:ZhaiQuanTouZi" label="债权投资" periodRef="上年年末数" mulRef="_GBC_384b10f02b1048208e3816ced30ce1ed" unitRef="_GBC_89febcba0bdb4c8b98e953e3bb92b80e" addr="T0R20C2S1_1" formatStyle="Comma"/>
      <m:placeholder xlName="_PLD_16159debbd3149138c10a62baec0e114" wordText="其他债权投资" indent="100" addr="T0R21C0S1_1"/>
      <m:item xlName="_GBC_6cc4d323aa1c406493f8516d9534f97a" concept="clcid-pte:QiTaZhaiQuanTouZi" label="其他债权投资" mulRef="_GBC_384b10f02b1048208e3816ced30ce1ed" unitRef="_GBC_89febcba0bdb4c8b98e953e3bb92b80e" addr="T0R21C1S1_1" formatStyle="Comma"/>
      <m:item xlName="_GBC_5406a3de959f49dcafc818743dd7dc4e" concept="clcid-pte:QiTaZhaiQuanTouZi" label="其他债权投资" periodRef="上年年末数" mulRef="_GBC_384b10f02b1048208e3816ced30ce1ed" unitRef="_GBC_89febcba0bdb4c8b98e953e3bb92b80e" addr="T0R21C2S1_1" formatStyle="Comma"/>
      <m:placeholder xlName="_PLD_7f2bb04619264e99b155431f503bdc56" wordText="长期应收款" indent="100" addr="T0R22C0S1_1"/>
      <m:item xlName="_GBC_b2e1214b1f7b473c9aa1145e45e76d3c" concept="clcid-pte:ChangQiYingShouKuan" label="长期应收款" mulRef="_GBC_384b10f02b1048208e3816ced30ce1ed" unitRef="_GBC_89febcba0bdb4c8b98e953e3bb92b80e" addr="T0R22C1S1_1" formatStyle="Comma"/>
      <m:item xlName="_GBC_1a763d41a69b4c2d934bad1b4aacba06" concept="clcid-pte:ChangQiYingShouKuan" label="长期应收款" periodRef="上年年末数" mulRef="_GBC_384b10f02b1048208e3816ced30ce1ed" unitRef="_GBC_89febcba0bdb4c8b98e953e3bb92b80e" addr="T0R22C2S1_1" formatStyle="Comma"/>
      <m:placeholder xlName="_PLD_13fbedd29c0246059f06d8e6aa06f36d" wordText="长期股权投资" indent="100" addr="T0R23C0S1_1"/>
      <m:item xlName="_GBC_f9a398c1d4d04ae59418828f5319d801" concept="clcid-pte:ChangQiGuQuanTouZi" label="长期股权投资" mulRef="_GBC_384b10f02b1048208e3816ced30ce1ed" unitRef="_GBC_89febcba0bdb4c8b98e953e3bb92b80e" addr="T0R23C1S1_1" formatStyle="Comma"/>
      <m:item xlName="_GBC_c004531644904556b3f80b3f142c657f" concept="clcid-pte:ChangQiGuQuanTouZi" label="长期股权投资" periodRef="上年年末数" mulRef="_GBC_384b10f02b1048208e3816ced30ce1ed" unitRef="_GBC_89febcba0bdb4c8b98e953e3bb92b80e" addr="T0R23C2S1_1" formatStyle="Comma"/>
      <m:placeholder xlName="_PLD_83f6e51d2eec4ead803fdd9fcf2e5229" wordText="其他权益工具投资" indent="100" addr="T0R24C0S1_1"/>
      <m:item xlName="_GBC_6fde5f6c685d44829d41fe55dcf79043" concept="clcid-pte:QiTaQuanYiGongJuTouZi" label="其他权益工具投资" mulRef="_GBC_384b10f02b1048208e3816ced30ce1ed" unitRef="_GBC_89febcba0bdb4c8b98e953e3bb92b80e" addr="T0R24C1S1_1" formatStyle="Comma"/>
      <m:item xlName="_GBC_177188441a2641edbff43ab2e3bf3f27" concept="clcid-pte:QiTaQuanYiGongJuTouZi" label="其他权益工具投资" periodRef="上年年末数" mulRef="_GBC_384b10f02b1048208e3816ced30ce1ed" unitRef="_GBC_89febcba0bdb4c8b98e953e3bb92b80e" addr="T0R24C2S1_1" formatStyle="Comma"/>
      <m:placeholder xlName="_PLD_d64045156957414d8cf6a46feaad934d" wordText="其他非流动金融资产" indent="100" addr="T0R25C0S1_1"/>
      <m:item xlName="_GBC_76df9194e3de44ddbce3029f2be16f42" concept="clcid-pte:QiTaFeiLiuDongJinRongZiChan" label="其他非流动金融资产" mulRef="_GBC_384b10f02b1048208e3816ced30ce1ed" unitRef="_GBC_89febcba0bdb4c8b98e953e3bb92b80e" addr="T0R25C1S1_1" formatStyle="Comma"/>
      <m:item xlName="_GBC_38acfb2bf0aa4868bf16c413cc54d08a" concept="clcid-pte:QiTaFeiLiuDongJinRongZiChan" label="其他非流动金融资产" periodRef="上年年末数" mulRef="_GBC_384b10f02b1048208e3816ced30ce1ed" unitRef="_GBC_89febcba0bdb4c8b98e953e3bb92b80e" addr="T0R25C2S1_1" formatStyle="Comma"/>
      <m:placeholder xlName="_PLD_76fd1f2ea8a742ae9abbba1c8198393d" wordText="投资性房地产" indent="100" addr="T0R26C0S1_1"/>
      <m:item xlName="_GBC_00edd0b87e794887afd2640d1dfb1cb8" concept="clcid-pte:TouZiXingFangDiChan" label="投资性房地产" mulRef="_GBC_384b10f02b1048208e3816ced30ce1ed" unitRef="_GBC_89febcba0bdb4c8b98e953e3bb92b80e" addr="T0R26C1S1_1" formatStyle="Comma"/>
      <m:item xlName="_GBC_c285950c125f455ea64ec122d4b10a88" concept="clcid-pte:TouZiXingFangDiChan" label="投资性房地产" periodRef="上年年末数" mulRef="_GBC_384b10f02b1048208e3816ced30ce1ed" unitRef="_GBC_89febcba0bdb4c8b98e953e3bb92b80e" addr="T0R26C2S1_1" formatStyle="Comma"/>
      <m:placeholder xlName="_PLD_bad2fc1022aa4bfeb31e1393f67cb5c5" wordText="固定资产" indent="100" addr="T0R27C0S1_1"/>
      <m:item xlName="_GBC_df4d0dcfe045406bab67d7bc51febbdc" concept="clcid-pte:GuDingZiChanJingE" label="固定资产净额" mulRef="_GBC_384b10f02b1048208e3816ced30ce1ed" unitRef="_GBC_89febcba0bdb4c8b98e953e3bb92b80e" addr="T0R27C1S1_1" formatStyle="Comma"/>
      <m:item xlName="_GBC_3665bbefe09344bb91b3453a548e4fae" concept="clcid-pte:GuDingZiChanJingE" label="固定资产净额" periodRef="上年年末数" mulRef="_GBC_384b10f02b1048208e3816ced30ce1ed" unitRef="_GBC_89febcba0bdb4c8b98e953e3bb92b80e" addr="T0R27C2S1_1" formatStyle="Comma"/>
      <m:placeholder xlName="_PLD_8636d997af824bd8a227786915f7a59d" wordText="在建工程" indent="100" addr="T0R28C0S1_1"/>
      <m:item xlName="_GBC_3996ad4051e04804bf460b719985ec14" concept="clcid-pte:ZaiJianGongCheng" label="在建工程" mulRef="_GBC_384b10f02b1048208e3816ced30ce1ed" unitRef="_GBC_89febcba0bdb4c8b98e953e3bb92b80e" addr="T0R28C1S1_1" formatStyle="Comma"/>
      <m:item xlName="_GBC_cbb78d34046b489fa8a1e492501fc20f" concept="clcid-pte:ZaiJianGongCheng" label="在建工程" periodRef="上年年末数" mulRef="_GBC_384b10f02b1048208e3816ced30ce1ed" unitRef="_GBC_89febcba0bdb4c8b98e953e3bb92b80e" addr="T0R28C2S1_1" formatStyle="Comma"/>
      <m:placeholder xlName="_PLD_cb916080f84c442084e2f6893c382f9c" wordText="生产性生物资产" indent="100" addr="T0R29C0S1_1"/>
      <m:item xlName="_GBC_cb691aa32acd48069261c8eba002c366" concept="clcid-pte:ShengChanXingShengWuZiChan" label="生产性生物资产" mulRef="_GBC_384b10f02b1048208e3816ced30ce1ed" unitRef="_GBC_89febcba0bdb4c8b98e953e3bb92b80e" addr="T0R29C1S1_1" formatStyle="Comma"/>
      <m:item xlName="_GBC_e267f3e92cf64d0296aeb3256b492f51" concept="clcid-pte:ShengChanXingShengWuZiChan" label="生产性生物资产" periodRef="上年年末数" mulRef="_GBC_384b10f02b1048208e3816ced30ce1ed" unitRef="_GBC_89febcba0bdb4c8b98e953e3bb92b80e" addr="T0R29C2S1_1" formatStyle="Comma"/>
      <m:placeholder xlName="_PLD_5769da68360f4c9e80007e7155d06444" wordText="油气资产" indent="100" addr="T0R30C0S1_1"/>
      <m:item xlName="_GBC_17ed9b39d7214a18bf1856d376807400" concept="clcid-pte:YouQiZiChan" label="油气资产" mulRef="_GBC_384b10f02b1048208e3816ced30ce1ed" unitRef="_GBC_89febcba0bdb4c8b98e953e3bb92b80e" addr="T0R30C1S1_1" formatStyle="Comma"/>
      <m:item xlName="_GBC_f8d74687b5f6438493e2ee6a1cd98099" concept="clcid-pte:YouQiZiChan" label="油气资产" periodRef="上年年末数" mulRef="_GBC_384b10f02b1048208e3816ced30ce1ed" unitRef="_GBC_89febcba0bdb4c8b98e953e3bb92b80e" addr="T0R30C2S1_1" formatStyle="Comma"/>
      <m:placeholder xlName="_PLD_d765ada6077e4613a16355e9424856e3" wordText="使用权资产" indent="100" addr="T0R31C0S1_1"/>
      <m:item xlName="_GBC_d3040d02c38849e3943173d7fe1ca814" concept="clcid-pte:ShiYongQuanZiChan" label="使用权资产" mulRef="_GBC_384b10f02b1048208e3816ced30ce1ed" unitRef="_GBC_89febcba0bdb4c8b98e953e3bb92b80e" addr="T0R31C1S1_1" formatStyle="Comma"/>
      <m:item xlName="_GBC_f81f8c4b2c6346e4b751bc32c0950840" concept="clcid-pte:ShiYongQuanZiChan" label="使用权资产" periodRef="上年年末数" mulRef="_GBC_384b10f02b1048208e3816ced30ce1ed" unitRef="_GBC_89febcba0bdb4c8b98e953e3bb92b80e" addr="T0R31C2S1_1" formatStyle="Comma"/>
      <m:placeholder xlName="_PLD_cbd50871e66a470795b46ce747f0a56a" wordText="无形资产" indent="100" addr="T0R32C0S1_1"/>
      <m:item xlName="_GBC_c9ddfd3d42f642119e21c287e6f9e098" concept="clcid-pte:WuXingZiChan" label="无形资产" mulRef="_GBC_384b10f02b1048208e3816ced30ce1ed" unitRef="_GBC_89febcba0bdb4c8b98e953e3bb92b80e" addr="T0R32C1S1_1" formatStyle="Comma"/>
      <m:item xlName="_GBC_a9b21fb440ad4e1ab64e645cfff02dcf" concept="clcid-pte:WuXingZiChan" label="无形资产" periodRef="上年年末数" mulRef="_GBC_384b10f02b1048208e3816ced30ce1ed" unitRef="_GBC_89febcba0bdb4c8b98e953e3bb92b80e" addr="T0R32C2S1_1" formatStyle="Comma"/>
      <m:placeholder xlName="_PLD_2f3bfac22669433e9a436dfb69d4d7a7" wordText="其中：数据资源" indent="400" addr="T0R33C0S1_1"/>
      <m:item xlName="_GBC_b3af27c16e9f4626bab2407a429025c4" concept="clcid-pte:QueRenWeiWuXingZiChanDeShuJuZiYuan" label="确认为无形资产的数据资源" mulRef="_GBC_384b10f02b1048208e3816ced30ce1ed" unitRef="_GBC_89febcba0bdb4c8b98e953e3bb92b80e" addr="T0R33C1S1_1" formatStyle="Comma"/>
      <m:item xlName="_GBC_e1b3ed5ee755479aa09a606e333bcebe" concept="clcid-pte:QueRenWeiWuXingZiChanDeShuJuZiYuan" label="确认为无形资产的数据资源" periodRef="上年年末数" mulRef="_GBC_384b10f02b1048208e3816ced30ce1ed" unitRef="_GBC_89febcba0bdb4c8b98e953e3bb92b80e" addr="T0R33C2S1_1" formatStyle="Comma"/>
      <m:placeholder xlName="_PLD_052293461107463db74f95afe4310138" wordText="开发支出" indent="100" addr="T0R34C0S1_1"/>
      <m:item xlName="_GBC_d23d63bebd204964977c1a0ad727b805" concept="clcid-pte:KaiFaZhiChu" label="开发支出" mulRef="_GBC_384b10f02b1048208e3816ced30ce1ed" unitRef="_GBC_89febcba0bdb4c8b98e953e3bb92b80e" addr="T0R34C1S1_1" formatStyle="Comma"/>
      <m:item xlName="_GBC_de2e9c5765264c1bb8ab7298d396dece" concept="clcid-pte:KaiFaZhiChu" label="开发支出" periodRef="上年年末数" mulRef="_GBC_384b10f02b1048208e3816ced30ce1ed" unitRef="_GBC_89febcba0bdb4c8b98e953e3bb92b80e" addr="T0R34C2S1_1" formatStyle="Comma"/>
      <m:placeholder xlName="_PLD_16f6cc596f10410c9d37bb020cf9e4b6" wordText="其中：数据资源" indent="400" addr="T0R35C0S1_1"/>
      <m:item xlName="_GBC_8ae06face40b4df5aecb04d9ff3ea9e3" concept="clcid-pte:KaiFaZhiChuShuJuZiYuan" label="开发支出_数据资源" mulRef="_GBC_384b10f02b1048208e3816ced30ce1ed" unitRef="_GBC_89febcba0bdb4c8b98e953e3bb92b80e" addr="T0R35C1S1_1" formatStyle="Comma"/>
      <m:item xlName="_GBC_800a1d7be07a468ea687aa42841302c6" concept="clcid-pte:KaiFaZhiChuShuJuZiYuan" label="开发支出_数据资源" periodRef="上年年末数" mulRef="_GBC_384b10f02b1048208e3816ced30ce1ed" unitRef="_GBC_89febcba0bdb4c8b98e953e3bb92b80e" addr="T0R35C2S1_1" formatStyle="Comma"/>
      <m:placeholder xlName="_PLD_0ac20142b0f84090bb1cf36f0ef6bfad" wordText="商誉" indent="100" addr="T0R36C0S1_1"/>
      <m:item xlName="_GBC_371d98e2af604c43a65e19acb8d26606" concept="clcid-pte:ShangYu" label="商誉" mulRef="_GBC_384b10f02b1048208e3816ced30ce1ed" unitRef="_GBC_89febcba0bdb4c8b98e953e3bb92b80e" addr="T0R36C1S1_1" formatStyle="Comma"/>
      <m:item xlName="_GBC_546fefc50ceb4a678488aebf588fcb30" concept="clcid-pte:ShangYu" label="商誉" periodRef="上年年末数" mulRef="_GBC_384b10f02b1048208e3816ced30ce1ed" unitRef="_GBC_89febcba0bdb4c8b98e953e3bb92b80e" addr="T0R36C2S1_1" formatStyle="Comma"/>
      <m:placeholder xlName="_PLD_157a72dce0b54ba8b84b21441da92dd4" wordText="长期待摊费用" indent="100" addr="T0R37C0S1_1"/>
      <m:item xlName="_GBC_971753c0dd0c435683ef8023b6e3a4ac" concept="clcid-pte:ChangQiDaiTanFeiYong" label="长期待摊费用" mulRef="_GBC_384b10f02b1048208e3816ced30ce1ed" unitRef="_GBC_89febcba0bdb4c8b98e953e3bb92b80e" addr="T0R37C1S1_1" formatStyle="Comma"/>
      <m:item xlName="_GBC_64b32f30591540e4bd71232962cd1561" concept="clcid-pte:ChangQiDaiTanFeiYong" label="长期待摊费用" periodRef="上年年末数" mulRef="_GBC_384b10f02b1048208e3816ced30ce1ed" unitRef="_GBC_89febcba0bdb4c8b98e953e3bb92b80e" addr="T0R37C2S1_1" formatStyle="Comma"/>
      <m:placeholder xlName="_PLD_f9df8a7b71c44e279c567562dc1af33f" wordText="递延所得税资产" indent="100" addr="T0R38C0S1_1"/>
      <m:item xlName="_GBC_6fbf832f9c18471586ba5a3f38978ecb" concept="clcid-pte:DiYanShuiKuanJieXiangHeJi" label="递延税款借项合计" mulRef="_GBC_384b10f02b1048208e3816ced30ce1ed" unitRef="_GBC_89febcba0bdb4c8b98e953e3bb92b80e" addr="T0R38C1S1_1" formatStyle="Comma"/>
      <m:item xlName="_GBC_5d1590a463bb4d88a4d31bb1dfa66bb7" concept="clcid-pte:DiYanShuiKuanJieXiangHeJi" label="递延税款借项合计" periodRef="上年年末数" mulRef="_GBC_384b10f02b1048208e3816ced30ce1ed" unitRef="_GBC_89febcba0bdb4c8b98e953e3bb92b80e" addr="T0R38C2S1_1" formatStyle="Comma"/>
      <m:placeholder xlName="_PLD_b4957cb3f7a34ed3836f2e04cc2a5f93" wordText="其他非流动资产" indent="100" addr="T0R39C0S1_1"/>
      <m:item xlName="_GBC_2b03deaeb03547a7ade70e3f6cff02d3" concept="clcid-pte:QiTaChangQiZiChan" label="其他长期资产" mulRef="_GBC_384b10f02b1048208e3816ced30ce1ed" unitRef="_GBC_89febcba0bdb4c8b98e953e3bb92b80e" addr="T0R39C1S1_1" formatStyle="Comma"/>
      <m:item xlName="_GBC_963239226df9426dad4f48f954470725" concept="clcid-pte:QiTaChangQiZiChan" label="其他长期资产" periodRef="上年年末数" mulRef="_GBC_384b10f02b1048208e3816ced30ce1ed" unitRef="_GBC_89febcba0bdb4c8b98e953e3bb92b80e" addr="T0R39C2S1_1" formatStyle="Comma"/>
      <m:placeholder xlName="_PLD_61b983d36ece4801a14fad8d2165b642" wordText="非流动资产合计" indent="200" addr="T0R40C0S1_1"/>
      <m:item xlName="_GBC_43a0b511bf674b93bd9f0dfce688411d" concept="clcid-pte:FeiLiuDongZiChanHeJi" label="非流动资产合计" mulRef="_GBC_384b10f02b1048208e3816ced30ce1ed" unitRef="_GBC_89febcba0bdb4c8b98e953e3bb92b80e" addr="T0R40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40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41C0S1_1"/>
      <m:item xlName="_GBC_927e6f20a1a14b5cab8c30ccb2e7fc50" concept="clcid-pte:ZiChanZongJi" label="资产总计" mulRef="_GBC_384b10f02b1048208e3816ced30ce1ed" unitRef="_GBC_89febcba0bdb4c8b98e953e3bb92b80e" addr="T0R41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41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42C0S1_3"/>
      <m:placeholder xlName="_PLD_217858ba90fe4d39a4e88dfa3939210b" wordText="短期借款" indent="100" addr="T0R43C0S1_1"/>
      <m:item xlName="_GBC_332bc3e87ce8420f8f21ed403ba1c0a8" concept="clcid-pte:DuanQiJieKuan" label="短期借款" mulRef="_GBC_384b10f02b1048208e3816ced30ce1ed" unitRef="_GBC_89febcba0bdb4c8b98e953e3bb92b80e" addr="T0R43C1S1_1" formatStyle="Comma"/>
      <m:item xlName="_GBC_9da0bdda6bf54cb8aabe234121fba55f" concept="clcid-pte:DuanQiJieKuan" label="短期借款" periodRef="上年年末数" mulRef="_GBC_384b10f02b1048208e3816ced30ce1ed" unitRef="_GBC_89febcba0bdb4c8b98e953e3bb92b80e" addr="T0R43C2S1_1" formatStyle="Comma"/>
      <m:placeholder xlName="_PLD_227858f48fed4ca9990659f4909def86" wordText="交易性金融负债" indent="100" addr="T0R44C0S1_1"/>
      <m:item xlName="_GBC_3bd5591c627e439983bd9699f0fa6ad0" concept="clcid-pte:JiaoYiXingJinRongFuZhai" label="交易性金融负债" mulRef="_GBC_384b10f02b1048208e3816ced30ce1ed" unitRef="_GBC_89febcba0bdb4c8b98e953e3bb92b80e" addr="T0R44C1S1_1" formatStyle="Comma"/>
      <m:item xlName="_GBC_7cd5e5cc48764df4bbdbff907f330d89" concept="clcid-pte:JiaoYiXingJinRongFuZhai" label="交易性金融负债" periodRef="上年年末数" mulRef="_GBC_384b10f02b1048208e3816ced30ce1ed" unitRef="_GBC_89febcba0bdb4c8b98e953e3bb92b80e" addr="T0R44C2S1_1" formatStyle="Comma"/>
      <m:placeholder xlName="_PLD_021f1ed689754e978c3ac9da2c79f581" wordText="衍生金融负债" indent="100" addr="T0R45C0S1_1"/>
      <m:item xlName="_GBC_4d1a7692a20149aca2c140c9fa42dd26" concept="clcid-pte:YanShengJinRongFuZhai" label="衍生金融负债" mulRef="_GBC_384b10f02b1048208e3816ced30ce1ed" unitRef="_GBC_89febcba0bdb4c8b98e953e3bb92b80e" addr="T0R45C1S1_1" formatStyle="Comma"/>
      <m:item xlName="_GBC_ef8f3f4c3ec642ce9dec7ff436a74317" concept="clcid-pte:YanShengJinRongFuZhai" label="衍生金融负债" periodRef="上年年末数" mulRef="_GBC_384b10f02b1048208e3816ced30ce1ed" unitRef="_GBC_89febcba0bdb4c8b98e953e3bb92b80e" addr="T0R45C2S1_1" formatStyle="Comma"/>
      <m:placeholder xlName="_PLD_e5acbf8f1aeb429887ec2759a2c579f0" wordText="应付票据" indent="100" addr="T0R46C0S1_1"/>
      <m:item xlName="_GBC_4108dc18820f489fa611106319f673f6" concept="clcid-pte:YingFuPiaoJu" label="应付票据" mulRef="_GBC_384b10f02b1048208e3816ced30ce1ed" unitRef="_GBC_89febcba0bdb4c8b98e953e3bb92b80e" addr="T0R46C1S1_1" formatStyle="Comma"/>
      <m:item xlName="_GBC_a025c25330b04819ab92decc651e2832" concept="clcid-pte:YingFuPiaoJu" label="应付票据" periodRef="上年年末数" mulRef="_GBC_384b10f02b1048208e3816ced30ce1ed" unitRef="_GBC_89febcba0bdb4c8b98e953e3bb92b80e" addr="T0R46C2S1_1" formatStyle="Comma"/>
      <m:placeholder xlName="_PLD_a2be7cf47ea5455fb976472b5323cfd9" wordText="应付账款" indent="100" addr="T0R47C0S1_1"/>
      <m:item xlName="_GBC_304e7422bc914067ae3d3ab49ee44256" concept="clcid-pte:YingFuZhangKuan" label="应付帐款" mulRef="_GBC_384b10f02b1048208e3816ced30ce1ed" unitRef="_GBC_89febcba0bdb4c8b98e953e3bb92b80e" addr="T0R47C1S1_1" formatStyle="Comma"/>
      <m:item xlName="_GBC_f0e5caf1926c4a16ace18303c12083b6" concept="clcid-pte:YingFuZhangKuan" label="应付帐款" periodRef="上年年末数" mulRef="_GBC_384b10f02b1048208e3816ced30ce1ed" unitRef="_GBC_89febcba0bdb4c8b98e953e3bb92b80e" addr="T0R47C2S1_1" formatStyle="Comma"/>
      <m:placeholder xlName="_PLD_3a371d4f5e444be7950eb8fe5140529b" wordText="预收款项" indent="100" addr="T0R48C0S1_1"/>
      <m:item xlName="_GBC_0a0ef67f2c5d435696dba04ff4208911" concept="clcid-pte:YuShouZhangKuan" label="预收帐款" mulRef="_GBC_384b10f02b1048208e3816ced30ce1ed" unitRef="_GBC_89febcba0bdb4c8b98e953e3bb92b80e" addr="T0R48C1S1_1" formatStyle="Comma"/>
      <m:item xlName="_GBC_ab97f4eed05a4c51b2b7e92ddc5f0a5d" concept="clcid-pte:YuShouZhangKuan" label="预收帐款" periodRef="上年年末数" mulRef="_GBC_384b10f02b1048208e3816ced30ce1ed" unitRef="_GBC_89febcba0bdb4c8b98e953e3bb92b80e" addr="T0R48C2S1_1" formatStyle="Comma"/>
      <m:placeholder xlName="_PLD_f6b7e83616ae44648d9b8fb30015c9d9" wordText="合同负债" indent="100" addr="T0R49C0S1_1"/>
      <m:item xlName="_GBC_14d02a0f188441819f34fc311b32519c" concept="clcid-pte:HeTongFuZhai" label="合同负债" mulRef="_GBC_384b10f02b1048208e3816ced30ce1ed" unitRef="_GBC_89febcba0bdb4c8b98e953e3bb92b80e" addr="T0R49C1S1_1" formatStyle="Comma"/>
      <m:item xlName="_GBC_5d45b9d8c512467c87fc0883950ed9ae" concept="clcid-pte:HeTongFuZhai" label="合同负债" periodRef="上年年末数" mulRef="_GBC_384b10f02b1048208e3816ced30ce1ed" unitRef="_GBC_89febcba0bdb4c8b98e953e3bb92b80e" addr="T0R49C2S1_1" formatStyle="Comma"/>
      <m:placeholder xlName="_PLD_087f2bba74d74539b1b81efccd8fbaa9" wordText="应付职工薪酬" indent="100" addr="T0R50C0S1_1"/>
      <m:item xlName="_GBC_777a58fbcae841eb8e48368328f74235" concept="clcid-pte:YingFuZhiGongXinChou" label="应付职工薪酬" mulRef="_GBC_384b10f02b1048208e3816ced30ce1ed" unitRef="_GBC_89febcba0bdb4c8b98e953e3bb92b80e" addr="T0R50C1S1_1" formatStyle="Comma"/>
      <m:item xlName="_GBC_eb8a8f53c8ee4cf48c9c814d829def37" concept="clcid-pte:YingFuZhiGongXinChou" label="应付职工薪酬" periodRef="上年年末数" mulRef="_GBC_384b10f02b1048208e3816ced30ce1ed" unitRef="_GBC_89febcba0bdb4c8b98e953e3bb92b80e" addr="T0R50C2S1_1" formatStyle="Comma"/>
      <m:placeholder xlName="_PLD_a6560d5531aa432ea48b283a3a538f59" wordText="应交税费" indent="100" addr="T0R51C0S1_1"/>
      <m:item xlName="_GBC_43f8fc35503c49459224b4baa5ae7a0b" concept="clcid-pte:YingJiaoShuiJin" label="应交税金" mulRef="_GBC_384b10f02b1048208e3816ced30ce1ed" unitRef="_GBC_89febcba0bdb4c8b98e953e3bb92b80e" addr="T0R51C1S1_1" formatStyle="Comma"/>
      <m:item xlName="_GBC_92e9255539af47d0b46d04af39ba69ab" concept="clcid-pte:YingJiaoShuiJin" label="应交税金" periodRef="上年年末数" mulRef="_GBC_384b10f02b1048208e3816ced30ce1ed" unitRef="_GBC_89febcba0bdb4c8b98e953e3bb92b80e" addr="T0R51C2S1_1" formatStyle="Comma"/>
      <m:placeholder xlName="_PLD_0b35c7f0d0984e3283084d58b7f8c109" wordText="其他应付款" indent="100" addr="T0R52C0S1_1"/>
      <m:item xlName="_GBC_b51f5358f6eb43f8bf59aeb5d097136d" concept="clcid-pte:QiTaYingFuKuan" label="其他应付款" mulRef="_GBC_384b10f02b1048208e3816ced30ce1ed" unitRef="_GBC_89febcba0bdb4c8b98e953e3bb92b80e" addr="T0R52C1S1_1" formatStyle="Comma"/>
      <m:item xlName="_GBC_68db03544fc6493cbae46ca7bea085fb" concept="clcid-pte:QiTaYingFuKuan" label="其他应付款" periodRef="上年年末数" mulRef="_GBC_384b10f02b1048208e3816ced30ce1ed" unitRef="_GBC_89febcba0bdb4c8b98e953e3bb92b80e" addr="T0R52C2S1_1" formatStyle="Comma"/>
      <m:placeholder xlName="_PLD_3713c9069cde4b43b41c68af4f60e1e5" wordText="其中：应付利息" indent="400" addr="T0R53C0S1_1"/>
      <m:item xlName="_GBC_2da08a308d614f7dbefacaef02cdfde7" concept="clcid-pte:YingFuLiXi" label="应付利息" mulRef="_GBC_384b10f02b1048208e3816ced30ce1ed" unitRef="_GBC_89febcba0bdb4c8b98e953e3bb92b80e" addr="T0R53C1S1_1" formatStyle="Comma"/>
      <m:item xlName="_GBC_861cd8522f8745e381d23b7278b7913d" concept="clcid-pte:YingFuLiXi" label="应付利息" periodRef="上年年末数" mulRef="_GBC_384b10f02b1048208e3816ced30ce1ed" unitRef="_GBC_89febcba0bdb4c8b98e953e3bb92b80e" addr="T0R53C2S1_1" formatStyle="Comma"/>
      <m:placeholder xlName="_PLD_a91d7b1c11a44071be43803e508383ec" wordText="应付股利" indent="400" addr="T0R54C0S1_1"/>
      <m:item xlName="_GBC_7463dbdfdcaa4b9794107e46691f1e32" concept="clcid-pte:YingFuGuLi" label="应付股利" mulRef="_GBC_384b10f02b1048208e3816ced30ce1ed" unitRef="_GBC_89febcba0bdb4c8b98e953e3bb92b80e" addr="T0R54C1S1_1" formatStyle="Comma"/>
      <m:item xlName="_GBC_e98ed561e6874f57a617fe9577f53813" concept="clcid-pte:YingFuGuLi" label="应付股利" periodRef="上年年末数" mulRef="_GBC_384b10f02b1048208e3816ced30ce1ed" unitRef="_GBC_89febcba0bdb4c8b98e953e3bb92b80e" addr="T0R54C2S1_1" formatStyle="Comma"/>
      <m:placeholder xlName="_PLD_08d636a688324aeb8c90f6487f8c4f94" wordText="持有待售负债" indent="100" addr="T0R55C0S1_1"/>
      <m:item xlName="_GBC_aa6d19e3e85544328eab02e654cda367" concept="clcid-pte:HuaFenWeiChiYouDaiShouDeFuZhai" label="划分为持有待售的负债" mulRef="_GBC_384b10f02b1048208e3816ced30ce1ed" unitRef="_GBC_89febcba0bdb4c8b98e953e3bb92b80e" addr="T0R55C1S1_1" formatStyle="Comma"/>
      <m:item xlName="_GBC_310adebd73084ad1a55cc09e58c3e7ea" concept="clcid-pte:HuaFenWeiChiYouDaiShouDeFuZhai" label="划分为持有待售的负债" periodRef="上年年末数" mulRef="_GBC_384b10f02b1048208e3816ced30ce1ed" unitRef="_GBC_89febcba0bdb4c8b98e953e3bb92b80e" addr="T0R55C2S1_1" formatStyle="Comma"/>
      <m:placeholder xlName="_PLD_2b4d65a20b664f28877d0e91e4419840" wordText="一年内到期的非流动负债" indent="100" addr="T0R56C0S1_1"/>
      <m:item xlName="_GBC_1af24ac781564081b10b49c38efe8abd" concept="clcid-pte:YiNianNeiDaoQiDeChangQiFuZhai" label="一年内到期的长期负债" mulRef="_GBC_384b10f02b1048208e3816ced30ce1ed" unitRef="_GBC_89febcba0bdb4c8b98e953e3bb92b80e" addr="T0R56C1S1_1" formatStyle="Comma"/>
      <m:item xlName="_GBC_8ea6d545423f42fbbea4dad987c3df1e" concept="clcid-pte:YiNianNeiDaoQiDeChangQiFuZhai" label="一年内到期的长期负债" periodRef="上年年末数" mulRef="_GBC_384b10f02b1048208e3816ced30ce1ed" unitRef="_GBC_89febcba0bdb4c8b98e953e3bb92b80e" addr="T0R56C2S1_1" formatStyle="Comma"/>
      <m:placeholder xlName="_PLD_5e13530f78e7479b82028b84d40737a1" wordText="其他流动负债" indent="100" addr="T0R57C0S1_1"/>
      <m:item xlName="_GBC_200ddb932e334bb8a72be748b4ce3723" concept="clcid-pte:QiTaLiuDongFuZhai" label="其他流动负债" mulRef="_GBC_384b10f02b1048208e3816ced30ce1ed" unitRef="_GBC_89febcba0bdb4c8b98e953e3bb92b80e" addr="T0R57C1S1_1" formatStyle="Comma"/>
      <m:item xlName="_GBC_1a26bcfa8d4f405bb2814633b9a3cfb3" concept="clcid-pte:QiTaLiuDongFuZhai" label="其他流动负债" periodRef="上年年末数" mulRef="_GBC_384b10f02b1048208e3816ced30ce1ed" unitRef="_GBC_89febcba0bdb4c8b98e953e3bb92b80e" addr="T0R57C2S1_1" formatStyle="Comma"/>
      <m:placeholder xlName="_PLD_ee921b46a8614f6284e4a2bd74fbe1b8" wordText="流动负债合计" indent="200" addr="T0R58C0S1_1"/>
      <m:item xlName="_GBC_b6ade400b3954b789c25ac1dbcee6553" concept="clcid-pte:LiuDongFuZhaiHeJi" label="流动负债合计" mulRef="_GBC_384b10f02b1048208e3816ced30ce1ed" unitRef="_GBC_89febcba0bdb4c8b98e953e3bb92b80e" addr="T0R58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8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9C0S1_3"/>
      <m:placeholder xlName="_PLD_65d22216c65a448db43763108acf92f3" wordText="长期借款" indent="100" addr="T0R60C0S1_1"/>
      <m:item xlName="_GBC_5d560bc1ff594e33805eb62dd4b7bad8" concept="clcid-pte:ChangQiJieKuan" label="长期借款" mulRef="_GBC_384b10f02b1048208e3816ced30ce1ed" unitRef="_GBC_89febcba0bdb4c8b98e953e3bb92b80e" addr="T0R60C1S1_1" formatStyle="Comma"/>
      <m:item xlName="_GBC_57d4b7d65c9846ec8ca5bb5ac01ce7c7" concept="clcid-pte:ChangQiJieKuan" label="长期借款" periodRef="上年年末数" mulRef="_GBC_384b10f02b1048208e3816ced30ce1ed" unitRef="_GBC_89febcba0bdb4c8b98e953e3bb92b80e" addr="T0R60C2S1_1" formatStyle="Comma"/>
      <m:placeholder xlName="_PLD_4b346105591b434f8c95af845e54c660" wordText="应付债券" indent="100" addr="T0R61C0S1_1"/>
      <m:item xlName="_GBC_b10316210b614f9e98a64c48be783a01" concept="clcid-pte:YingFuZhaiQuan" label="应付债券" mulRef="_GBC_384b10f02b1048208e3816ced30ce1ed" unitRef="_GBC_89febcba0bdb4c8b98e953e3bb92b80e" addr="T0R61C1S1_1" formatStyle="Comma"/>
      <m:item xlName="_GBC_e6212e2125e445dc9522c5fa459d8153" concept="clcid-pte:YingFuZhaiQuan" label="应付债券" periodRef="上年年末数" mulRef="_GBC_384b10f02b1048208e3816ced30ce1ed" unitRef="_GBC_89febcba0bdb4c8b98e953e3bb92b80e" addr="T0R61C2S1_1" formatStyle="Comma"/>
      <m:placeholder xlName="_PLD_40335e0913cf4031a1a1ab7283cf1e39" wordText="其中：优先股" indent="400" addr="T0R62C0S1_1"/>
      <m:item xlName="_GBC_95158801c4ad436cb9d61b6331bdb2ef" concept="clcid-pte:QiZhongYouXianGu" label="其中：优先股" mulRef="_GBC_384b10f02b1048208e3816ced30ce1ed" unitRef="_GBC_89febcba0bdb4c8b98e953e3bb92b80e" addr="T0R62C1S1_1" formatStyle="Comma"/>
      <m:item xlName="_GBC_6f2781e28ad3402caeb22a3a4c487a0e" concept="clcid-pte:QiZhongYouXianGu" label="其中：优先股" periodRef="上年年末数" mulRef="_GBC_384b10f02b1048208e3816ced30ce1ed" unitRef="_GBC_89febcba0bdb4c8b98e953e3bb92b80e" addr="T0R62C2S1_1" formatStyle="Comma"/>
      <m:placeholder xlName="_PLD_6154284c6dc34ebd8b8cc2cb6d03666f" wordText="永续债" indent="400" addr="T0R63C0S1_1"/>
      <m:item xlName="_GBC_a6b305d016104b8cb0599311f17da9c7" concept="clcid-pte:YongXuZhai" label="永续债" mulRef="_GBC_384b10f02b1048208e3816ced30ce1ed" unitRef="_GBC_89febcba0bdb4c8b98e953e3bb92b80e" addr="T0R63C1S1_1" formatStyle="Comma"/>
      <m:item xlName="_GBC_51f35321a6b44ebbb4c94ae60b697767" concept="clcid-pte:YongXuZhai" label="永续债" periodRef="上年年末数" mulRef="_GBC_384b10f02b1048208e3816ced30ce1ed" unitRef="_GBC_89febcba0bdb4c8b98e953e3bb92b80e" addr="T0R63C2S1_1" formatStyle="Comma"/>
      <m:placeholder xlName="_PLD_a51f59db61774b62acc5843aeba3ef7c" wordText="租赁负债" indent="100" addr="T0R64C0S1_1"/>
      <m:item xlName="_GBC_9358fd5422eb4f3e9ef54e256827eddc" concept="clcid-pte:ZuLinFuZhai" label="租赁负债" mulRef="_GBC_384b10f02b1048208e3816ced30ce1ed" unitRef="_GBC_89febcba0bdb4c8b98e953e3bb92b80e" addr="T0R64C1S1_1" formatStyle="Comma"/>
      <m:item xlName="_GBC_63a8c3459e8d4e91b6e8716d3cd58ec6" concept="clcid-pte:ZuLinFuZhai" label="租赁负债" periodRef="上年年末数" mulRef="_GBC_384b10f02b1048208e3816ced30ce1ed" unitRef="_GBC_89febcba0bdb4c8b98e953e3bb92b80e" addr="T0R64C2S1_1" formatStyle="Comma"/>
      <m:placeholder xlName="_PLD_c2ce998674d04ecd931d4bd737ced5ec" wordText="长期应付款" indent="100" addr="T0R65C0S1_1"/>
      <m:item xlName="_GBC_fa0e7e1bdd95425f936bd7a76c9983e0" concept="clcid-pte:ChangQiYingFuKuan" label="长期应付款" mulRef="_GBC_384b10f02b1048208e3816ced30ce1ed" unitRef="_GBC_89febcba0bdb4c8b98e953e3bb92b80e" addr="T0R65C1S1_1" formatStyle="Comma"/>
      <m:item xlName="_GBC_ffe345223a7b435182ce31b6c7244d7a" concept="clcid-pte:ChangQiYingFuKuan" label="长期应付款" periodRef="上年年末数" mulRef="_GBC_384b10f02b1048208e3816ced30ce1ed" unitRef="_GBC_89febcba0bdb4c8b98e953e3bb92b80e" addr="T0R65C2S1_1" formatStyle="Comma"/>
      <m:placeholder xlName="_PLD_41890d0b6d354652b42a3d3cc82652e6" wordText="长期应付职工薪酬" indent="100" addr="T0R66C0S1_1"/>
      <m:item xlName="_GBC_96bda164ca504b669ca7ac5db18cd606" concept="clcid-pte:ChangQiYingFuZhiGongXinChou" label="长期应付职工薪酬" mulRef="_GBC_384b10f02b1048208e3816ced30ce1ed" unitRef="_GBC_89febcba0bdb4c8b98e953e3bb92b80e" addr="T0R66C1S1_1" formatStyle="Comma"/>
      <m:item xlName="_GBC_2bebc881897b4b54b27fcb8c26ee7e9a" concept="clcid-pte:ChangQiYingFuZhiGongXinChou" label="长期应付职工薪酬" periodRef="上年年末数" mulRef="_GBC_384b10f02b1048208e3816ced30ce1ed" unitRef="_GBC_89febcba0bdb4c8b98e953e3bb92b80e" addr="T0R66C2S1_1" formatStyle="Comma"/>
      <m:placeholder xlName="_PLD_0002caabcefe4234ad6d894a8f9fb42d" wordText="预计负债" indent="100" addr="T0R67C0S1_1"/>
      <m:item xlName="_GBC_18d5fe4835b44fab94d42f11232bf0f5" concept="clcid-pte:YuJiFuZhai" label="预计负债" mulRef="_GBC_384b10f02b1048208e3816ced30ce1ed" unitRef="_GBC_89febcba0bdb4c8b98e953e3bb92b80e" addr="T0R67C1S1_1" formatStyle="Comma"/>
      <m:item xlName="_GBC_cddb80f5ffbc4e82bf71eed6678b3175" concept="clcid-pte:YuJiFuZhai" label="预计负债" periodRef="上年年末数" mulRef="_GBC_384b10f02b1048208e3816ced30ce1ed" unitRef="_GBC_89febcba0bdb4c8b98e953e3bb92b80e" addr="T0R67C2S1_1" formatStyle="Comma"/>
      <m:placeholder xlName="_PLD_508c9c28cf6c4a0092f9ae3165f2b29a" wordText="递延收益" indent="100" addr="T0R68C0S1_1"/>
      <m:item xlName="_GBC_0c859bf28fd547878341c475164d26f2" concept="clcid-pte:DiYanShouYi" label="递延收益" mulRef="_GBC_384b10f02b1048208e3816ced30ce1ed" unitRef="_GBC_89febcba0bdb4c8b98e953e3bb92b80e" addr="T0R68C1S1_1" formatStyle="Comma"/>
      <m:item xlName="_GBC_3ab0e75eee464f0783337e5e93b3c15a" concept="clcid-pte:DiYanShouYi" label="递延收益" periodRef="上年年末数" mulRef="_GBC_384b10f02b1048208e3816ced30ce1ed" unitRef="_GBC_89febcba0bdb4c8b98e953e3bb92b80e" addr="T0R68C2S1_1" formatStyle="Comma"/>
      <m:placeholder xlName="_PLD_23a18bb71e6a46fabc943fd0d7403f4b" wordText="递延所得税负债" indent="100" addr="T0R69C0S1_1"/>
      <m:item xlName="_GBC_36688726b051432d8319ef72150ccb8f" concept="clcid-pte:DiYanShuiKuanDaiXiangHeJi" label="递延税款贷项合计" mulRef="_GBC_384b10f02b1048208e3816ced30ce1ed" unitRef="_GBC_89febcba0bdb4c8b98e953e3bb92b80e" addr="T0R69C1S1_1" formatStyle="Comma"/>
      <m:item xlName="_GBC_ae958907e14f48a18054d4db69653f3b" concept="clcid-pte:DiYanShuiKuanDaiXiangHeJi" label="递延税款贷项合计" periodRef="上年年末数" mulRef="_GBC_384b10f02b1048208e3816ced30ce1ed" unitRef="_GBC_89febcba0bdb4c8b98e953e3bb92b80e" addr="T0R69C2S1_1" formatStyle="Comma"/>
      <m:placeholder xlName="_PLD_bf5e8542cea34e96a554b01faa8895e0" wordText="其他非流动负债" indent="100" addr="T0R70C0S1_1"/>
      <m:item xlName="_GBC_b1f115f907d94f8b918da22327531c11" concept="clcid-pte:QiTaChangQiFuZhai" label="其他长期负债" mulRef="_GBC_384b10f02b1048208e3816ced30ce1ed" unitRef="_GBC_89febcba0bdb4c8b98e953e3bb92b80e" addr="T0R70C1S1_1" formatStyle="Comma"/>
      <m:item xlName="_GBC_8208a9a761644bdc97a58382affb0cb2" concept="clcid-pte:QiTaChangQiFuZhai" label="其他长期负债" periodRef="上年年末数" mulRef="_GBC_384b10f02b1048208e3816ced30ce1ed" unitRef="_GBC_89febcba0bdb4c8b98e953e3bb92b80e" addr="T0R70C2S1_1" formatStyle="Comma"/>
      <m:placeholder xlName="_PLD_d196524884c645f895f07c09460ba649" wordText="非流动负债合计" indent="200" addr="T0R71C0S1_1"/>
      <m:item xlName="_GBC_b68a280d09924c6b91a52dd049959abb" concept="clcid-pte:ChangQiFuZhaiHeJi" label="长期负债合计" mulRef="_GBC_384b10f02b1048208e3816ced30ce1ed" unitRef="_GBC_89febcba0bdb4c8b98e953e3bb92b80e" addr="T0R71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71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72C0S1_1"/>
      <m:item xlName="_GBC_a9c3b8d6b57f4810b82fb7958f9593e0" concept="clcid-pte:FuZhaiHeJi" label="负债合计" mulRef="_GBC_384b10f02b1048208e3816ced30ce1ed" unitRef="_GBC_89febcba0bdb4c8b98e953e3bb92b80e" addr="T0R72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72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3C0S1_3"/>
      <m:placeholder xlName="_PLD_3f84562fe0f645c39a4376703f46693c" wordText="实收资本（或股本）" indent="100" addr="T0R74C0S1_1"/>
      <m:item xlName="_GBC_768eb886077e44a2ba1a71ffe09f85a6" concept="clcid-pte:GuBen" label="股本" mulRef="_GBC_384b10f02b1048208e3816ced30ce1ed" unitRef="_GBC_89febcba0bdb4c8b98e953e3bb92b80e" addr="T0R74C1S1_1" formatStyle="Comma"/>
      <m:item xlName="_GBC_9037f423341d4556921d15db15251151" concept="clcid-pte:GuBen" label="股本" periodRef="上年年末数" mulRef="_GBC_384b10f02b1048208e3816ced30ce1ed" unitRef="_GBC_89febcba0bdb4c8b98e953e3bb92b80e" addr="T0R74C2S1_1" formatStyle="Comma"/>
      <m:placeholder xlName="_PLD_a06749219b934cdd8eaa095889322cdc" wordText="其他权益工具" indent="100" addr="T0R75C0S1_1"/>
      <m:item xlName="_GBC_273ba3bd2482488f923cfe3ea6c53158" concept="clcid-pte:QiTaQuanYiGongJu" label="其他权益工具" mulRef="_GBC_384b10f02b1048208e3816ced30ce1ed" unitRef="_GBC_89febcba0bdb4c8b98e953e3bb92b80e" addr="T0R75C1S1_1" formatStyle="Comma"/>
      <m:item xlName="_GBC_b8a9c41f3d144229be75c717753b8c9f" concept="clcid-pte:QiTaQuanYiGongJu" label="其他权益工具" periodRef="上年年末数" mulRef="_GBC_384b10f02b1048208e3816ced30ce1ed" unitRef="_GBC_89febcba0bdb4c8b98e953e3bb92b80e" addr="T0R75C2S1_1" formatStyle="Comma"/>
      <m:placeholder xlName="_PLD_4978e930d01e4e049983a87a97a33d99" wordText="其中：优先股" indent="400" addr="T0R76C0S1_1"/>
      <m:item xlName="_GBC_66360697a9114c36a682ffb156cec1a6" concept="clcid-pte:QiTaQuanYiGongJuQiZhongYouXianGu" label="其他权益工具-其中：优先股" mulRef="_GBC_384b10f02b1048208e3816ced30ce1ed" unitRef="_GBC_89febcba0bdb4c8b98e953e3bb92b80e" addr="T0R76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6C2S1_1" formatStyle="Comma"/>
      <m:placeholder xlName="_PLD_b9da1fcc0d0a4800b5c87b5e18bfa73a" wordText="永续债" indent="400" addr="T0R77C0S1_1"/>
      <m:item xlName="_GBC_22b8bf6090f84ad1804e6396079ce7f6" concept="clcid-pte:QiTaQuanYiGongJuYongXuZhai" label="其他权益工具-永续债" mulRef="_GBC_384b10f02b1048208e3816ced30ce1ed" unitRef="_GBC_89febcba0bdb4c8b98e953e3bb92b80e" addr="T0R77C1S1_1" formatStyle="Comma"/>
      <m:item xlName="_GBC_41e5ee8c7d3f47d9877c630ceca6938b" concept="clcid-pte:QiTaQuanYiGongJuYongXuZhai" label="其他权益工具-永续债" periodRef="上年年末数" mulRef="_GBC_384b10f02b1048208e3816ced30ce1ed" unitRef="_GBC_89febcba0bdb4c8b98e953e3bb92b80e" addr="T0R77C2S1_1" formatStyle="Comma"/>
      <m:placeholder xlName="_PLD_4895460dab4a46daa3161a8d60dbd7fe" wordText="资本公积" indent="100" addr="T0R78C0S1_1"/>
      <m:item xlName="_GBC_aabb21d42a224fec8c505cbc0437b9f9" concept="clcid-pte:ZiBenGongJi" label="资本公积" mulRef="_GBC_384b10f02b1048208e3816ced30ce1ed" unitRef="_GBC_89febcba0bdb4c8b98e953e3bb92b80e" addr="T0R78C1S1_1" formatStyle="Comma"/>
      <m:item xlName="_GBC_60176f76eb454629b6535eb21ba29b7c" concept="clcid-pte:ZiBenGongJi" label="资本公积" periodRef="上年年末数" mulRef="_GBC_384b10f02b1048208e3816ced30ce1ed" unitRef="_GBC_89febcba0bdb4c8b98e953e3bb92b80e" addr="T0R78C2S1_1" formatStyle="Comma"/>
      <m:placeholder xlName="_PLD_ddd3c203ed9249db8248ae1921968433" wordText="减：库存股" indent="100" addr="T0R79C0S1_1"/>
      <m:item xlName="_GBC_0f98bc85351c4b52bd7470ede949e7eb" concept="clcid-pte:KuCunGu" label="库存股" mulRef="_GBC_384b10f02b1048208e3816ced30ce1ed" unitRef="_GBC_89febcba0bdb4c8b98e953e3bb92b80e" addr="T0R79C1S1_1" baseScale="-1" formatStyle="Comma" keyCode="abs" keyAction="108"/>
      <m:item xlName="_GBC_f9a367fb50c14ae48a14c0762b5ef5c6" concept="clcid-pte:KuCunGu" label="库存股" periodRef="上年年末数" mulRef="_GBC_384b10f02b1048208e3816ced30ce1ed" unitRef="_GBC_89febcba0bdb4c8b98e953e3bb92b80e" addr="T0R79C2S1_1" baseScale="-1" formatStyle="Comma" keyCode="abs" keyAction="108"/>
      <m:placeholder xlName="_PLD_c845408aa8ca4753947e925bbd68169c" wordText="其他综合收益" indent="100" addr="T0R80C0S1_1"/>
      <m:item xlName="_GBC_80d00a60ca474cdeacc1a1fecde6d957" concept="clcid-pte:QiTaZongHeShouYiZiChanFuZhaiBiaoXiangMu" label="其他综合收益（资产负债表项目）" mulRef="_GBC_384b10f02b1048208e3816ced30ce1ed" unitRef="_GBC_89febcba0bdb4c8b98e953e3bb92b80e" addr="T0R80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80C2S1_1" formatStyle="Comma"/>
      <m:placeholder xlName="_PLD_59b77c6221c24d0ab8b6c8fd5b87b3ba" wordText="专项储备" indent="100" addr="T0R81C0S1_1"/>
      <m:item xlName="_GBC_e8d67305610748beab5ea3516b6fd4c8" concept="clcid-pte:ZhuanXiangChuBei" label="专项储备" mulRef="_GBC_384b10f02b1048208e3816ced30ce1ed" unitRef="_GBC_89febcba0bdb4c8b98e953e3bb92b80e" addr="T0R81C1S1_1" formatStyle="Comma"/>
      <m:item xlName="_GBC_d787d98d2ff9495da2ac61362b830e5a" concept="clcid-pte:ZhuanXiangChuBei" label="专项储备" periodRef="上年年末数" mulRef="_GBC_384b10f02b1048208e3816ced30ce1ed" unitRef="_GBC_89febcba0bdb4c8b98e953e3bb92b80e" addr="T0R81C2S1_1" formatStyle="Comma"/>
      <m:placeholder xlName="_PLD_bd592b25ac5b49c7b8774938f9eac7c3" wordText="盈余公积" indent="100" addr="T0R82C0S1_1"/>
      <m:item xlName="_GBC_ba6d7cf9afb3453eaf66f6f561281b41" concept="clcid-pte:YingYuGongJi" label="盈余公积" mulRef="_GBC_384b10f02b1048208e3816ced30ce1ed" unitRef="_GBC_89febcba0bdb4c8b98e953e3bb92b80e" addr="T0R82C1S1_1" formatStyle="Comma"/>
      <m:item xlName="_GBC_03d6ff7fa6454930b503eb110ac605d6" concept="clcid-pte:YingYuGongJi" label="盈余公积" periodRef="上年年末数" mulRef="_GBC_384b10f02b1048208e3816ced30ce1ed" unitRef="_GBC_89febcba0bdb4c8b98e953e3bb92b80e" addr="T0R82C2S1_1" formatStyle="Comma"/>
      <m:placeholder xlName="_PLD_a0259825aad449a6b8c9766785e1133f" wordText="未分配利润" indent="100" addr="T0R83C0S1_1"/>
      <m:item xlName="_GBC_a9ab4899e84b46c39900190400db418b" concept="clcid-pte:WeiFenPeiLiRun" label="未分配利润" mulRef="_GBC_384b10f02b1048208e3816ced30ce1ed" unitRef="_GBC_89febcba0bdb4c8b98e953e3bb92b80e" addr="T0R83C1S1_1" formatStyle="Comma"/>
      <m:item xlName="_GBC_9606b650b6c74e21893fe208e3ffd15c" concept="clcid-pte:WeiFenPeiLiRun" label="未分配利润" periodRef="上年年末数" mulRef="_GBC_384b10f02b1048208e3816ced30ce1ed" unitRef="_GBC_89febcba0bdb4c8b98e953e3bb92b80e" addr="T0R83C2S1_1" formatStyle="Comma"/>
      <m:placeholder xlName="_PLD_9f50816846804ddc9cecc1d9a6b85ecc" wordText="所有者权益（或股东权益）合计" indent="200" addr="T0R84C0S1_1"/>
      <m:item xlName="_GBC_7a3d565409ec4b73bf56c3b852d50496" concept="clcid-pte:GuDongQuanYiHeJi" label="股东权益合计" mulRef="_GBC_384b10f02b1048208e3816ced30ce1ed" unitRef="_GBC_89febcba0bdb4c8b98e953e3bb92b80e" addr="T0R84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4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5C0S1_1"/>
      <m:item xlName="_GBC_72f556e33968472cab3a78a2bb0acaa9" concept="clcid-pte:FuZhaiHeGuDongQuanYiHeJi" label="负债和股东权益合计" mulRef="_GBC_384b10f02b1048208e3816ced30ce1ed" unitRef="_GBC_89febcba0bdb4c8b98e953e3bb92b80e" addr="T0R85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5C2S1_1" formatStyle="Comma">
        <m:complexRule comparator="Eq" title="负债和股东权益合计@上年期末数" test=" $_GBC_f4f699c0f4584aafb14c749ea94f975b +  $_GBC_7e8724f14d0443a1a391fff077bfd9b0" id="Cdf2ecb85531a44cb9ff5781f87919d0c"/>
      </m:item>
      <m:item xlName="_GBC_841b9c2d41364b78aee986b01d73c67c" headerRef="25" concept="clcid-mr:GongSiFuZeRenXingMing" label="公司负责人姓名" binding="true"/>
      <m:item xlName="_GBC_26b770604dc54910b6a639bd33d32dcd" headerRef="25" concept="clcid-mr:ZhuGuanKuaiJiGongZuoFuZeRenXingMing" label="主管会计工作负责人姓名" binding="true"/>
      <m:item xlName="_GBC_d558d77e865344ef927289f4b7a5f8e6" headerRef="25"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headerRef="26" concept="clcid-cgi:GongSiFaDingZhongWenMingCheng" label="公司法定中文名称" binding="true" keyCode="InitialValue:股份有限公司" keyAction="31"/>
      <m:item xlName="_GBC_ef9928d5575d413c85906b991344ea64" indRef="32" headerRef="26" concept="clcid-ci-qr:DanWei_LiRunBiao" label="单位_利润表" selectOptions="_buildInScales" controlType="Combobox" cellType="Scale" keyCode="InitialValue:元" keyAction="31"/>
      <m:item xlName="_GBC_edec8c0f6b654ebb8541e0f1183fa9f6" indRef="33" headerRef="26" concept="clcid-ci-qr:BiZhong_LiRunBiao" label="币种_利润表" selectOptions="_buildInISO4217" controlType="Combobox" cellType="Measure" keyCode="InitialValue:人民币" keyAction="31"/>
      <m:item xlName="_GBC_57841196e0764bb6a5fa6c57e7b8c41e" indRef="34" headerRef="26" concept="clcid-ci-qr:ShenJiLeiXing_LiRunBiao" label="审计类型_利润表" selectOptions="_buildInAudit" controlType="Combobox" cellType="Scale" keyCode="check_scale_ref_ignore" keyAction="31">
        <m:simpleRule dataType="Any" comparator="None" minOccurs="1"/>
        <m:axisValue occRef="母公司"/>
      </m:item>
      <m:placeholder xlName="_PLD_a2151d964d0340e498e42025ee7e396c" wordText="项目" indent="19" addr="T0R0C0S1_1"/>
      <m:placeholder xlName="_PLD_6332c2164319471b845ccb27e3e8c059" wordText="2024年第一季度" addr="T0R0C1S1_1"/>
      <m:placeholder xlName="_PLD_53d8fe4863424c878170cfd2b8a3a0c0" wordText="2023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keyCode="abs" keyAction="108"/>
      <m:item xlName="_GBC_6203b4d545d742aca0005ccadad9ca15" concept="clcid-pte:LiXiShouRu" label="利息收入" periodRef="上年同期数" mulRef="_GBC_ef9928d5575d413c85906b991344ea64" unitRef="_GBC_edec8c0f6b654ebb8541e0f1183fa9f6" addr="T0R9C2S1_1" baseScale="-1" formatStyle="Comma" keyCode="abs" keyAction="108"/>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headerRef="26" concept="clcid-mr:GongSiFuZeRenXingMing" label="公司负责人姓名" binding="true"/>
      <m:item xlName="_GBC_6de2126ac23444c08327483d95f86762" headerRef="26" concept="clcid-mr:ZhuGuanKuaiJiGongZuoFuZeRenXingMing" label="主管会计工作负责人姓名" binding="true"/>
      <m:item xlName="_GBC_d3d4e31d346a4ebb9b0fd6bf960b0967" headerRef="26"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headerRef="27" concept="clcid-cgi:GongSiFaDingZhongWenMingCheng" label="公司法定中文名称" binding="true" keyCode="InitialValue:股份有限公司" keyAction="31"/>
      <m:item xlName="_GBC_16888a66d00a4aa7900a7fc9e95569ff" indRef="35" headerRef="27" concept="clcid-ci-qr:DanWei_XianJinLiuLiangBiao" label="单位_现金流量表" selectOptions="_buildInScales" controlType="Combobox" cellType="Scale" keyCode="InitialValue:元" keyAction="31"/>
      <m:item xlName="_GBC_7325f363240c414eaebd4276b0e68907" indRef="36" headerRef="27" concept="clcid-ci-qr:BiZhong_XianJinLiuLiangBiao" label="币种_现金流量表" selectOptions="_buildInISO4217" controlType="Combobox" cellType="Measure" keyCode="InitialValue:人民币" keyAction="31"/>
      <m:item xlName="_GBC_71b356f0de134406ba9c1f61667419b7" headerRef="27" concept="clcid-ci-qr:ShenJiLeiXing_XianJinLiuLiangBiao" label="审计类型_现金流量表" selectOptions="_buildInAudit" controlType="Combobox" keyCode="InitialValue:未经审计" keyAction="31">
        <m:simpleRule dataType="Any" comparator="None" minOccurs="1"/>
        <m:axisValue occRef="母公司"/>
      </m:item>
      <m:placeholder xlName="_PLD_8da553fac95d43e4a31ab4c1715bce9c" wordText="项目" addr="T0R0C0S1_1"/>
      <m:placeholder xlName="_PLD_f150eb98627c4fc7a0d92a3e9314c729" wordText="2024年第一季度" addr="T0R0C1S1_1"/>
      <m:placeholder xlName="_PLD_a8a82ec68a8e466eab1658e66195840a" wordText="2023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headerRef="27" concept="clcid-mr:GongSiFuZeRenXingMing" label="公司负责人姓名" binding="true"/>
      <m:item xlName="_GBC_ff71443fc59b4b159cedc8cf2f9c4ef7" headerRef="27" concept="clcid-mr:ZhuGuanKuaiJiGongZuoFuZeRenXingMing" label="主管会计工作负责人姓名" binding="true"/>
      <m:item xlName="_GBC_99d6ac51aba44d209cf090711869d744" headerRef="27"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9bcb80ff110046599a55534c95edbb64"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headerRef="28" primarySection="_SEC_3cef799eb68e4d2299df04ae7924cd0b" optionText="需要编制合并报表" activeContentOption="_SEC_3cef799eb68e4d2299df04ae7924cd0b" optionGroupTitle="是否需要合并报表" optionTargetConcept="clcid-ci-qr:ShiFouXuYaoHeBingBaoBiao" optionTargetConceptValue="true" keyAction="4" keyCode="SF_BZ_HBBB" otherKeyActions="{&quot;KeyCode&quot;:null,&quot;KeyAction&quot;:56,&quot;KeyActionTitle&quot;:null,&quot;OtherActions&quot;:null}">
      <m:item xlName="_GBC_e1a0cf4c94db4325ba3ed074d8cef56e" textBlock="true" up="调整当年年初财务报表的原因说明" down="合并资产负债表" concept="clcid-pte:TiaoZhengDangNianNianChuCaiWuBaoBiaoDeYuanYinShuoMing" label="调整当年年初财务报表的原因说明" appId="_GBC_9bcb80ff110046599a55534c95edbb64" helpText="需说明具体适用的准则或解释等"/>
      <m:region xlName="_SEC_95a4e344360b42fbb6c1ae52cd807958" title="合并资产负债表&#10;">
        <m:item xlName="_GBC_c59361d15b3b4bf283836d5aa9168276" indRef="37" headerRef="28" concept="clcid-ci-qr:DanWei_ZiChanFuZhaiBiao" label="单位_资产负债表" selectOptions="_buildInScales" appId="_GBC_9bcb80ff110046599a55534c95edbb64" controlType="Combobox" cellType="Scale" keyCode="InitialValue:元" keyAction="31"/>
        <m:item xlName="_GBC_8231b85b9799420ea6303fd4aef9e882" indRef="38" headerRef="28" concept="clcid-ci-qr:BiZhong_ZiChanFuZhaiBiao" label="币种_资产负债表" selectOptions="_buildInISO4217" appId="_GBC_9bcb80ff110046599a55534c95edbb64" controlType="Combobox" cellType="Measure" keyCode="InitialValue:人民币" keyAction="31"/>
        <m:placeholder xlName="_PLD_216abeb1e8104b6884d3a10f683efd00" wordText="项目" addr="T0R0C0S1_1"/>
        <m:placeholder xlName="_PLD_f4fd0f889968400dbecae8cf3bd7eb96" wordText="2023年12月31日" addr="T0R0C1S1_1"/>
        <m:placeholder xlName="_PLD_5223a52a30274d6288e60cd30a4b03bc" wordText="2024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appId="_GBC_9bcb80ff110046599a55534c95edbb64" formatStyle="Comma"/>
        <m:item xlName="_GBC_cc16e9d3b13e464c822fb10099d6c885" concept="clcid-pte:HuoBiZiJin" label="货币资金" periodRef="本期期初数" mulRef="_GBC_c59361d15b3b4bf283836d5aa9168276" unitRef="_GBC_8231b85b9799420ea6303fd4aef9e882" addr="T0R2C2S1_1" appId="_GBC_9bcb80ff110046599a55534c95edbb64" formatStyle="Comma">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appId="_GBC_9bcb80ff110046599a55534c95edbb64" formatStyle="Comma">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appId="_GBC_9bcb80ff110046599a55534c95edbb64" formatStyle="Comma"/>
        <m:item xlName="_GBC_0c96a996a4d549ef98b9c11e043e69b0" concept="clcid-pte:JieSuanBeiFuJin" label="结算备付金" periodRef="本期期初数" mulRef="_GBC_c59361d15b3b4bf283836d5aa9168276" unitRef="_GBC_8231b85b9799420ea6303fd4aef9e882" addr="T0R3C2S1_1" appId="_GBC_9bcb80ff110046599a55534c95edbb64" formatStyle="Comma">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appId="_GBC_9bcb80ff110046599a55534c95edbb64" formatStyle="Comma">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appId="_GBC_9bcb80ff110046599a55534c95edbb64" formatStyle="Comma"/>
        <m:item xlName="_GBC_71f399ebd0ae4c4aa1c60225fcc9e8db" concept="clcid-pte:ChaiChuZiJin" label="拆出资金" periodRef="本期期初数" mulRef="_GBC_c59361d15b3b4bf283836d5aa9168276" unitRef="_GBC_8231b85b9799420ea6303fd4aef9e882" addr="T0R4C2S1_1" appId="_GBC_9bcb80ff110046599a55534c95edbb64" formatStyle="Comma">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appId="_GBC_9bcb80ff110046599a55534c95edbb64" formatStyle="Comma">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appId="_GBC_9bcb80ff110046599a55534c95edbb64" formatStyle="Comma"/>
        <m:item xlName="_GBC_71871c4cd17949f2b535eb72651e790e" concept="clcid-pte:JiaoYiXingJinRongZiChan" label="交易性金融资产" periodRef="本期期初数" mulRef="_GBC_c59361d15b3b4bf283836d5aa9168276" unitRef="_GBC_8231b85b9799420ea6303fd4aef9e882" addr="T0R5C2S1_1" appId="_GBC_9bcb80ff110046599a55534c95edbb64" formatStyle="Comma">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appId="_GBC_9bcb80ff110046599a55534c95edbb64" formatStyle="Comma">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appId="_GBC_9bcb80ff110046599a55534c95edbb64" formatStyle="Comma"/>
        <m:item xlName="_GBC_6437159c032544d7b8eef8c23dbed513" concept="clcid-pte:YanShengJinRongZiChan" label="衍生金融资产" periodRef="本期期初数" mulRef="_GBC_c59361d15b3b4bf283836d5aa9168276" unitRef="_GBC_8231b85b9799420ea6303fd4aef9e882" addr="T0R6C2S1_1" appId="_GBC_9bcb80ff110046599a55534c95edbb64" formatStyle="Comma">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appId="_GBC_9bcb80ff110046599a55534c95edbb64" formatStyle="Comma">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appId="_GBC_9bcb80ff110046599a55534c95edbb64" formatStyle="Comma"/>
        <m:item xlName="_GBC_7a11d34d1d4849dfac751ce37af76c15" concept="clcid-pte:YingShouPiaoJu" label="应收票据" periodRef="本期期初数" mulRef="_GBC_c59361d15b3b4bf283836d5aa9168276" unitRef="_GBC_8231b85b9799420ea6303fd4aef9e882" addr="T0R7C2S1_1" appId="_GBC_9bcb80ff110046599a55534c95edbb64" formatStyle="Comma">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appId="_GBC_9bcb80ff110046599a55534c95edbb64" formatStyle="Comma">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appId="_GBC_9bcb80ff110046599a55534c95edbb64" formatStyle="Comma"/>
        <m:item xlName="_GBC_52806fbb6085401cbb2b0360c6733d46" concept="clcid-pte:YingShouZhangKuan" label="应收帐款" periodRef="本期期初数" mulRef="_GBC_c59361d15b3b4bf283836d5aa9168276" unitRef="_GBC_8231b85b9799420ea6303fd4aef9e882" addr="T0R8C2S1_1" appId="_GBC_9bcb80ff110046599a55534c95edbb64" formatStyle="Comma">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appId="_GBC_9bcb80ff110046599a55534c95edbb64" formatStyle="Comma">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appId="_GBC_9bcb80ff110046599a55534c95edbb64" formatStyle="Comma"/>
        <m:item xlName="_GBC_36280f6883b04cfab8850b37cdfb9a81" concept="clcid-pte:YingShouKuanXiangRongZi" label="应收款项融资" periodRef="本期期初数" mulRef="_GBC_c59361d15b3b4bf283836d5aa9168276" unitRef="_GBC_8231b85b9799420ea6303fd4aef9e882" addr="T0R9C2S1_1" appId="_GBC_9bcb80ff110046599a55534c95edbb64" formatStyle="Comma"/>
        <m:item xlName="_GBC_a31b6f9571cf4cc28436ef72a4d8f5b4" concept="clcid-pte:YingShouKuanXiangRongZi" label="应收款项融资" mulRef="_GBC_c59361d15b3b4bf283836d5aa9168276" unitRef="_GBC_8231b85b9799420ea6303fd4aef9e882" addr="T0R9C3S1_1" appId="_GBC_9bcb80ff110046599a55534c95edbb64" formatStyle="Comma">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appId="_GBC_9bcb80ff110046599a55534c95edbb64" formatStyle="Comma"/>
        <m:item xlName="_GBC_a7d1354af680463d9d4a502b1fe8002c" concept="clcid-pte:YuFuZhangKuan" label="预付帐款" periodRef="本期期初数" mulRef="_GBC_c59361d15b3b4bf283836d5aa9168276" unitRef="_GBC_8231b85b9799420ea6303fd4aef9e882" addr="T0R10C2S1_1" appId="_GBC_9bcb80ff110046599a55534c95edbb64" formatStyle="Comma">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appId="_GBC_9bcb80ff110046599a55534c95edbb64" formatStyle="Comma">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appId="_GBC_9bcb80ff110046599a55534c95edbb64" formatStyle="Comma"/>
        <m:item xlName="_GBC_c0a104a8b734483db90c7b3fc56ee219" concept="clcid-pte:YingShouBaoFei" label="应收保费" periodRef="本期期初数" mulRef="_GBC_c59361d15b3b4bf283836d5aa9168276" unitRef="_GBC_8231b85b9799420ea6303fd4aef9e882" addr="T0R11C2S1_1" appId="_GBC_9bcb80ff110046599a55534c95edbb64" formatStyle="Comma">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appId="_GBC_9bcb80ff110046599a55534c95edbb64" formatStyle="Comma">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appId="_GBC_9bcb80ff110046599a55534c95edbb64" formatStyle="Comma"/>
        <m:item xlName="_GBC_b3dae8b355004d8182536819e49c1242" concept="clcid-pte:YingShouFenBaoZhangKuan" label="应收分保账款" periodRef="本期期初数" mulRef="_GBC_c59361d15b3b4bf283836d5aa9168276" unitRef="_GBC_8231b85b9799420ea6303fd4aef9e882" addr="T0R12C2S1_1" appId="_GBC_9bcb80ff110046599a55534c95edbb64" formatStyle="Comma">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appId="_GBC_9bcb80ff110046599a55534c95edbb64" formatStyle="Comma">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appId="_GBC_9bcb80ff110046599a55534c95edbb64" formatStyle="Comma"/>
        <m:item xlName="_GBC_1cfd77c7b96b4fb18ab3afa70a455345" concept="clcid-pte:YingShouFenBaoHeTongZhunBeiJin" label="应收分保合同准备金" periodRef="本期期初数" mulRef="_GBC_c59361d15b3b4bf283836d5aa9168276" unitRef="_GBC_8231b85b9799420ea6303fd4aef9e882" addr="T0R13C2S1_1" appId="_GBC_9bcb80ff110046599a55534c95edbb64" formatStyle="Comma">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appId="_GBC_9bcb80ff110046599a55534c95edbb64" formatStyle="Comma">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appId="_GBC_9bcb80ff110046599a55534c95edbb64" formatStyle="Comma"/>
        <m:item xlName="_GBC_aac42cea8c12462cb6c46e4fe78ee0e9" concept="clcid-pte:QiTaYingShouKuan" label="其他应收款" periodRef="本期期初数" mulRef="_GBC_c59361d15b3b4bf283836d5aa9168276" unitRef="_GBC_8231b85b9799420ea6303fd4aef9e882" addr="T0R14C2S1_1" appId="_GBC_9bcb80ff110046599a55534c95edbb64" formatStyle="Comma">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appId="_GBC_9bcb80ff110046599a55534c95edbb64" formatStyle="Comma">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appId="_GBC_9bcb80ff110046599a55534c95edbb64" formatStyle="Comma"/>
        <m:item xlName="_GBC_2228296843164c85821a643c3cffa8ee" concept="clcid-pte:YingShouLiXi" label="应收利息" periodRef="本期期初数" mulRef="_GBC_c59361d15b3b4bf283836d5aa9168276" unitRef="_GBC_8231b85b9799420ea6303fd4aef9e882" addr="T0R15C2S1_1" appId="_GBC_9bcb80ff110046599a55534c95edbb64" formatStyle="Comma">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appId="_GBC_9bcb80ff110046599a55534c95edbb64" formatStyle="Comma">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appId="_GBC_9bcb80ff110046599a55534c95edbb64" formatStyle="Comma"/>
        <m:item xlName="_GBC_6475c6e1edcf4e4ea3b9d2d90ca6b64c" concept="clcid-pte:YingShouGuLi" label="应收股利" periodRef="本期期初数" mulRef="_GBC_c59361d15b3b4bf283836d5aa9168276" unitRef="_GBC_8231b85b9799420ea6303fd4aef9e882" addr="T0R16C2S1_1" appId="_GBC_9bcb80ff110046599a55534c95edbb64" formatStyle="Comma">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appId="_GBC_9bcb80ff110046599a55534c95edbb64" formatStyle="Comma">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appId="_GBC_9bcb80ff110046599a55534c95edbb64" formatStyle="Comma"/>
        <m:item xlName="_GBC_073bd58723714e4e9b55cd9b82bfdb5e" concept="clcid-pte:MaiRuFanShouJinRongZiChan" label="买入返售金融资产" periodRef="本期期初数" mulRef="_GBC_c59361d15b3b4bf283836d5aa9168276" unitRef="_GBC_8231b85b9799420ea6303fd4aef9e882" addr="T0R17C2S1_1" appId="_GBC_9bcb80ff110046599a55534c95edbb64" formatStyle="Comma">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appId="_GBC_9bcb80ff110046599a55534c95edbb64" formatStyle="Comma">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appId="_GBC_9bcb80ff110046599a55534c95edbb64" formatStyle="Comma"/>
        <m:item xlName="_GBC_241bf659df7f496484b945cdb95c238c" concept="clcid-pte:CunHuo" label="存货" periodRef="本期期初数" mulRef="_GBC_c59361d15b3b4bf283836d5aa9168276" unitRef="_GBC_8231b85b9799420ea6303fd4aef9e882" addr="T0R18C2S1_1" appId="_GBC_9bcb80ff110046599a55534c95edbb64" formatStyle="Comma">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appId="_GBC_9bcb80ff110046599a55534c95edbb64" formatStyle="Comma">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appId="_GBC_9bcb80ff110046599a55534c95edbb64" formatStyle="Comma"/>
        <m:item xlName="_GBC_7371b9cc74b042aeace2475d8cb71dd1" concept="clcid-pte:HeTongZiChan" label="合同资产" periodRef="本期期初数" mulRef="_GBC_c59361d15b3b4bf283836d5aa9168276" unitRef="_GBC_8231b85b9799420ea6303fd4aef9e882" addr="T0R19C2S1_1" appId="_GBC_9bcb80ff110046599a55534c95edbb64" formatStyle="Comma">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appId="_GBC_9bcb80ff110046599a55534c95edbb64" formatStyle="Comma">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appId="_GBC_9bcb80ff110046599a55534c95edbb64" formatStyle="Comma"/>
        <m:item xlName="_GBC_651923de43cd40a5b9c9ed1ce74d892d" concept="clcid-pte:HuaFenWeiChiYouDaiShouDeZiChan" label="划分为持有待售的资产" periodRef="本期期初数" mulRef="_GBC_c59361d15b3b4bf283836d5aa9168276" unitRef="_GBC_8231b85b9799420ea6303fd4aef9e882" addr="T0R20C2S1_1" appId="_GBC_9bcb80ff110046599a55534c95edbb64" formatStyle="Comma">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appId="_GBC_9bcb80ff110046599a55534c95edbb64" formatStyle="Comma">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appId="_GBC_9bcb80ff110046599a55534c95edbb64" formatStyle="Comma"/>
        <m:item xlName="_GBC_b095bf0694794ea7b78db07322cf0b4a" concept="clcid-pte:YiNianNeiDaoQiDeFeiLiuDongZiChan" label="一年内到期的非流动资产" periodRef="本期期初数" mulRef="_GBC_c59361d15b3b4bf283836d5aa9168276" unitRef="_GBC_8231b85b9799420ea6303fd4aef9e882" addr="T0R21C2S1_1" appId="_GBC_9bcb80ff110046599a55534c95edbb64" formatStyle="Comma">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appId="_GBC_9bcb80ff110046599a55534c95edbb64" formatStyle="Comma">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appId="_GBC_9bcb80ff110046599a55534c95edbb64" formatStyle="Comma"/>
        <m:item xlName="_GBC_a4719e48031e4cf08128ebd61bd52301" concept="clcid-pte:QiTaLiuDongZiChan" label="其他流动资产" periodRef="本期期初数" mulRef="_GBC_c59361d15b3b4bf283836d5aa9168276" unitRef="_GBC_8231b85b9799420ea6303fd4aef9e882" addr="T0R22C2S1_1" appId="_GBC_9bcb80ff110046599a55534c95edbb64" formatStyle="Comma">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appId="_GBC_9bcb80ff110046599a55534c95edbb64" formatStyle="Comma">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appId="_GBC_9bcb80ff110046599a55534c95edbb64" formatStyle="Comma">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appId="_GBC_9bcb80ff110046599a55534c95edbb64" formatStyle="Comma">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appId="_GBC_9bcb80ff110046599a55534c95edbb64" formatStyle="Comma">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appId="_GBC_9bcb80ff110046599a55534c95edbb64" formatStyle="Comma"/>
        <m:item xlName="_GBC_68cfdad5bd5f4edaa8025f692a4b2245" concept="clcid-pte:FaFangDaiKuanHeDianKuan" label="发放贷款和垫款" periodRef="本期期初数" mulRef="_GBC_c59361d15b3b4bf283836d5aa9168276" unitRef="_GBC_8231b85b9799420ea6303fd4aef9e882" addr="T0R25C2S1_1" appId="_GBC_9bcb80ff110046599a55534c95edbb64" formatStyle="Comma"/>
        <m:item xlName="_GBC_e4e6d37b51c94401aa5aca8af1fd056e" concept="clcid-pte:FaFangDaiKuanHeDianKuan" label="发放贷款和垫款" mulRef="_GBC_c59361d15b3b4bf283836d5aa9168276" unitRef="_GBC_8231b85b9799420ea6303fd4aef9e882" addr="T0R25C3S1_1" appId="_GBC_9bcb80ff110046599a55534c95edbb64" formatStyle="Comma">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appId="_GBC_9bcb80ff110046599a55534c95edbb64" formatStyle="Comma"/>
        <m:item xlName="_GBC_4ed55043e7274e09861b28eaa37a2de1" concept="clcid-pte:ZhaiQuanTouZi" label="债权投资" periodRef="本期期初数" mulRef="_GBC_c59361d15b3b4bf283836d5aa9168276" unitRef="_GBC_8231b85b9799420ea6303fd4aef9e882" addr="T0R26C2S1_1" appId="_GBC_9bcb80ff110046599a55534c95edbb64" formatStyle="Comma"/>
        <m:item xlName="_GBC_91b002fb4cdd4b10b8d20e462d7099f5" concept="clcid-pte:ZhaiQuanTouZi" label="债权投资" mulRef="_GBC_c59361d15b3b4bf283836d5aa9168276" unitRef="_GBC_8231b85b9799420ea6303fd4aef9e882" addr="T0R26C3S1_1" appId="_GBC_9bcb80ff110046599a55534c95edbb64" formatStyle="Comma">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appId="_GBC_9bcb80ff110046599a55534c95edbb64" formatStyle="Comma"/>
        <m:item xlName="_GBC_6e0c0530323b42629fa403ad96e115da" concept="clcid-pte:QiTaZhaiQuanTouZi" label="其他债权投资" periodRef="本期期初数" mulRef="_GBC_c59361d15b3b4bf283836d5aa9168276" unitRef="_GBC_8231b85b9799420ea6303fd4aef9e882" addr="T0R27C2S1_1" appId="_GBC_9bcb80ff110046599a55534c95edbb64" formatStyle="Comma"/>
        <m:item xlName="_GBC_e9991d9d53fe4a37865f938414071013" concept="clcid-pte:QiTaZhaiQuanTouZi" label="其他债权投资" mulRef="_GBC_c59361d15b3b4bf283836d5aa9168276" unitRef="_GBC_8231b85b9799420ea6303fd4aef9e882" addr="T0R27C3S1_1" appId="_GBC_9bcb80ff110046599a55534c95edbb64" formatStyle="Comma">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appId="_GBC_9bcb80ff110046599a55534c95edbb64" formatStyle="Comma"/>
        <m:item xlName="_GBC_43bb8d72a1b7478f8b80d67b7c92df32" concept="clcid-pte:ChangQiYingShouKuan" label="长期应收款" periodRef="本期期初数" mulRef="_GBC_c59361d15b3b4bf283836d5aa9168276" unitRef="_GBC_8231b85b9799420ea6303fd4aef9e882" addr="T0R28C2S1_1" appId="_GBC_9bcb80ff110046599a55534c95edbb64" formatStyle="Comma"/>
        <m:item xlName="_GBC_eeda6263780b4bf197e3eed9b58a7f11" concept="clcid-pte:ChangQiYingShouKuan" label="长期应收款" mulRef="_GBC_c59361d15b3b4bf283836d5aa9168276" unitRef="_GBC_8231b85b9799420ea6303fd4aef9e882" addr="T0R28C3S1_1" appId="_GBC_9bcb80ff110046599a55534c95edbb64" formatStyle="Comma">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appId="_GBC_9bcb80ff110046599a55534c95edbb64" formatStyle="Comma"/>
        <m:item xlName="_GBC_cc7111cbb4e8467daf17bb1dc7fa0070" concept="clcid-pte:ChangQiGuQuanTouZi" label="长期股权投资" periodRef="本期期初数" mulRef="_GBC_c59361d15b3b4bf283836d5aa9168276" unitRef="_GBC_8231b85b9799420ea6303fd4aef9e882" addr="T0R29C2S1_1" appId="_GBC_9bcb80ff110046599a55534c95edbb64" formatStyle="Comma"/>
        <m:item xlName="_GBC_495cf21b7ae8491089a11494f93cde6c" concept="clcid-pte:ChangQiGuQuanTouZi" label="长期股权投资" mulRef="_GBC_c59361d15b3b4bf283836d5aa9168276" unitRef="_GBC_8231b85b9799420ea6303fd4aef9e882" addr="T0R29C3S1_1" appId="_GBC_9bcb80ff110046599a55534c95edbb64" formatStyle="Comma">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appId="_GBC_9bcb80ff110046599a55534c95edbb64" formatStyle="Comma"/>
        <m:item xlName="_GBC_dde3ad0ba3a04d9f907ea42398ece272" concept="clcid-pte:QiTaQuanYiGongJuTouZi" label="其他权益工具投资" periodRef="本期期初数" mulRef="_GBC_c59361d15b3b4bf283836d5aa9168276" unitRef="_GBC_8231b85b9799420ea6303fd4aef9e882" addr="T0R30C2S1_1" appId="_GBC_9bcb80ff110046599a55534c95edbb64" formatStyle="Comma"/>
        <m:item xlName="_GBC_1a7df444ed8c4c8084f2324847bfa055" concept="clcid-pte:QiTaQuanYiGongJuTouZi" label="其他权益工具投资" mulRef="_GBC_c59361d15b3b4bf283836d5aa9168276" unitRef="_GBC_8231b85b9799420ea6303fd4aef9e882" addr="T0R30C3S1_1" appId="_GBC_9bcb80ff110046599a55534c95edbb64" formatStyle="Comma">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appId="_GBC_9bcb80ff110046599a55534c95edbb64" formatStyle="Comma"/>
        <m:item xlName="_GBC_e22bddb4cd514bbfae8b65888c5ef20e" concept="clcid-pte:QiTaFeiLiuDongJinRongZiChan" label="其他非流动金融资产" periodRef="本期期初数" mulRef="_GBC_c59361d15b3b4bf283836d5aa9168276" unitRef="_GBC_8231b85b9799420ea6303fd4aef9e882" addr="T0R31C2S1_1" appId="_GBC_9bcb80ff110046599a55534c95edbb64" formatStyle="Comma"/>
        <m:item xlName="_GBC_3efccda75b604f4ca3b3319b1b031b59" concept="clcid-pte:QiTaFeiLiuDongJinRongZiChan" label="其他非流动金融资产" mulRef="_GBC_c59361d15b3b4bf283836d5aa9168276" unitRef="_GBC_8231b85b9799420ea6303fd4aef9e882" addr="T0R31C3S1_1" appId="_GBC_9bcb80ff110046599a55534c95edbb64" formatStyle="Comma">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appId="_GBC_9bcb80ff110046599a55534c95edbb64" formatStyle="Comma"/>
        <m:item xlName="_GBC_89aafa71a0d94a5aac0cf010be334a7a" concept="clcid-pte:TouZiXingFangDiChan" label="投资性房地产" periodRef="本期期初数" mulRef="_GBC_c59361d15b3b4bf283836d5aa9168276" unitRef="_GBC_8231b85b9799420ea6303fd4aef9e882" addr="T0R32C2S1_1" appId="_GBC_9bcb80ff110046599a55534c95edbb64" formatStyle="Comma"/>
        <m:item xlName="_GBC_c857612194f04bd797263b27946b53a5" concept="clcid-pte:TouZiXingFangDiChan" label="投资性房地产" mulRef="_GBC_c59361d15b3b4bf283836d5aa9168276" unitRef="_GBC_8231b85b9799420ea6303fd4aef9e882" addr="T0R32C3S1_1" appId="_GBC_9bcb80ff110046599a55534c95edbb64" formatStyle="Comma">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appId="_GBC_9bcb80ff110046599a55534c95edbb64" formatStyle="Comma"/>
        <m:item xlName="_GBC_103ddff47f6945b4bbcb3eac1846574a" concept="clcid-pte:GuDingZiChanJingE" label="固定资产净额" periodRef="本期期初数" mulRef="_GBC_c59361d15b3b4bf283836d5aa9168276" unitRef="_GBC_8231b85b9799420ea6303fd4aef9e882" addr="T0R33C2S1_1" appId="_GBC_9bcb80ff110046599a55534c95edbb64" formatStyle="Comma"/>
        <m:item xlName="_GBC_731299460ff0445b8133586bb90ea6b6" concept="clcid-pte:GuDingZiChanJingE" label="固定资产净额" mulRef="_GBC_c59361d15b3b4bf283836d5aa9168276" unitRef="_GBC_8231b85b9799420ea6303fd4aef9e882" addr="T0R33C3S1_1" appId="_GBC_9bcb80ff110046599a55534c95edbb64" formatStyle="Comma">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appId="_GBC_9bcb80ff110046599a55534c95edbb64" formatStyle="Comma"/>
        <m:item xlName="_GBC_123e4b8b49ec4a2db7c25144abe73391" concept="clcid-pte:ZaiJianGongCheng" label="在建工程" periodRef="本期期初数" mulRef="_GBC_c59361d15b3b4bf283836d5aa9168276" unitRef="_GBC_8231b85b9799420ea6303fd4aef9e882" addr="T0R34C2S1_1" appId="_GBC_9bcb80ff110046599a55534c95edbb64" formatStyle="Comma"/>
        <m:item xlName="_GBC_67c1f5da03664d578af450f4e848dc7d" concept="clcid-pte:ZaiJianGongCheng" label="在建工程" mulRef="_GBC_c59361d15b3b4bf283836d5aa9168276" unitRef="_GBC_8231b85b9799420ea6303fd4aef9e882" addr="T0R34C3S1_1" appId="_GBC_9bcb80ff110046599a55534c95edbb64" formatStyle="Comma">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appId="_GBC_9bcb80ff110046599a55534c95edbb64" formatStyle="Comma"/>
        <m:item xlName="_GBC_aa76802259db4849b86d3e4030d76562" concept="clcid-pte:ShengChanXingShengWuZiChan" label="生产性生物资产" periodRef="本期期初数" mulRef="_GBC_c59361d15b3b4bf283836d5aa9168276" unitRef="_GBC_8231b85b9799420ea6303fd4aef9e882" addr="T0R35C2S1_1" appId="_GBC_9bcb80ff110046599a55534c95edbb64" formatStyle="Comma"/>
        <m:item xlName="_GBC_9530a805ee8f4d0e98b5ea0dc6c7a0c3" concept="clcid-pte:ShengChanXingShengWuZiChan" label="生产性生物资产" mulRef="_GBC_c59361d15b3b4bf283836d5aa9168276" unitRef="_GBC_8231b85b9799420ea6303fd4aef9e882" addr="T0R35C3S1_1" appId="_GBC_9bcb80ff110046599a55534c95edbb64" formatStyle="Comma">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appId="_GBC_9bcb80ff110046599a55534c95edbb64" formatStyle="Comma"/>
        <m:item xlName="_GBC_d9bbf09895b647f1a6be4ac78a341aa5" concept="clcid-pte:YouQiZiChan" label="油气资产" periodRef="本期期初数" mulRef="_GBC_c59361d15b3b4bf283836d5aa9168276" unitRef="_GBC_8231b85b9799420ea6303fd4aef9e882" addr="T0R36C2S1_1" appId="_GBC_9bcb80ff110046599a55534c95edbb64" formatStyle="Comma"/>
        <m:item xlName="_GBC_b21e546fea7549b183423e098961235a" concept="clcid-pte:YouQiZiChan" label="油气资产" mulRef="_GBC_c59361d15b3b4bf283836d5aa9168276" unitRef="_GBC_8231b85b9799420ea6303fd4aef9e882" addr="T0R36C3S1_1" appId="_GBC_9bcb80ff110046599a55534c95edbb64" formatStyle="Comma">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appId="_GBC_9bcb80ff110046599a55534c95edbb64" formatStyle="Comma"/>
        <m:item xlName="_GBC_3973204347834c07b4c5233b6c993de5" concept="clcid-pte:ShiYongQuanZiChan" label="使用权资产" periodRef="本期期初数" mulRef="_GBC_c59361d15b3b4bf283836d5aa9168276" unitRef="_GBC_8231b85b9799420ea6303fd4aef9e882" addr="T0R37C2S1_1" appId="_GBC_9bcb80ff110046599a55534c95edbb64" formatStyle="Comma"/>
        <m:item xlName="_GBC_07863ff95af840168a561698ae2f6a9f" concept="clcid-pte:ShiYongQuanZiChan" label="使用权资产" mulRef="_GBC_c59361d15b3b4bf283836d5aa9168276" unitRef="_GBC_8231b85b9799420ea6303fd4aef9e882" addr="T0R37C3S1_1" appId="_GBC_9bcb80ff110046599a55534c95edbb64" formatStyle="Comma">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appId="_GBC_9bcb80ff110046599a55534c95edbb64" formatStyle="Comma"/>
        <m:item xlName="_GBC_45930a18ca614241891f2fbe966cf56e" concept="clcid-pte:WuXingZiChan" label="无形资产" periodRef="本期期初数" mulRef="_GBC_c59361d15b3b4bf283836d5aa9168276" unitRef="_GBC_8231b85b9799420ea6303fd4aef9e882" addr="T0R38C2S1_1" appId="_GBC_9bcb80ff110046599a55534c95edbb64" formatStyle="Comma"/>
        <m:item xlName="_GBC_23dd9825b58c4eb6958f9f7aa1873a4f" concept="clcid-pte:WuXingZiChan" label="无形资产" mulRef="_GBC_c59361d15b3b4bf283836d5aa9168276" unitRef="_GBC_8231b85b9799420ea6303fd4aef9e882" addr="T0R38C3S1_1" appId="_GBC_9bcb80ff110046599a55534c95edbb64" formatStyle="Comma">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appId="_GBC_9bcb80ff110046599a55534c95edbb64" formatStyle="Comma"/>
        <m:item xlName="_GBC_8a9cd7058c854f91beb72be1314c461f" concept="clcid-pte:KaiFaZhiChu" label="开发支出" periodRef="本期期初数" mulRef="_GBC_c59361d15b3b4bf283836d5aa9168276" unitRef="_GBC_8231b85b9799420ea6303fd4aef9e882" addr="T0R39C2S1_1" appId="_GBC_9bcb80ff110046599a55534c95edbb64" formatStyle="Comma"/>
        <m:item xlName="_GBC_9e3c986e309b4340b8a4622e8979c2bf" concept="clcid-pte:KaiFaZhiChu" label="开发支出" mulRef="_GBC_c59361d15b3b4bf283836d5aa9168276" unitRef="_GBC_8231b85b9799420ea6303fd4aef9e882" addr="T0R39C3S1_1" appId="_GBC_9bcb80ff110046599a55534c95edbb64" formatStyle="Comma">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appId="_GBC_9bcb80ff110046599a55534c95edbb64" formatStyle="Comma"/>
        <m:item xlName="_GBC_347b6b3028d7419ead57032ce6615fee" concept="clcid-pte:ShangYu" label="商誉" periodRef="本期期初数" mulRef="_GBC_c59361d15b3b4bf283836d5aa9168276" unitRef="_GBC_8231b85b9799420ea6303fd4aef9e882" addr="T0R40C2S1_1" appId="_GBC_9bcb80ff110046599a55534c95edbb64" formatStyle="Comma"/>
        <m:item xlName="_GBC_eea442745ff24fde8c7dd3faf64d006f" concept="clcid-pte:ShangYu" label="商誉" mulRef="_GBC_c59361d15b3b4bf283836d5aa9168276" unitRef="_GBC_8231b85b9799420ea6303fd4aef9e882" addr="T0R40C3S1_1" appId="_GBC_9bcb80ff110046599a55534c95edbb64" formatStyle="Comma">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appId="_GBC_9bcb80ff110046599a55534c95edbb64" formatStyle="Comma"/>
        <m:item xlName="_GBC_babf80468f204badb9551cf540fc5e6b" concept="clcid-pte:ChangQiDaiTanFeiYong" label="长期待摊费用" periodRef="本期期初数" mulRef="_GBC_c59361d15b3b4bf283836d5aa9168276" unitRef="_GBC_8231b85b9799420ea6303fd4aef9e882" addr="T0R41C2S1_1" appId="_GBC_9bcb80ff110046599a55534c95edbb64" formatStyle="Comma"/>
        <m:item xlName="_GBC_72a52b60726b4d35bbcbd55c1ccce850" concept="clcid-pte:ChangQiDaiTanFeiYong" label="长期待摊费用" mulRef="_GBC_c59361d15b3b4bf283836d5aa9168276" unitRef="_GBC_8231b85b9799420ea6303fd4aef9e882" addr="T0R41C3S1_1" appId="_GBC_9bcb80ff110046599a55534c95edbb64" formatStyle="Comma">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appId="_GBC_9bcb80ff110046599a55534c95edbb64" formatStyle="Comma"/>
        <m:item xlName="_GBC_b6a8ede7d3554e1c8fbc3585dfeeeded" concept="clcid-pte:DiYanShuiKuanJieXiangHeJi" label="递延税款借项合计" periodRef="本期期初数" mulRef="_GBC_c59361d15b3b4bf283836d5aa9168276" unitRef="_GBC_8231b85b9799420ea6303fd4aef9e882" addr="T0R42C2S1_1" appId="_GBC_9bcb80ff110046599a55534c95edbb64" formatStyle="Comma"/>
        <m:item xlName="_GBC_e19fee771c494125bf6ff355f7e8cc8b" concept="clcid-pte:DiYanShuiKuanJieXiangHeJi" label="递延税款借项合计" mulRef="_GBC_c59361d15b3b4bf283836d5aa9168276" unitRef="_GBC_8231b85b9799420ea6303fd4aef9e882" addr="T0R42C3S1_1" appId="_GBC_9bcb80ff110046599a55534c95edbb64" formatStyle="Comma">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appId="_GBC_9bcb80ff110046599a55534c95edbb64" formatStyle="Comma"/>
        <m:item xlName="_GBC_ccc13133f93442febae3ceebfad4866c" concept="clcid-pte:QiTaChangQiZiChan" label="其他长期资产" periodRef="本期期初数" mulRef="_GBC_c59361d15b3b4bf283836d5aa9168276" unitRef="_GBC_8231b85b9799420ea6303fd4aef9e882" addr="T0R43C2S1_1" appId="_GBC_9bcb80ff110046599a55534c95edbb64" formatStyle="Comma"/>
        <m:item xlName="_GBC_736360fe61bf407d95f12aae9f43f946" concept="clcid-pte:QiTaChangQiZiChan" label="其他长期资产" mulRef="_GBC_c59361d15b3b4bf283836d5aa9168276" unitRef="_GBC_8231b85b9799420ea6303fd4aef9e882" addr="T0R43C3S1_1" appId="_GBC_9bcb80ff110046599a55534c95edbb64" formatStyle="Comma">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appId="_GBC_9bcb80ff110046599a55534c95edbb64" formatStyle="Comma">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appId="_GBC_9bcb80ff110046599a55534c95edbb64" formatStyle="Comma">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appId="_GBC_9bcb80ff110046599a55534c95edbb64" formatStyle="Comma">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appId="_GBC_9bcb80ff110046599a55534c95edbb64" formatStyle="Comma">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appId="_GBC_9bcb80ff110046599a55534c95edbb64" formatStyle="Comma">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appId="_GBC_9bcb80ff110046599a55534c95edbb64" formatStyle="Comma">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appId="_GBC_9bcb80ff110046599a55534c95edbb64" formatStyle="Comma"/>
        <m:item xlName="_GBC_d960f50a5bf24f21851376568c00261a" concept="clcid-pte:DuanQiJieKuan" label="短期借款" periodRef="本期期初数" mulRef="_GBC_c59361d15b3b4bf283836d5aa9168276" unitRef="_GBC_8231b85b9799420ea6303fd4aef9e882" addr="T0R47C2S1_1" appId="_GBC_9bcb80ff110046599a55534c95edbb64" formatStyle="Comma"/>
        <m:item xlName="_GBC_e5e68b843f294249aadc1879728cb804" concept="clcid-pte:DuanQiJieKuan" label="短期借款" mulRef="_GBC_c59361d15b3b4bf283836d5aa9168276" unitRef="_GBC_8231b85b9799420ea6303fd4aef9e882" addr="T0R47C3S1_1" appId="_GBC_9bcb80ff110046599a55534c95edbb64" formatStyle="Comma">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appId="_GBC_9bcb80ff110046599a55534c95edbb64" formatStyle="Comma"/>
        <m:item xlName="_GBC_5868779a026a42fabd8b0afad7161c75" concept="clcid-pte:XiangZhongYangYinHangJieKuan" label="向中央银行借款" periodRef="本期期初数" mulRef="_GBC_c59361d15b3b4bf283836d5aa9168276" unitRef="_GBC_8231b85b9799420ea6303fd4aef9e882" addr="T0R48C2S1_1" appId="_GBC_9bcb80ff110046599a55534c95edbb64" formatStyle="Comma"/>
        <m:item xlName="_GBC_f64faabd2da143f397d0953aaf0f23b9" concept="clcid-pte:XiangZhongYangYinHangJieKuan" label="向中央银行借款" mulRef="_GBC_c59361d15b3b4bf283836d5aa9168276" unitRef="_GBC_8231b85b9799420ea6303fd4aef9e882" addr="T0R48C3S1_1" appId="_GBC_9bcb80ff110046599a55534c95edbb64" formatStyle="Comma">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appId="_GBC_9bcb80ff110046599a55534c95edbb64" formatStyle="Comma"/>
        <m:item xlName="_GBC_0105d29d2f5348c5a5a35de437e4b7ee" concept="clcid-pte:ChaiRuZiJin" label="拆入资金" periodRef="本期期初数" mulRef="_GBC_c59361d15b3b4bf283836d5aa9168276" unitRef="_GBC_8231b85b9799420ea6303fd4aef9e882" addr="T0R49C2S1_1" appId="_GBC_9bcb80ff110046599a55534c95edbb64" formatStyle="Comma"/>
        <m:item xlName="_GBC_559a70ccb159491fb318db7d62a5d255" concept="clcid-pte:ChaiRuZiJin" label="拆入资金" mulRef="_GBC_c59361d15b3b4bf283836d5aa9168276" unitRef="_GBC_8231b85b9799420ea6303fd4aef9e882" addr="T0R49C3S1_1" appId="_GBC_9bcb80ff110046599a55534c95edbb64" formatStyle="Comma">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appId="_GBC_9bcb80ff110046599a55534c95edbb64" formatStyle="Comma"/>
        <m:item xlName="_GBC_430491c1500343ccb30f8469741e2559" concept="clcid-pte:JiaoYiXingJinRongFuZhai" label="交易性金融负债" periodRef="本期期初数" mulRef="_GBC_c59361d15b3b4bf283836d5aa9168276" unitRef="_GBC_8231b85b9799420ea6303fd4aef9e882" addr="T0R50C2S1_1" appId="_GBC_9bcb80ff110046599a55534c95edbb64" formatStyle="Comma"/>
        <m:item xlName="_GBC_daeb8e6e5d8e427a9fac89f5d4aa186d" concept="clcid-pte:JiaoYiXingJinRongFuZhai" label="交易性金融负债" mulRef="_GBC_c59361d15b3b4bf283836d5aa9168276" unitRef="_GBC_8231b85b9799420ea6303fd4aef9e882" addr="T0R50C3S1_1" appId="_GBC_9bcb80ff110046599a55534c95edbb64" formatStyle="Comma">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appId="_GBC_9bcb80ff110046599a55534c95edbb64" formatStyle="Comma"/>
        <m:item xlName="_GBC_75dba32287464629b07f344876b32533" concept="clcid-pte:YanShengJinRongFuZhai" label="衍生金融负债" periodRef="本期期初数" mulRef="_GBC_c59361d15b3b4bf283836d5aa9168276" unitRef="_GBC_8231b85b9799420ea6303fd4aef9e882" addr="T0R51C2S1_1" appId="_GBC_9bcb80ff110046599a55534c95edbb64" formatStyle="Comma"/>
        <m:item xlName="_GBC_34b2d216239f467a9fdddf718d9e049f" concept="clcid-pte:YanShengJinRongFuZhai" label="衍生金融负债" mulRef="_GBC_c59361d15b3b4bf283836d5aa9168276" unitRef="_GBC_8231b85b9799420ea6303fd4aef9e882" addr="T0R51C3S1_1" appId="_GBC_9bcb80ff110046599a55534c95edbb64" formatStyle="Comma">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appId="_GBC_9bcb80ff110046599a55534c95edbb64" formatStyle="Comma"/>
        <m:item xlName="_GBC_585a22c05ac24b7e9aa3af74709dc79f" concept="clcid-pte:YingFuPiaoJu" label="应付票据" periodRef="本期期初数" mulRef="_GBC_c59361d15b3b4bf283836d5aa9168276" unitRef="_GBC_8231b85b9799420ea6303fd4aef9e882" addr="T0R52C2S1_1" appId="_GBC_9bcb80ff110046599a55534c95edbb64" formatStyle="Comma"/>
        <m:item xlName="_GBC_e27c0a29e7a6453d9c0ad7463241ce06" concept="clcid-pte:YingFuPiaoJu" label="应付票据" mulRef="_GBC_c59361d15b3b4bf283836d5aa9168276" unitRef="_GBC_8231b85b9799420ea6303fd4aef9e882" addr="T0R52C3S1_1" appId="_GBC_9bcb80ff110046599a55534c95edbb64" formatStyle="Comma">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appId="_GBC_9bcb80ff110046599a55534c95edbb64" formatStyle="Comma"/>
        <m:item xlName="_GBC_f690cb84d7354c09827adf2a4f073123" concept="clcid-pte:YingFuZhangKuan" label="应付帐款" periodRef="本期期初数" mulRef="_GBC_c59361d15b3b4bf283836d5aa9168276" unitRef="_GBC_8231b85b9799420ea6303fd4aef9e882" addr="T0R53C2S1_1" appId="_GBC_9bcb80ff110046599a55534c95edbb64" formatStyle="Comma"/>
        <m:item xlName="_GBC_85da0c0144a84a1fb4a337304413d57f" concept="clcid-pte:YingFuZhangKuan" label="应付帐款" mulRef="_GBC_c59361d15b3b4bf283836d5aa9168276" unitRef="_GBC_8231b85b9799420ea6303fd4aef9e882" addr="T0R53C3S1_1" appId="_GBC_9bcb80ff110046599a55534c95edbb64" formatStyle="Comma">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appId="_GBC_9bcb80ff110046599a55534c95edbb64" formatStyle="Comma"/>
        <m:item xlName="_GBC_527ba87c28434de99fb1173436045d43" concept="clcid-pte:YuShouZhangKuan" label="预收帐款" periodRef="本期期初数" mulRef="_GBC_c59361d15b3b4bf283836d5aa9168276" unitRef="_GBC_8231b85b9799420ea6303fd4aef9e882" addr="T0R54C2S1_1" appId="_GBC_9bcb80ff110046599a55534c95edbb64" formatStyle="Comma"/>
        <m:item xlName="_GBC_50b09daeac7446ed8fb0fec43682a926" concept="clcid-pte:YuShouZhangKuan" label="预收帐款" mulRef="_GBC_c59361d15b3b4bf283836d5aa9168276" unitRef="_GBC_8231b85b9799420ea6303fd4aef9e882" addr="T0R54C3S1_1" appId="_GBC_9bcb80ff110046599a55534c95edbb64" formatStyle="Comma">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appId="_GBC_9bcb80ff110046599a55534c95edbb64" formatStyle="Comma"/>
        <m:item xlName="_GBC_2f3e786c86664510bde4e08e4760e2cc" concept="clcid-pte:HeTongFuZhai" label="合同负债" periodRef="本期期初数" mulRef="_GBC_c59361d15b3b4bf283836d5aa9168276" unitRef="_GBC_8231b85b9799420ea6303fd4aef9e882" addr="T0R55C2S1_1" appId="_GBC_9bcb80ff110046599a55534c95edbb64" formatStyle="Comma"/>
        <m:item xlName="_GBC_949a4e2a5e4f47cfa4b317c1a566d4ab" concept="clcid-pte:HeTongFuZhai" label="合同负债" mulRef="_GBC_c59361d15b3b4bf283836d5aa9168276" unitRef="_GBC_8231b85b9799420ea6303fd4aef9e882" addr="T0R55C3S1_1" appId="_GBC_9bcb80ff110046599a55534c95edbb64" formatStyle="Comma">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appId="_GBC_9bcb80ff110046599a55534c95edbb64" formatStyle="Comma"/>
        <m:item xlName="_GBC_10cbef11b83643c5b1ed61d6b4291002" concept="clcid-pte:MaiChuHuiGouJinRongZiChanKuan" label="卖出回购金融资产款" periodRef="本期期初数" mulRef="_GBC_c59361d15b3b4bf283836d5aa9168276" unitRef="_GBC_8231b85b9799420ea6303fd4aef9e882" addr="T0R56C2S1_1" appId="_GBC_9bcb80ff110046599a55534c95edbb64" formatStyle="Comma"/>
        <m:item xlName="_GBC_ddb9cac5cea14d66b9a89699f20561a3" concept="clcid-pte:MaiChuHuiGouJinRongZiChanKuan" label="卖出回购金融资产款" mulRef="_GBC_c59361d15b3b4bf283836d5aa9168276" unitRef="_GBC_8231b85b9799420ea6303fd4aef9e882" addr="T0R56C3S1_1" appId="_GBC_9bcb80ff110046599a55534c95edbb64" formatStyle="Comma">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appId="_GBC_9bcb80ff110046599a55534c95edbb64" formatStyle="Comma"/>
        <m:item xlName="_GBC_e58d517e32714fffae5cb6466e2c6a47" concept="clcid-pte:XiShouCunKuanJiTongYeCunFang" label="吸收存款及同业存放" periodRef="本期期初数" mulRef="_GBC_c59361d15b3b4bf283836d5aa9168276" unitRef="_GBC_8231b85b9799420ea6303fd4aef9e882" addr="T0R57C2S1_1" appId="_GBC_9bcb80ff110046599a55534c95edbb64" formatStyle="Comma"/>
        <m:item xlName="_GBC_a01e87079f454f85abf4e249fa2f2052" concept="clcid-pte:XiShouCunKuanJiTongYeCunFang" label="吸收存款及同业存放" mulRef="_GBC_c59361d15b3b4bf283836d5aa9168276" unitRef="_GBC_8231b85b9799420ea6303fd4aef9e882" addr="T0R57C3S1_1" appId="_GBC_9bcb80ff110046599a55534c95edbb64" formatStyle="Comma">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appId="_GBC_9bcb80ff110046599a55534c95edbb64" formatStyle="Comma"/>
        <m:item xlName="_GBC_93bd1065db1c4c90b944d287d8d9f9b8" concept="clcid-pte:DaiLiMaiMaiZhengQuanKuan" label="代理买卖证券款" periodRef="本期期初数" mulRef="_GBC_c59361d15b3b4bf283836d5aa9168276" unitRef="_GBC_8231b85b9799420ea6303fd4aef9e882" addr="T0R58C2S1_1" appId="_GBC_9bcb80ff110046599a55534c95edbb64" formatStyle="Comma"/>
        <m:item xlName="_GBC_7dd23bfb63b54a1780e94b9dd8fc69b8" concept="clcid-pte:DaiLiMaiMaiZhengQuanKuan" label="代理买卖证券款" mulRef="_GBC_c59361d15b3b4bf283836d5aa9168276" unitRef="_GBC_8231b85b9799420ea6303fd4aef9e882" addr="T0R58C3S1_1" appId="_GBC_9bcb80ff110046599a55534c95edbb64" formatStyle="Comma">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appId="_GBC_9bcb80ff110046599a55534c95edbb64" formatStyle="Comma"/>
        <m:item xlName="_GBC_7dfafff94c6e4efca8a3cdf099403aa4" concept="clcid-pte:DaiLiChengXiaoZhengQuanKuan" label="代理承销证券款" periodRef="本期期初数" mulRef="_GBC_c59361d15b3b4bf283836d5aa9168276" unitRef="_GBC_8231b85b9799420ea6303fd4aef9e882" addr="T0R59C2S1_1" appId="_GBC_9bcb80ff110046599a55534c95edbb64" formatStyle="Comma"/>
        <m:item xlName="_GBC_6d0bdb2e59bc47d591752d43e66db2e3" concept="clcid-pte:DaiLiChengXiaoZhengQuanKuan" label="代理承销证券款" mulRef="_GBC_c59361d15b3b4bf283836d5aa9168276" unitRef="_GBC_8231b85b9799420ea6303fd4aef9e882" addr="T0R59C3S1_1" appId="_GBC_9bcb80ff110046599a55534c95edbb64" formatStyle="Comma">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appId="_GBC_9bcb80ff110046599a55534c95edbb64" formatStyle="Comma"/>
        <m:item xlName="_GBC_1269cd57a4464b0fa372b68cb73949e5" concept="clcid-pte:YingFuZhiGongXinChou" label="应付职工薪酬" periodRef="本期期初数" mulRef="_GBC_c59361d15b3b4bf283836d5aa9168276" unitRef="_GBC_8231b85b9799420ea6303fd4aef9e882" addr="T0R60C2S1_1" appId="_GBC_9bcb80ff110046599a55534c95edbb64" formatStyle="Comma"/>
        <m:item xlName="_GBC_8f77e6dc33d04509b9f35e7a21a07369" concept="clcid-pte:YingFuZhiGongXinChou" label="应付职工薪酬" mulRef="_GBC_c59361d15b3b4bf283836d5aa9168276" unitRef="_GBC_8231b85b9799420ea6303fd4aef9e882" addr="T0R60C3S1_1" appId="_GBC_9bcb80ff110046599a55534c95edbb64" formatStyle="Comma">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appId="_GBC_9bcb80ff110046599a55534c95edbb64" formatStyle="Comma"/>
        <m:item xlName="_GBC_b64aa009db3d4acb8b815a2625f68e5c" concept="clcid-pte:YingJiaoShuiJin" label="应交税金" periodRef="本期期初数" mulRef="_GBC_c59361d15b3b4bf283836d5aa9168276" unitRef="_GBC_8231b85b9799420ea6303fd4aef9e882" addr="T0R61C2S1_1" appId="_GBC_9bcb80ff110046599a55534c95edbb64" formatStyle="Comma"/>
        <m:item xlName="_GBC_a89777bfed94499a95661850ca2c3ac0" concept="clcid-pte:YingJiaoShuiJin" label="应交税金" mulRef="_GBC_c59361d15b3b4bf283836d5aa9168276" unitRef="_GBC_8231b85b9799420ea6303fd4aef9e882" addr="T0R61C3S1_1" appId="_GBC_9bcb80ff110046599a55534c95edbb64" formatStyle="Comma">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appId="_GBC_9bcb80ff110046599a55534c95edbb64" formatStyle="Comma"/>
        <m:item xlName="_GBC_d34d20c991174dd4b75b30720f2d9af4" concept="clcid-pte:QiTaYingFuKuan" label="其他应付款" periodRef="本期期初数" mulRef="_GBC_c59361d15b3b4bf283836d5aa9168276" unitRef="_GBC_8231b85b9799420ea6303fd4aef9e882" addr="T0R62C2S1_1" appId="_GBC_9bcb80ff110046599a55534c95edbb64" formatStyle="Comma"/>
        <m:item xlName="_GBC_51145b78b8724fd991c181b1b0624809" concept="clcid-pte:QiTaYingFuKuan" label="其他应付款" mulRef="_GBC_c59361d15b3b4bf283836d5aa9168276" unitRef="_GBC_8231b85b9799420ea6303fd4aef9e882" addr="T0R62C3S1_1" appId="_GBC_9bcb80ff110046599a55534c95edbb64" formatStyle="Comma">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appId="_GBC_9bcb80ff110046599a55534c95edbb64" formatStyle="Comma"/>
        <m:item xlName="_GBC_51ade150be174b9d9959df1920b2c85b" concept="clcid-pte:YingFuLiXi" label="应付利息" periodRef="本期期初数" mulRef="_GBC_c59361d15b3b4bf283836d5aa9168276" unitRef="_GBC_8231b85b9799420ea6303fd4aef9e882" addr="T0R63C2S1_1" appId="_GBC_9bcb80ff110046599a55534c95edbb64" formatStyle="Comma"/>
        <m:item xlName="_GBC_8c2d98a3e82a4d5e9acbf0095bd9aa38" concept="clcid-pte:YingFuLiXi" label="应付利息" mulRef="_GBC_c59361d15b3b4bf283836d5aa9168276" unitRef="_GBC_8231b85b9799420ea6303fd4aef9e882" addr="T0R63C3S1_1" appId="_GBC_9bcb80ff110046599a55534c95edbb64" formatStyle="Comma">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appId="_GBC_9bcb80ff110046599a55534c95edbb64" formatStyle="Comma"/>
        <m:item xlName="_GBC_b89e8a27405a4cada0d7281f000f4988" concept="clcid-pte:YingFuGuLi" label="应付股利" periodRef="本期期初数" mulRef="_GBC_c59361d15b3b4bf283836d5aa9168276" unitRef="_GBC_8231b85b9799420ea6303fd4aef9e882" addr="T0R64C2S1_1" appId="_GBC_9bcb80ff110046599a55534c95edbb64" formatStyle="Comma"/>
        <m:item xlName="_GBC_5b82a69b1b524c7683fcb1fbcc5cf907" concept="clcid-pte:YingFuGuLi" label="应付股利" mulRef="_GBC_c59361d15b3b4bf283836d5aa9168276" unitRef="_GBC_8231b85b9799420ea6303fd4aef9e882" addr="T0R64C3S1_1" appId="_GBC_9bcb80ff110046599a55534c95edbb64" formatStyle="Comma">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appId="_GBC_9bcb80ff110046599a55534c95edbb64" formatStyle="Comma"/>
        <m:item xlName="_GBC_5f41d60793b342e399261421d80b38e9" concept="clcid-pte:YingFuShouXuFeiJiYongJin" label="应付手续费及佣金" periodRef="本期期初数" mulRef="_GBC_c59361d15b3b4bf283836d5aa9168276" unitRef="_GBC_8231b85b9799420ea6303fd4aef9e882" addr="T0R65C2S1_1" appId="_GBC_9bcb80ff110046599a55534c95edbb64" formatStyle="Comma"/>
        <m:item xlName="_GBC_bdec3e8ed6564b4885a5653d05a23ec7" concept="clcid-pte:YingFuShouXuFeiJiYongJin" label="应付手续费及佣金" mulRef="_GBC_c59361d15b3b4bf283836d5aa9168276" unitRef="_GBC_8231b85b9799420ea6303fd4aef9e882" addr="T0R65C3S1_1" appId="_GBC_9bcb80ff110046599a55534c95edbb64" formatStyle="Comma">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appId="_GBC_9bcb80ff110046599a55534c95edbb64" formatStyle="Comma"/>
        <m:item xlName="_GBC_d0bcb97560db4023bb8e184d491b52b4" concept="clcid-pte:YingFuFenBaoZhangKuan" label="应付分保账款" periodRef="本期期初数" mulRef="_GBC_c59361d15b3b4bf283836d5aa9168276" unitRef="_GBC_8231b85b9799420ea6303fd4aef9e882" addr="T0R66C2S1_1" appId="_GBC_9bcb80ff110046599a55534c95edbb64" formatStyle="Comma"/>
        <m:item xlName="_GBC_b6e6ca70e29240fd89de95416c6e3401" concept="clcid-pte:YingFuFenBaoZhangKuan" label="应付分保账款" mulRef="_GBC_c59361d15b3b4bf283836d5aa9168276" unitRef="_GBC_8231b85b9799420ea6303fd4aef9e882" addr="T0R66C3S1_1" appId="_GBC_9bcb80ff110046599a55534c95edbb64" formatStyle="Comma">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appId="_GBC_9bcb80ff110046599a55534c95edbb64" formatStyle="Comma"/>
        <m:item xlName="_GBC_15b6c00ae366470aa0538c552c89e266" concept="clcid-pte:HuaFenWeiChiYouDaiShouDeFuZhai" label="划分为持有待售的负债" periodRef="本期期初数" mulRef="_GBC_c59361d15b3b4bf283836d5aa9168276" unitRef="_GBC_8231b85b9799420ea6303fd4aef9e882" addr="T0R67C2S1_1" appId="_GBC_9bcb80ff110046599a55534c95edbb64" formatStyle="Comma"/>
        <m:item xlName="_GBC_7383a74f616c46a8ac3b851ed133b0be" concept="clcid-pte:HuaFenWeiChiYouDaiShouDeFuZhai" label="划分为持有待售的负债" mulRef="_GBC_c59361d15b3b4bf283836d5aa9168276" unitRef="_GBC_8231b85b9799420ea6303fd4aef9e882" addr="T0R67C3S1_1" appId="_GBC_9bcb80ff110046599a55534c95edbb64" formatStyle="Comma">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appId="_GBC_9bcb80ff110046599a55534c95edbb64" formatStyle="Comma"/>
        <m:item xlName="_GBC_164df0d27ec34e8bb60ce50f376fb66c" concept="clcid-pte:YiNianNeiDaoQiDeChangQiFuZhai" label="一年内到期的长期负债" periodRef="本期期初数" mulRef="_GBC_c59361d15b3b4bf283836d5aa9168276" unitRef="_GBC_8231b85b9799420ea6303fd4aef9e882" addr="T0R68C2S1_1" appId="_GBC_9bcb80ff110046599a55534c95edbb64" formatStyle="Comma"/>
        <m:item xlName="_GBC_5f954c961c3441669ad6dd47bf0494dd" concept="clcid-pte:YiNianNeiDaoQiDeChangQiFuZhai" label="一年内到期的长期负债" mulRef="_GBC_c59361d15b3b4bf283836d5aa9168276" unitRef="_GBC_8231b85b9799420ea6303fd4aef9e882" addr="T0R68C3S1_1" appId="_GBC_9bcb80ff110046599a55534c95edbb64" formatStyle="Comma">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appId="_GBC_9bcb80ff110046599a55534c95edbb64" formatStyle="Comma"/>
        <m:item xlName="_GBC_fee4e04c3a7d4a6c874ef26875ab46d7" concept="clcid-pte:QiTaLiuDongFuZhai" label="其他流动负债" periodRef="本期期初数" mulRef="_GBC_c59361d15b3b4bf283836d5aa9168276" unitRef="_GBC_8231b85b9799420ea6303fd4aef9e882" addr="T0R69C2S1_1" appId="_GBC_9bcb80ff110046599a55534c95edbb64" formatStyle="Comma"/>
        <m:item xlName="_GBC_02c69faa45124b4785f8a7a5bdca99c7" concept="clcid-pte:QiTaLiuDongFuZhai" label="其他流动负债" mulRef="_GBC_c59361d15b3b4bf283836d5aa9168276" unitRef="_GBC_8231b85b9799420ea6303fd4aef9e882" addr="T0R69C3S1_1" appId="_GBC_9bcb80ff110046599a55534c95edbb64" formatStyle="Comma">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appId="_GBC_9bcb80ff110046599a55534c95edbb64" formatStyle="Comma">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appId="_GBC_9bcb80ff110046599a55534c95edbb64" formatStyle="Comma">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appId="_GBC_9bcb80ff110046599a55534c95edbb64" formatStyle="Comma">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appId="_GBC_9bcb80ff110046599a55534c95edbb64" formatStyle="Comma"/>
        <m:item xlName="_GBC_d293ca4636be416ab8e286b61dda4e86" concept="clcid-pte:BaoXianHeTongZhunBeiJin" label="保险合同准备金" periodRef="本期期初数" mulRef="_GBC_c59361d15b3b4bf283836d5aa9168276" unitRef="_GBC_8231b85b9799420ea6303fd4aef9e882" addr="T0R72C2S1_1" appId="_GBC_9bcb80ff110046599a55534c95edbb64" formatStyle="Comma"/>
        <m:item xlName="_GBC_8f59c07f1bda495ab483342d7ba54e6a" concept="clcid-pte:BaoXianHeTongZhunBeiJin" label="保险合同准备金" mulRef="_GBC_c59361d15b3b4bf283836d5aa9168276" unitRef="_GBC_8231b85b9799420ea6303fd4aef9e882" addr="T0R72C3S1_1" appId="_GBC_9bcb80ff110046599a55534c95edbb64" formatStyle="Comma">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appId="_GBC_9bcb80ff110046599a55534c95edbb64" formatStyle="Comma"/>
        <m:item xlName="_GBC_410e06b597b64dd3a1ea736b2e0698d4" concept="clcid-pte:ChangQiJieKuan" label="长期借款" periodRef="本期期初数" mulRef="_GBC_c59361d15b3b4bf283836d5aa9168276" unitRef="_GBC_8231b85b9799420ea6303fd4aef9e882" addr="T0R73C2S1_1" appId="_GBC_9bcb80ff110046599a55534c95edbb64" formatStyle="Comma"/>
        <m:item xlName="_GBC_649e805868604d7d96342e8f9c00d69f" concept="clcid-pte:ChangQiJieKuan" label="长期借款" mulRef="_GBC_c59361d15b3b4bf283836d5aa9168276" unitRef="_GBC_8231b85b9799420ea6303fd4aef9e882" addr="T0R73C3S1_1" appId="_GBC_9bcb80ff110046599a55534c95edbb64" formatStyle="Comma">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appId="_GBC_9bcb80ff110046599a55534c95edbb64" formatStyle="Comma"/>
        <m:item xlName="_GBC_ff7d0eaeb3ce418b8e86fb3243427d4c" concept="clcid-pte:YingFuZhaiQuan" label="应付债券" periodRef="本期期初数" mulRef="_GBC_c59361d15b3b4bf283836d5aa9168276" unitRef="_GBC_8231b85b9799420ea6303fd4aef9e882" addr="T0R74C2S1_1" appId="_GBC_9bcb80ff110046599a55534c95edbb64" formatStyle="Comma"/>
        <m:item xlName="_GBC_10797bdf44754d38a0fe3b62134915ec" concept="clcid-pte:YingFuZhaiQuan" label="应付债券" mulRef="_GBC_c59361d15b3b4bf283836d5aa9168276" unitRef="_GBC_8231b85b9799420ea6303fd4aef9e882" addr="T0R74C3S1_1" appId="_GBC_9bcb80ff110046599a55534c95edbb64" formatStyle="Comma">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appId="_GBC_9bcb80ff110046599a55534c95edbb64" formatStyle="Comma"/>
        <m:item xlName="_GBC_949329bb80e64b4ba0a570b2d0a19a5b" concept="clcid-pte:QiZhongYouXianGu" label="其中：优先股" periodRef="本期期初数" mulRef="_GBC_c59361d15b3b4bf283836d5aa9168276" unitRef="_GBC_8231b85b9799420ea6303fd4aef9e882" addr="T0R75C2S1_1" appId="_GBC_9bcb80ff110046599a55534c95edbb64" formatStyle="Comma"/>
        <m:item xlName="_GBC_b0a8b5eb5c8c4257954af8484aa1fbc2" concept="clcid-pte:QiZhongYouXianGu" label="其中：优先股" mulRef="_GBC_c59361d15b3b4bf283836d5aa9168276" unitRef="_GBC_8231b85b9799420ea6303fd4aef9e882" addr="T0R75C3S1_1" appId="_GBC_9bcb80ff110046599a55534c95edbb64" formatStyle="Comma">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appId="_GBC_9bcb80ff110046599a55534c95edbb64" formatStyle="Comma"/>
        <m:item xlName="_GBC_e73a2af85fd849c99839f82fb763c498" concept="clcid-pte:YongXuZhai" label="永续债" periodRef="本期期初数" mulRef="_GBC_c59361d15b3b4bf283836d5aa9168276" unitRef="_GBC_8231b85b9799420ea6303fd4aef9e882" addr="T0R76C2S1_1" appId="_GBC_9bcb80ff110046599a55534c95edbb64" formatStyle="Comma"/>
        <m:item xlName="_GBC_bd888c5d286a47eab6974d8ee74a2835" concept="clcid-pte:YongXuZhai" label="永续债" mulRef="_GBC_c59361d15b3b4bf283836d5aa9168276" unitRef="_GBC_8231b85b9799420ea6303fd4aef9e882" addr="T0R76C3S1_1" appId="_GBC_9bcb80ff110046599a55534c95edbb64" formatStyle="Comma">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appId="_GBC_9bcb80ff110046599a55534c95edbb64" formatStyle="Comma"/>
        <m:item xlName="_GBC_923deef6d3214104bc7274a8bf9ec79f" concept="clcid-pte:ZuLinFuZhai" label="租赁负债" periodRef="本期期初数" mulRef="_GBC_c59361d15b3b4bf283836d5aa9168276" unitRef="_GBC_8231b85b9799420ea6303fd4aef9e882" addr="T0R77C2S1_1" appId="_GBC_9bcb80ff110046599a55534c95edbb64" formatStyle="Comma"/>
        <m:item xlName="_GBC_bded97e2fcd747f3b79061cda27f0ab5" concept="clcid-pte:ZuLinFuZhai" label="租赁负债" mulRef="_GBC_c59361d15b3b4bf283836d5aa9168276" unitRef="_GBC_8231b85b9799420ea6303fd4aef9e882" addr="T0R77C3S1_1" appId="_GBC_9bcb80ff110046599a55534c95edbb64" formatStyle="Comma">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appId="_GBC_9bcb80ff110046599a55534c95edbb64" formatStyle="Comma"/>
        <m:item xlName="_GBC_6081e0ad82974e4facafeba033236eba" concept="clcid-pte:ChangQiYingFuKuan" label="长期应付款" periodRef="本期期初数" mulRef="_GBC_c59361d15b3b4bf283836d5aa9168276" unitRef="_GBC_8231b85b9799420ea6303fd4aef9e882" addr="T0R78C2S1_1" appId="_GBC_9bcb80ff110046599a55534c95edbb64" formatStyle="Comma"/>
        <m:item xlName="_GBC_5baa2a7bf22a46228447e2985ab05881" concept="clcid-pte:ChangQiYingFuKuan" label="长期应付款" mulRef="_GBC_c59361d15b3b4bf283836d5aa9168276" unitRef="_GBC_8231b85b9799420ea6303fd4aef9e882" addr="T0R78C3S1_1" appId="_GBC_9bcb80ff110046599a55534c95edbb64" formatStyle="Comma">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appId="_GBC_9bcb80ff110046599a55534c95edbb64" formatStyle="Comma"/>
        <m:item xlName="_GBC_cb255d87a2c04a18acd440f8b70047be" concept="clcid-pte:ChangQiYingFuZhiGongXinChou" label="长期应付职工薪酬" periodRef="本期期初数" mulRef="_GBC_c59361d15b3b4bf283836d5aa9168276" unitRef="_GBC_8231b85b9799420ea6303fd4aef9e882" addr="T0R79C2S1_1" appId="_GBC_9bcb80ff110046599a55534c95edbb64" formatStyle="Comma"/>
        <m:item xlName="_GBC_ff92f197ec3544868bd4699774ab18bd" concept="clcid-pte:ChangQiYingFuZhiGongXinChou" label="长期应付职工薪酬" mulRef="_GBC_c59361d15b3b4bf283836d5aa9168276" unitRef="_GBC_8231b85b9799420ea6303fd4aef9e882" addr="T0R79C3S1_1" appId="_GBC_9bcb80ff110046599a55534c95edbb64" formatStyle="Comma">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appId="_GBC_9bcb80ff110046599a55534c95edbb64" formatStyle="Comma"/>
        <m:item xlName="_GBC_e2f4365b4e474d90be96f7e5b8af66c8" concept="clcid-pte:YuJiFuZhai" label="预计负债" periodRef="本期期初数" mulRef="_GBC_c59361d15b3b4bf283836d5aa9168276" unitRef="_GBC_8231b85b9799420ea6303fd4aef9e882" addr="T0R80C2S1_1" appId="_GBC_9bcb80ff110046599a55534c95edbb64" formatStyle="Comma"/>
        <m:item xlName="_GBC_21ec21971ac945f79169a796207491f9" concept="clcid-pte:YuJiFuZhai" label="预计负债" mulRef="_GBC_c59361d15b3b4bf283836d5aa9168276" unitRef="_GBC_8231b85b9799420ea6303fd4aef9e882" addr="T0R80C3S1_1" appId="_GBC_9bcb80ff110046599a55534c95edbb64" formatStyle="Comma">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appId="_GBC_9bcb80ff110046599a55534c95edbb64" formatStyle="Comma"/>
        <m:item xlName="_GBC_c8ee88e04f8f43b398e7341895d3fa1a" concept="clcid-pte:DiYanShouYi" label="递延收益" periodRef="本期期初数" mulRef="_GBC_c59361d15b3b4bf283836d5aa9168276" unitRef="_GBC_8231b85b9799420ea6303fd4aef9e882" addr="T0R81C2S1_1" appId="_GBC_9bcb80ff110046599a55534c95edbb64" formatStyle="Comma"/>
        <m:item xlName="_GBC_5e498d9ed49d4709823ca2a3c5e64a09" concept="clcid-pte:DiYanShouYi" label="递延收益" mulRef="_GBC_c59361d15b3b4bf283836d5aa9168276" unitRef="_GBC_8231b85b9799420ea6303fd4aef9e882" addr="T0R81C3S1_1" appId="_GBC_9bcb80ff110046599a55534c95edbb64" formatStyle="Comma">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appId="_GBC_9bcb80ff110046599a55534c95edbb64" formatStyle="Comma"/>
        <m:item xlName="_GBC_637ee7ab4fbb4a55abc6c77557e38b95" concept="clcid-pte:DiYanShuiKuanDaiXiangHeJi" label="递延税款贷项合计" periodRef="本期期初数" mulRef="_GBC_c59361d15b3b4bf283836d5aa9168276" unitRef="_GBC_8231b85b9799420ea6303fd4aef9e882" addr="T0R82C2S1_1" appId="_GBC_9bcb80ff110046599a55534c95edbb64" formatStyle="Comma"/>
        <m:item xlName="_GBC_e8fa05cbab9647fcaa182af2f1092291" concept="clcid-pte:DiYanShuiKuanDaiXiangHeJi" label="递延税款贷项合计" mulRef="_GBC_c59361d15b3b4bf283836d5aa9168276" unitRef="_GBC_8231b85b9799420ea6303fd4aef9e882" addr="T0R82C3S1_1" appId="_GBC_9bcb80ff110046599a55534c95edbb64" formatStyle="Comma">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appId="_GBC_9bcb80ff110046599a55534c95edbb64" formatStyle="Comma"/>
        <m:item xlName="_GBC_745bb092267c4a9fa0879052b13b65c3" concept="clcid-pte:QiTaChangQiFuZhai" label="其他长期负债" periodRef="本期期初数" mulRef="_GBC_c59361d15b3b4bf283836d5aa9168276" unitRef="_GBC_8231b85b9799420ea6303fd4aef9e882" addr="T0R83C2S1_1" appId="_GBC_9bcb80ff110046599a55534c95edbb64" formatStyle="Comma"/>
        <m:item xlName="_GBC_d9a92722149e40f49a52c74b6ec0872f" concept="clcid-pte:QiTaChangQiFuZhai" label="其他长期负债" mulRef="_GBC_c59361d15b3b4bf283836d5aa9168276" unitRef="_GBC_8231b85b9799420ea6303fd4aef9e882" addr="T0R83C3S1_1" appId="_GBC_9bcb80ff110046599a55534c95edbb64" formatStyle="Comma">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appId="_GBC_9bcb80ff110046599a55534c95edbb64" formatStyle="Comma">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appId="_GBC_9bcb80ff110046599a55534c95edbb64" formatStyle="Comma">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appId="_GBC_9bcb80ff110046599a55534c95edbb64" formatStyle="Comma">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appId="_GBC_9bcb80ff110046599a55534c95edbb64" formatStyle="Comma">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appId="_GBC_9bcb80ff110046599a55534c95edbb64" formatStyle="Comma">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appId="_GBC_9bcb80ff110046599a55534c95edbb64" formatStyle="Comma">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appId="_GBC_9bcb80ff110046599a55534c95edbb64" formatStyle="Comma"/>
        <m:item xlName="_GBC_ec9c198356bb4bdf92c5080d48fa471b" concept="clcid-pte:GuBen" label="股本" periodRef="本期期初数" mulRef="_GBC_c59361d15b3b4bf283836d5aa9168276" unitRef="_GBC_8231b85b9799420ea6303fd4aef9e882" addr="T0R87C2S1_1" appId="_GBC_9bcb80ff110046599a55534c95edbb64" formatStyle="Comma"/>
        <m:item xlName="_GBC_a99d3037e1eb4ba097bcb53104ffbf1e" concept="clcid-pte:GuBen" label="股本" mulRef="_GBC_c59361d15b3b4bf283836d5aa9168276" unitRef="_GBC_8231b85b9799420ea6303fd4aef9e882" addr="T0R87C3S1_1" appId="_GBC_9bcb80ff110046599a55534c95edbb64" formatStyle="Comma">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appId="_GBC_9bcb80ff110046599a55534c95edbb64" formatStyle="Comma"/>
        <m:item xlName="_GBC_ec809d25836a4ba29a64e05f54b8482f" concept="clcid-pte:QiTaQuanYiGongJu" label="其他权益工具" periodRef="本期期初数" mulRef="_GBC_c59361d15b3b4bf283836d5aa9168276" unitRef="_GBC_8231b85b9799420ea6303fd4aef9e882" addr="T0R88C2S1_1" appId="_GBC_9bcb80ff110046599a55534c95edbb64" formatStyle="Comma"/>
        <m:item xlName="_GBC_c17aa7302c5d4481a405533eb04cfd10" concept="clcid-pte:QiTaQuanYiGongJu" label="其他权益工具" mulRef="_GBC_c59361d15b3b4bf283836d5aa9168276" unitRef="_GBC_8231b85b9799420ea6303fd4aef9e882" addr="T0R88C3S1_1" appId="_GBC_9bcb80ff110046599a55534c95edbb64" formatStyle="Comma">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appId="_GBC_9bcb80ff110046599a55534c95edbb64" formatStyle="Comma"/>
        <m:item xlName="_GBC_a0b09448383a4c9bb81eba21dccd4887" concept="clcid-pte:QiTaQuanYiGongJuQiZhongYouXianGu" label="其他权益工具-其中：优先股" periodRef="本期期初数" mulRef="_GBC_c59361d15b3b4bf283836d5aa9168276" unitRef="_GBC_8231b85b9799420ea6303fd4aef9e882" addr="T0R89C2S1_1" appId="_GBC_9bcb80ff110046599a55534c95edbb64" formatStyle="Comma"/>
        <m:item xlName="_GBC_81f171dfea78460d90ed5964b0cce857" concept="clcid-pte:QiTaQuanYiGongJuQiZhongYouXianGu" label="其他权益工具-其中：优先股" mulRef="_GBC_c59361d15b3b4bf283836d5aa9168276" unitRef="_GBC_8231b85b9799420ea6303fd4aef9e882" addr="T0R89C3S1_1" appId="_GBC_9bcb80ff110046599a55534c95edbb64" formatStyle="Comma">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appId="_GBC_9bcb80ff110046599a55534c95edbb64" formatStyle="Comma"/>
        <m:item xlName="_GBC_b85368ad63f44303a57d6719d190100d" concept="clcid-pte:QiTaQuanYiGongJuYongXuZhai" label="其他权益工具-永续债" periodRef="本期期初数" mulRef="_GBC_c59361d15b3b4bf283836d5aa9168276" unitRef="_GBC_8231b85b9799420ea6303fd4aef9e882" addr="T0R90C2S1_1" appId="_GBC_9bcb80ff110046599a55534c95edbb64" formatStyle="Comma"/>
        <m:item xlName="_GBC_56436ea11f664b858e2d40574e79d34d" concept="clcid-pte:QiTaQuanYiGongJuYongXuZhai" label="其他权益工具-永续债" mulRef="_GBC_c59361d15b3b4bf283836d5aa9168276" unitRef="_GBC_8231b85b9799420ea6303fd4aef9e882" addr="T0R90C3S1_1" appId="_GBC_9bcb80ff110046599a55534c95edbb64" formatStyle="Comma">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appId="_GBC_9bcb80ff110046599a55534c95edbb64" formatStyle="Comma"/>
        <m:item xlName="_GBC_0aa9777881fc45d0b619f53fe6a349bd" concept="clcid-pte:ZiBenGongJi" label="资本公积" periodRef="本期期初数" mulRef="_GBC_c59361d15b3b4bf283836d5aa9168276" unitRef="_GBC_8231b85b9799420ea6303fd4aef9e882" addr="T0R91C2S1_1" appId="_GBC_9bcb80ff110046599a55534c95edbb64" formatStyle="Comma"/>
        <m:item xlName="_GBC_c809ad49c100477981a11260d0a9c1ff" concept="clcid-pte:ZiBenGongJi" label="资本公积" mulRef="_GBC_c59361d15b3b4bf283836d5aa9168276" unitRef="_GBC_8231b85b9799420ea6303fd4aef9e882" addr="T0R91C3S1_1" appId="_GBC_9bcb80ff110046599a55534c95edbb64" formatStyle="Comma">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appId="_GBC_9bcb80ff110046599a55534c95edbb64" baseScale="-1" formatStyle="Comma" keyCode="abs" keyAction="108"/>
        <m:item xlName="_GBC_19e87a39d9954d86b08d371f90e9744d" concept="clcid-pte:KuCunGu" label="库存股" periodRef="本期期初数" mulRef="_GBC_c59361d15b3b4bf283836d5aa9168276" unitRef="_GBC_8231b85b9799420ea6303fd4aef9e882" addr="T0R92C2S1_1" appId="_GBC_9bcb80ff110046599a55534c95edbb64" baseScale="-1" formatStyle="Comma" keyCode="abs" keyAction="108"/>
        <m:item xlName="_GBC_18cdf159a2c54990841ad3b9a6f3c213" concept="clcid-pte:KuCunGu" label="库存股" mulRef="_GBC_c59361d15b3b4bf283836d5aa9168276" unitRef="_GBC_8231b85b9799420ea6303fd4aef9e882" addr="T0R92C3S1_1" appId="_GBC_9bcb80ff110046599a55534c95edbb64" baseScale="-1" formatStyle="Comma" keyCode="abs" keyAction="108">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appId="_GBC_9bcb80ff110046599a55534c95edbb64" formatStyle="Comma"/>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appId="_GBC_9bcb80ff110046599a55534c95edbb64" formatStyle="Comma"/>
        <m:item xlName="_GBC_6a7190210c354af7ab181571ec5360c7" concept="clcid-pte:QiTaZongHeShouYiZiChanFuZhaiBiaoXiangMu" label="其他综合收益（资产负债表项目）" mulRef="_GBC_c59361d15b3b4bf283836d5aa9168276" unitRef="_GBC_8231b85b9799420ea6303fd4aef9e882" addr="T0R93C3S1_1" appId="_GBC_9bcb80ff110046599a55534c95edbb64" formatStyle="Comma">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appId="_GBC_9bcb80ff110046599a55534c95edbb64" formatStyle="Comma"/>
        <m:item xlName="_GBC_f3f3d3f9f7804d718cbb874d070c7e53" concept="clcid-pte:ZhuanXiangChuBei" label="专项储备" periodRef="本期期初数" mulRef="_GBC_c59361d15b3b4bf283836d5aa9168276" unitRef="_GBC_8231b85b9799420ea6303fd4aef9e882" addr="T0R94C2S1_1" appId="_GBC_9bcb80ff110046599a55534c95edbb64" formatStyle="Comma"/>
        <m:item xlName="_GBC_12aa1c6583ee4b488005399dc9fd4b5b" concept="clcid-pte:ZhuanXiangChuBei" label="专项储备" mulRef="_GBC_c59361d15b3b4bf283836d5aa9168276" unitRef="_GBC_8231b85b9799420ea6303fd4aef9e882" addr="T0R94C3S1_1" appId="_GBC_9bcb80ff110046599a55534c95edbb64" formatStyle="Comma">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appId="_GBC_9bcb80ff110046599a55534c95edbb64" formatStyle="Comma"/>
        <m:item xlName="_GBC_2f83429b311c4df19f97b5b4d133c551" concept="clcid-pte:YingYuGongJi" label="盈余公积" periodRef="本期期初数" mulRef="_GBC_c59361d15b3b4bf283836d5aa9168276" unitRef="_GBC_8231b85b9799420ea6303fd4aef9e882" addr="T0R95C2S1_1" appId="_GBC_9bcb80ff110046599a55534c95edbb64" formatStyle="Comma"/>
        <m:item xlName="_GBC_13739830e666467daea224c8400c0ba1" concept="clcid-pte:YingYuGongJi" label="盈余公积" mulRef="_GBC_c59361d15b3b4bf283836d5aa9168276" unitRef="_GBC_8231b85b9799420ea6303fd4aef9e882" addr="T0R95C3S1_1" appId="_GBC_9bcb80ff110046599a55534c95edbb64" formatStyle="Comma">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appId="_GBC_9bcb80ff110046599a55534c95edbb64" formatStyle="Comma"/>
        <m:item xlName="_GBC_ebe7cb5a7b434eb59fb9ae3b05eefe13" concept="clcid-pte:YiBanFengXianZhunBei" label="一般风险准备" periodRef="本期期初数" mulRef="_GBC_c59361d15b3b4bf283836d5aa9168276" unitRef="_GBC_8231b85b9799420ea6303fd4aef9e882" addr="T0R96C2S1_1" appId="_GBC_9bcb80ff110046599a55534c95edbb64" formatStyle="Comma"/>
        <m:item xlName="_GBC_b95601b1a4ce4699848a62ec50857bb3" concept="clcid-pte:YiBanFengXianZhunBei" label="一般风险准备" mulRef="_GBC_c59361d15b3b4bf283836d5aa9168276" unitRef="_GBC_8231b85b9799420ea6303fd4aef9e882" addr="T0R96C3S1_1" appId="_GBC_9bcb80ff110046599a55534c95edbb64" formatStyle="Comma">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appId="_GBC_9bcb80ff110046599a55534c95edbb64" formatStyle="Comma"/>
        <m:item xlName="_GBC_6b33e2c6f75e4f36ab2b142edb3af9d6" concept="clcid-pte:WeiFenPeiLiRun" label="未分配利润" periodRef="本期期初数" mulRef="_GBC_c59361d15b3b4bf283836d5aa9168276" unitRef="_GBC_8231b85b9799420ea6303fd4aef9e882" addr="T0R97C2S1_1" appId="_GBC_9bcb80ff110046599a55534c95edbb64" formatStyle="Comma"/>
        <m:item xlName="_GBC_92a854e8e2914e21992e5450f14a7e23" concept="clcid-pte:WeiFenPeiLiRun" label="未分配利润" mulRef="_GBC_c59361d15b3b4bf283836d5aa9168276" unitRef="_GBC_8231b85b9799420ea6303fd4aef9e882" addr="T0R97C3S1_1" appId="_GBC_9bcb80ff110046599a55534c95edbb64" formatStyle="Comma">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appId="_GBC_9bcb80ff110046599a55534c95edbb64" formatStyle="Comma">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appId="_GBC_9bcb80ff110046599a55534c95edbb64" formatStyle="Comma">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appId="_GBC_9bcb80ff110046599a55534c95edbb64" formatStyle="Comma">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appId="_GBC_9bcb80ff110046599a55534c95edbb64" formatStyle="Comma"/>
        <m:item xlName="_GBC_b86fc71bead247bd8e20be09d8ac2079" concept="clcid-pte:ShaoShuGuDongQuanYi" label="少数股东权益" periodRef="本期期初数" mulRef="_GBC_c59361d15b3b4bf283836d5aa9168276" unitRef="_GBC_8231b85b9799420ea6303fd4aef9e882" addr="T0R99C2S1_1" appId="_GBC_9bcb80ff110046599a55534c95edbb64" formatStyle="Comma"/>
        <m:item xlName="_GBC_6b39690c31b2443bbb358f786b820233" concept="clcid-pte:ShaoShuGuDongQuanYi" label="少数股东权益" mulRef="_GBC_c59361d15b3b4bf283836d5aa9168276" unitRef="_GBC_8231b85b9799420ea6303fd4aef9e882" addr="T0R99C3S1_1" appId="_GBC_9bcb80ff110046599a55534c95edbb64" formatStyle="Comma">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appId="_GBC_9bcb80ff110046599a55534c95edbb64" formatStyle="Comma">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appId="_GBC_9bcb80ff110046599a55534c95edbb64" formatStyle="Comma">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appId="_GBC_9bcb80ff110046599a55534c95edbb64" formatStyle="Comma">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appId="_GBC_9bcb80ff110046599a55534c95edbb64" formatStyle="Comma">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appId="_GBC_9bcb80ff110046599a55534c95edbb64" formatStyle="Comma">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appId="_GBC_9bcb80ff110046599a55534c95edbb64" formatStyle="Comma">
          <m:complexRule comparator="Eq" title="负债和股东权益合计(调整数)" test=" $_GBC_88a5f77b4c724a1685f468a707473f30 +  $_GBC_3fe455e1557b44ebba97418bca42e8a1" id="Cd468ec9f0ff6405e8e070f595bc6ba76"/>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9" headerRef="28" concept="clcid-ci-qr:DanWeiMuGongSiZiChanFuZhaiBiao" label="单位：母公司资产负债表" selectOptions="_buildInScales" appId="_GBC_9bcb80ff110046599a55534c95edbb64" controlType="Combobox" cellType="Scale" keyCode="InitialValue:元" keyAction="31"/>
        <m:item xlName="_GBC_084b2a7712234309ac343f61444482f5" indRef="40" headerRef="28" concept="clcid-ci-qr:BiZhongMuGongSiZiChanFuZhaiBiao" label="币种：母公司资产负债表" selectOptions="_buildInISO4217" appId="_GBC_9bcb80ff110046599a55534c95edbb64" controlType="Combobox" cellType="Measure" keyCode="InitialValue:人民币" keyAction="31"/>
        <m:placeholder xlName="_PLD_f52958416d694381a07ae0f24902d16c" wordText="项目" addr="T1R0C0S1_1"/>
        <m:placeholder xlName="_PLD_f558cb1bb0c94b73973e35d587f0055e" wordText="2023年12月31日" addr="T1R0C1S1_1"/>
        <m:placeholder xlName="_PLD_3a4f9176d2d848a0802de949811677a2" wordText="2024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appId="_GBC_9bcb80ff110046599a55534c95edbb64" formatStyle="Comma">
          <m:axisValue occRef="母公司"/>
        </m:item>
        <m:item xlName="_GBC_1ce7f03db5ad4d5792c86fdefe268616" concept="clcid-pte:HuoBiZiJin" label="货币资金" periodRef="本期期初数" mulRef="_GBC_cb202152327147f1aae0c65d88e4817b" unitRef="_GBC_084b2a7712234309ac343f61444482f5" addr="T1R2C2S1_1" appId="_GBC_9bcb80ff110046599a55534c95edbb64" formatStyle="Comma">
          <m:axisValue occRef="母公司"/>
        </m:item>
        <m:item xlName="_GBC_dde1d59d1a54424eba2a1e137b72accb" concept="clcid-pte:HuoBiZiJin" label="货币资金" mulRef="_GBC_cb202152327147f1aae0c65d88e4817b" unitRef="_GBC_084b2a7712234309ac343f61444482f5" addr="T1R2C3S1_1" appId="_GBC_9bcb80ff110046599a55534c95edbb64" formatStyle="Comma">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appId="_GBC_9bcb80ff110046599a55534c95edbb64" formatStyle="Comma">
          <m:axisValue occRef="母公司"/>
        </m:item>
        <m:item xlName="_GBC_237f287445ef47d8a1d848bc2290e0a3" concept="clcid-pte:JiaoYiXingJinRongZiChan" label="交易性金融资产" periodRef="本期期初数" mulRef="_GBC_cb202152327147f1aae0c65d88e4817b" unitRef="_GBC_084b2a7712234309ac343f61444482f5" addr="T1R3C2S1_1" appId="_GBC_9bcb80ff110046599a55534c95edbb64" formatStyle="Comma">
          <m:axisValue occRef="母公司"/>
        </m:item>
        <m:item xlName="_GBC_779f25a046bd4eb8bfd74dd32c497a61" concept="clcid-pte:JiaoYiXingJinRongZiChan" label="交易性金融资产" mulRef="_GBC_cb202152327147f1aae0c65d88e4817b" unitRef="_GBC_084b2a7712234309ac343f61444482f5" addr="T1R3C3S1_1" appId="_GBC_9bcb80ff110046599a55534c95edbb64" formatStyle="Comma">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appId="_GBC_9bcb80ff110046599a55534c95edbb64" formatStyle="Comma">
          <m:axisValue occRef="母公司"/>
        </m:item>
        <m:item xlName="_GBC_fa494bb0c9f547b6b3a8ae9c030a96dc" concept="clcid-pte:YanShengJinRongZiChan" label="衍生金融资产" periodRef="本期期初数" mulRef="_GBC_cb202152327147f1aae0c65d88e4817b" unitRef="_GBC_084b2a7712234309ac343f61444482f5" addr="T1R4C2S1_1" appId="_GBC_9bcb80ff110046599a55534c95edbb64" formatStyle="Comma">
          <m:axisValue occRef="母公司"/>
        </m:item>
        <m:item xlName="_GBC_ebfba7665aba494983ba290aedd07874" concept="clcid-pte:YanShengJinRongZiChan" label="衍生金融资产" mulRef="_GBC_cb202152327147f1aae0c65d88e4817b" unitRef="_GBC_084b2a7712234309ac343f61444482f5" addr="T1R4C3S1_1" appId="_GBC_9bcb80ff110046599a55534c95edbb64" formatStyle="Comma">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appId="_GBC_9bcb80ff110046599a55534c95edbb64" formatStyle="Comma">
          <m:axisValue occRef="母公司"/>
        </m:item>
        <m:item xlName="_GBC_71a7e0d780b040d984cf02b4f6895a82" concept="clcid-pte:YingShouPiaoJu" label="应收票据" periodRef="本期期初数" mulRef="_GBC_cb202152327147f1aae0c65d88e4817b" unitRef="_GBC_084b2a7712234309ac343f61444482f5" addr="T1R5C2S1_1" appId="_GBC_9bcb80ff110046599a55534c95edbb64" formatStyle="Comma">
          <m:axisValue occRef="母公司"/>
        </m:item>
        <m:item xlName="_GBC_99ae06bac83248e497594b53777c24ab" concept="clcid-pte:YingShouPiaoJu" label="应收票据" mulRef="_GBC_cb202152327147f1aae0c65d88e4817b" unitRef="_GBC_084b2a7712234309ac343f61444482f5" addr="T1R5C3S1_1" appId="_GBC_9bcb80ff110046599a55534c95edbb64" formatStyle="Comma">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appId="_GBC_9bcb80ff110046599a55534c95edbb64" formatStyle="Comma">
          <m:axisValue occRef="母公司"/>
        </m:item>
        <m:item xlName="_GBC_77e71a82790045a7a6c562ac1d7be31f" concept="clcid-pte:YingShouZhangKuan" label="应收帐款" periodRef="本期期初数" mulRef="_GBC_cb202152327147f1aae0c65d88e4817b" unitRef="_GBC_084b2a7712234309ac343f61444482f5" addr="T1R6C2S1_1" appId="_GBC_9bcb80ff110046599a55534c95edbb64" formatStyle="Comma">
          <m:axisValue occRef="母公司"/>
        </m:item>
        <m:item xlName="_GBC_f1b3afc9bb4a4877ac4e92dea93d81e2" concept="clcid-pte:YingShouZhangKuan" label="应收帐款" mulRef="_GBC_cb202152327147f1aae0c65d88e4817b" unitRef="_GBC_084b2a7712234309ac343f61444482f5" addr="T1R6C3S1_1" appId="_GBC_9bcb80ff110046599a55534c95edbb64" formatStyle="Comma">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appId="_GBC_9bcb80ff110046599a55534c95edbb64" formatStyle="Comma">
          <m:axisValue occRef="母公司"/>
        </m:item>
        <m:item xlName="_GBC_08d969273a1f468d994352ccfb32ebaf" concept="clcid-pte:YingShouKuanXiangRongZi" label="应收款项融资" periodRef="本期期初数" mulRef="_GBC_cb202152327147f1aae0c65d88e4817b" unitRef="_GBC_084b2a7712234309ac343f61444482f5" addr="T1R7C2S1_1" appId="_GBC_9bcb80ff110046599a55534c95edbb64" formatStyle="Comma">
          <m:axisValue occRef="母公司"/>
        </m:item>
        <m:item xlName="_GBC_ca5da408b9704bf2bfecb013945b93c6" concept="clcid-pte:YingShouKuanXiangRongZi" label="应收款项融资" mulRef="_GBC_cb202152327147f1aae0c65d88e4817b" unitRef="_GBC_084b2a7712234309ac343f61444482f5" addr="T1R7C3S1_1" appId="_GBC_9bcb80ff110046599a55534c95edbb64" formatStyle="Comma">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appId="_GBC_9bcb80ff110046599a55534c95edbb64" formatStyle="Comma">
          <m:axisValue occRef="母公司"/>
        </m:item>
        <m:item xlName="_GBC_dad70ba0d98c4022a3cf82b7dec42dbb" concept="clcid-pte:YuFuZhangKuan" label="预付帐款" periodRef="本期期初数" mulRef="_GBC_cb202152327147f1aae0c65d88e4817b" unitRef="_GBC_084b2a7712234309ac343f61444482f5" addr="T1R8C2S1_1" appId="_GBC_9bcb80ff110046599a55534c95edbb64" formatStyle="Comma">
          <m:axisValue occRef="母公司"/>
        </m:item>
        <m:item xlName="_GBC_1c5416808bc54234bd0dd3d0e41b3121" concept="clcid-pte:YuFuZhangKuan" label="预付帐款" mulRef="_GBC_cb202152327147f1aae0c65d88e4817b" unitRef="_GBC_084b2a7712234309ac343f61444482f5" addr="T1R8C3S1_1" appId="_GBC_9bcb80ff110046599a55534c95edbb64" formatStyle="Comma">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appId="_GBC_9bcb80ff110046599a55534c95edbb64" formatStyle="Comma">
          <m:axisValue occRef="母公司"/>
        </m:item>
        <m:item xlName="_GBC_b2e697bfba1647efad7b0c6441847388" concept="clcid-pte:QiTaYingShouKuan" label="其他应收款" periodRef="本期期初数" mulRef="_GBC_cb202152327147f1aae0c65d88e4817b" unitRef="_GBC_084b2a7712234309ac343f61444482f5" addr="T1R9C2S1_1" appId="_GBC_9bcb80ff110046599a55534c95edbb64" formatStyle="Comma">
          <m:axisValue occRef="母公司"/>
        </m:item>
        <m:item xlName="_GBC_b8e15230dffe48cf8985917c7de9a6a9" concept="clcid-pte:QiTaYingShouKuan" label="其他应收款" mulRef="_GBC_cb202152327147f1aae0c65d88e4817b" unitRef="_GBC_084b2a7712234309ac343f61444482f5" addr="T1R9C3S1_1" appId="_GBC_9bcb80ff110046599a55534c95edbb64" formatStyle="Comma">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appId="_GBC_9bcb80ff110046599a55534c95edbb64" formatStyle="Comma">
          <m:axisValue occRef="母公司"/>
        </m:item>
        <m:item xlName="_GBC_079c1bb7169f4f5b8f7a0c1081c7d473" concept="clcid-pte:YingShouLiXi" label="应收利息" periodRef="本期期初数" mulRef="_GBC_cb202152327147f1aae0c65d88e4817b" unitRef="_GBC_084b2a7712234309ac343f61444482f5" addr="T1R10C2S1_1" appId="_GBC_9bcb80ff110046599a55534c95edbb64" formatStyle="Comma">
          <m:axisValue occRef="母公司"/>
        </m:item>
        <m:item xlName="_GBC_e7c06df0d13446f7bcd42b9eccd127c4" concept="clcid-pte:YingShouLiXi" label="应收利息" mulRef="_GBC_cb202152327147f1aae0c65d88e4817b" unitRef="_GBC_084b2a7712234309ac343f61444482f5" addr="T1R10C3S1_1" appId="_GBC_9bcb80ff110046599a55534c95edbb64" formatStyle="Comma">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appId="_GBC_9bcb80ff110046599a55534c95edbb64" formatStyle="Comma">
          <m:axisValue occRef="母公司"/>
        </m:item>
        <m:item xlName="_GBC_3cf5cb5f8d1f4b30a4f90075ad409b40" concept="clcid-pte:YingShouGuLi" label="应收股利" periodRef="本期期初数" mulRef="_GBC_cb202152327147f1aae0c65d88e4817b" unitRef="_GBC_084b2a7712234309ac343f61444482f5" addr="T1R11C2S1_1" appId="_GBC_9bcb80ff110046599a55534c95edbb64" formatStyle="Comma">
          <m:axisValue occRef="母公司"/>
        </m:item>
        <m:item xlName="_GBC_2fd717544b3b47788e35f420eaced3c5" concept="clcid-pte:YingShouGuLi" label="应收股利" mulRef="_GBC_cb202152327147f1aae0c65d88e4817b" unitRef="_GBC_084b2a7712234309ac343f61444482f5" addr="T1R11C3S1_1" appId="_GBC_9bcb80ff110046599a55534c95edbb64" formatStyle="Comma">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appId="_GBC_9bcb80ff110046599a55534c95edbb64" formatStyle="Comma">
          <m:axisValue occRef="母公司"/>
        </m:item>
        <m:item xlName="_GBC_06e08adfb2ab4ec9a2bd8a30e5f33ab3" concept="clcid-pte:CunHuo" label="存货" periodRef="本期期初数" mulRef="_GBC_cb202152327147f1aae0c65d88e4817b" unitRef="_GBC_084b2a7712234309ac343f61444482f5" addr="T1R12C2S1_1" appId="_GBC_9bcb80ff110046599a55534c95edbb64" formatStyle="Comma">
          <m:axisValue occRef="母公司"/>
        </m:item>
        <m:item xlName="_GBC_2f32fb20600f4bd7a08ce8ccee18b304" concept="clcid-pte:CunHuo" label="存货" mulRef="_GBC_cb202152327147f1aae0c65d88e4817b" unitRef="_GBC_084b2a7712234309ac343f61444482f5" addr="T1R12C3S1_1" appId="_GBC_9bcb80ff110046599a55534c95edbb64" formatStyle="Comma">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b202152327147f1aae0c65d88e4817b" unitRef="_GBC_084b2a7712234309ac343f61444482f5" addr="T1R13C1S1_1" appId="_GBC_9bcb80ff110046599a55534c95edbb64" formatStyle="Comma">
          <m:axisValue occRef="母公司"/>
        </m:item>
        <m:item xlName="_GBC_5d798d283f9742bcb7d5b2a631d32569" concept="clcid-pte:HeTongZiChan" label="合同资产" periodRef="本期期初数" mulRef="_GBC_cb202152327147f1aae0c65d88e4817b" unitRef="_GBC_084b2a7712234309ac343f61444482f5" addr="T1R13C2S1_1" appId="_GBC_9bcb80ff110046599a55534c95edbb64" formatStyle="Comma">
          <m:axisValue occRef="母公司"/>
        </m:item>
        <m:item xlName="_GBC_ab9a000dfe2242f0b32fbbe2779c0920" concept="clcid-pte:HeTongZiChan" label="合同资产" mulRef="_GBC_cb202152327147f1aae0c65d88e4817b" unitRef="_GBC_084b2a7712234309ac343f61444482f5" addr="T1R13C3S1_1" appId="_GBC_9bcb80ff110046599a55534c95edbb64" formatStyle="Comma">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b202152327147f1aae0c65d88e4817b" unitRef="_GBC_084b2a7712234309ac343f61444482f5" addr="T1R14C1S1_1" appId="_GBC_9bcb80ff110046599a55534c95edbb64" formatStyle="Comma">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4C2S1_1" appId="_GBC_9bcb80ff110046599a55534c95edbb64" formatStyle="Comma">
          <m:axisValue occRef="母公司"/>
        </m:item>
        <m:item xlName="_GBC_b03701241bf541be86c533c7d73b0b71" concept="clcid-pte:HuaFenWeiChiYouDaiShouDeZiChan" label="划分为持有待售的资产" mulRef="_GBC_cb202152327147f1aae0c65d88e4817b" unitRef="_GBC_084b2a7712234309ac343f61444482f5" addr="T1R14C3S1_1" appId="_GBC_9bcb80ff110046599a55534c95edbb64" formatStyle="Comma">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b202152327147f1aae0c65d88e4817b" unitRef="_GBC_084b2a7712234309ac343f61444482f5" addr="T1R15C1S1_1" appId="_GBC_9bcb80ff110046599a55534c95edbb64" formatStyle="Comma">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5C2S1_1" appId="_GBC_9bcb80ff110046599a55534c95edbb64" formatStyle="Comma">
          <m:axisValue occRef="母公司"/>
        </m:item>
        <m:item xlName="_GBC_70c9babd7b1841eebe8d769948abf072" concept="clcid-pte:YiNianNeiDaoQiDeFeiLiuDongZiChan" label="一年内到期的非流动资产" mulRef="_GBC_cb202152327147f1aae0c65d88e4817b" unitRef="_GBC_084b2a7712234309ac343f61444482f5" addr="T1R15C3S1_1" appId="_GBC_9bcb80ff110046599a55534c95edbb64" formatStyle="Comma">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b202152327147f1aae0c65d88e4817b" unitRef="_GBC_084b2a7712234309ac343f61444482f5" addr="T1R16C1S1_1" appId="_GBC_9bcb80ff110046599a55534c95edbb64" formatStyle="Comma">
          <m:axisValue occRef="母公司"/>
        </m:item>
        <m:item xlName="_GBC_3cf481e9df6749378603b1b800891892" concept="clcid-pte:QiTaLiuDongZiChan" label="其他流动资产" periodRef="本期期初数" mulRef="_GBC_cb202152327147f1aae0c65d88e4817b" unitRef="_GBC_084b2a7712234309ac343f61444482f5" addr="T1R16C2S1_1" appId="_GBC_9bcb80ff110046599a55534c95edbb64" formatStyle="Comma">
          <m:axisValue occRef="母公司"/>
        </m:item>
        <m:item xlName="_GBC_3944207206214f8f95ff4613488c01dd" concept="clcid-pte:QiTaLiuDongZiChan" label="其他流动资产" mulRef="_GBC_cb202152327147f1aae0c65d88e4817b" unitRef="_GBC_084b2a7712234309ac343f61444482f5" addr="T1R16C3S1_1" appId="_GBC_9bcb80ff110046599a55534c95edbb64" formatStyle="Comma">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b202152327147f1aae0c65d88e4817b" unitRef="_GBC_084b2a7712234309ac343f61444482f5" addr="T1R17C1S1_1" appId="_GBC_9bcb80ff110046599a55534c95edbb64" formatStyle="Comma">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b202152327147f1aae0c65d88e4817b" unitRef="_GBC_084b2a7712234309ac343f61444482f5" addr="T1R17C2S1_1" appId="_GBC_9bcb80ff110046599a55534c95edbb64" formatStyle="Comma">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b202152327147f1aae0c65d88e4817b" unitRef="_GBC_084b2a7712234309ac343f61444482f5" addr="T1R17C3S1_1" appId="_GBC_9bcb80ff110046599a55534c95edbb64" formatStyle="Comma">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b202152327147f1aae0c65d88e4817b" unitRef="_GBC_084b2a7712234309ac343f61444482f5" addr="T1R19C1S1_1" appId="_GBC_9bcb80ff110046599a55534c95edbb64" formatStyle="Comma">
          <m:axisValue occRef="母公司"/>
        </m:item>
        <m:item xlName="_GBC_b9f9a59c1ef84203a01c6f3590ccd870" concept="clcid-pte:ZhaiQuanTouZi" label="债权投资" periodRef="本期期初数" mulRef="_GBC_cb202152327147f1aae0c65d88e4817b" unitRef="_GBC_084b2a7712234309ac343f61444482f5" addr="T1R19C2S1_1" appId="_GBC_9bcb80ff110046599a55534c95edbb64" formatStyle="Comma">
          <m:axisValue occRef="母公司"/>
        </m:item>
        <m:item xlName="_GBC_ad20855112214b378fdaa57eecd1edbf" concept="clcid-pte:ZhaiQuanTouZi" label="债权投资" mulRef="_GBC_cb202152327147f1aae0c65d88e4817b" unitRef="_GBC_084b2a7712234309ac343f61444482f5" addr="T1R19C3S1_1" appId="_GBC_9bcb80ff110046599a55534c95edbb64" formatStyle="Comma">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b202152327147f1aae0c65d88e4817b" unitRef="_GBC_084b2a7712234309ac343f61444482f5" addr="T1R20C1S1_1" appId="_GBC_9bcb80ff110046599a55534c95edbb64" formatStyle="Comma">
          <m:axisValue occRef="母公司"/>
        </m:item>
        <m:item xlName="_GBC_32feb5b76af549bd92838dfb6a3e1eaa" concept="clcid-pte:QiTaZhaiQuanTouZi" label="其他债权投资" periodRef="本期期初数" mulRef="_GBC_cb202152327147f1aae0c65d88e4817b" unitRef="_GBC_084b2a7712234309ac343f61444482f5" addr="T1R20C2S1_1" appId="_GBC_9bcb80ff110046599a55534c95edbb64" formatStyle="Comma">
          <m:axisValue occRef="母公司"/>
        </m:item>
        <m:item xlName="_GBC_d26ac8ee50ed4470b715adbb0dc40ac0" concept="clcid-pte:QiTaZhaiQuanTouZi" label="其他债权投资" mulRef="_GBC_cb202152327147f1aae0c65d88e4817b" unitRef="_GBC_084b2a7712234309ac343f61444482f5" addr="T1R20C3S1_1" appId="_GBC_9bcb80ff110046599a55534c95edbb64" formatStyle="Comma">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b202152327147f1aae0c65d88e4817b" unitRef="_GBC_084b2a7712234309ac343f61444482f5" addr="T1R21C1S1_1" appId="_GBC_9bcb80ff110046599a55534c95edbb64" formatStyle="Comma">
          <m:axisValue occRef="母公司"/>
        </m:item>
        <m:item xlName="_GBC_592a16cd3c824e8e861455e269c5d8f6" concept="clcid-pte:ChangQiYingShouKuan" label="长期应收款" periodRef="本期期初数" mulRef="_GBC_cb202152327147f1aae0c65d88e4817b" unitRef="_GBC_084b2a7712234309ac343f61444482f5" addr="T1R21C2S1_1" appId="_GBC_9bcb80ff110046599a55534c95edbb64" formatStyle="Comma">
          <m:axisValue occRef="母公司"/>
        </m:item>
        <m:item xlName="_GBC_bcf903bc3a3c4dc8948dfa2a90c8f286" concept="clcid-pte:ChangQiYingShouKuan" label="长期应收款" mulRef="_GBC_cb202152327147f1aae0c65d88e4817b" unitRef="_GBC_084b2a7712234309ac343f61444482f5" addr="T1R21C3S1_1" appId="_GBC_9bcb80ff110046599a55534c95edbb64" formatStyle="Comma">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b202152327147f1aae0c65d88e4817b" unitRef="_GBC_084b2a7712234309ac343f61444482f5" addr="T1R22C1S1_1" appId="_GBC_9bcb80ff110046599a55534c95edbb64" formatStyle="Comma">
          <m:axisValue occRef="母公司"/>
        </m:item>
        <m:item xlName="_GBC_fd42e59d8c4c4b18831f089b1ca63e09" concept="clcid-pte:ChangQiGuQuanTouZi" label="长期股权投资" periodRef="本期期初数" mulRef="_GBC_cb202152327147f1aae0c65d88e4817b" unitRef="_GBC_084b2a7712234309ac343f61444482f5" addr="T1R22C2S1_1" appId="_GBC_9bcb80ff110046599a55534c95edbb64" formatStyle="Comma">
          <m:axisValue occRef="母公司"/>
        </m:item>
        <m:item xlName="_GBC_4cad165977274e6ebd0cf1aaaeb29889" concept="clcid-pte:ChangQiGuQuanTouZi" label="长期股权投资" mulRef="_GBC_cb202152327147f1aae0c65d88e4817b" unitRef="_GBC_084b2a7712234309ac343f61444482f5" addr="T1R22C3S1_1" appId="_GBC_9bcb80ff110046599a55534c95edbb64" formatStyle="Comma">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b202152327147f1aae0c65d88e4817b" unitRef="_GBC_084b2a7712234309ac343f61444482f5" addr="T1R23C1S1_1" appId="_GBC_9bcb80ff110046599a55534c95edbb64" formatStyle="Comma">
          <m:axisValue occRef="母公司"/>
        </m:item>
        <m:item xlName="_GBC_6f5d86915d62416d8a213436620e86bc" concept="clcid-pte:QiTaQuanYiGongJuTouZi" label="其他权益工具投资" periodRef="本期期初数" mulRef="_GBC_cb202152327147f1aae0c65d88e4817b" unitRef="_GBC_084b2a7712234309ac343f61444482f5" addr="T1R23C2S1_1" appId="_GBC_9bcb80ff110046599a55534c95edbb64" formatStyle="Comma">
          <m:axisValue occRef="母公司"/>
        </m:item>
        <m:item xlName="_GBC_c863a2aca9fa4c8489c77c82cdbb22d8" concept="clcid-pte:QiTaQuanYiGongJuTouZi" label="其他权益工具投资" mulRef="_GBC_cb202152327147f1aae0c65d88e4817b" unitRef="_GBC_084b2a7712234309ac343f61444482f5" addr="T1R23C3S1_1" appId="_GBC_9bcb80ff110046599a55534c95edbb64" formatStyle="Comma">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b202152327147f1aae0c65d88e4817b" unitRef="_GBC_084b2a7712234309ac343f61444482f5" addr="T1R24C1S1_1" appId="_GBC_9bcb80ff110046599a55534c95edbb64" formatStyle="Comma">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4C2S1_1" appId="_GBC_9bcb80ff110046599a55534c95edbb64" formatStyle="Comma">
          <m:axisValue occRef="母公司"/>
        </m:item>
        <m:item xlName="_GBC_44eda6c307154d6496a8c355e7c89c31" concept="clcid-pte:QiTaFeiLiuDongJinRongZiChan" label="其他非流动金融资产" mulRef="_GBC_cb202152327147f1aae0c65d88e4817b" unitRef="_GBC_084b2a7712234309ac343f61444482f5" addr="T1R24C3S1_1" appId="_GBC_9bcb80ff110046599a55534c95edbb64" formatStyle="Comma">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b202152327147f1aae0c65d88e4817b" unitRef="_GBC_084b2a7712234309ac343f61444482f5" addr="T1R25C1S1_1" appId="_GBC_9bcb80ff110046599a55534c95edbb64" formatStyle="Comma">
          <m:axisValue occRef="母公司"/>
        </m:item>
        <m:item xlName="_GBC_decb67e1a0ea4161b7358cfb6642ede3" concept="clcid-pte:TouZiXingFangDiChan" label="投资性房地产" periodRef="本期期初数" mulRef="_GBC_cb202152327147f1aae0c65d88e4817b" unitRef="_GBC_084b2a7712234309ac343f61444482f5" addr="T1R25C2S1_1" appId="_GBC_9bcb80ff110046599a55534c95edbb64" formatStyle="Comma">
          <m:axisValue occRef="母公司"/>
        </m:item>
        <m:item xlName="_GBC_36d0b179874a4fb88d867ae8a7bb3c8b" concept="clcid-pte:TouZiXingFangDiChan" label="投资性房地产" mulRef="_GBC_cb202152327147f1aae0c65d88e4817b" unitRef="_GBC_084b2a7712234309ac343f61444482f5" addr="T1R25C3S1_1" appId="_GBC_9bcb80ff110046599a55534c95edbb64" formatStyle="Comma">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b202152327147f1aae0c65d88e4817b" unitRef="_GBC_084b2a7712234309ac343f61444482f5" addr="T1R26C1S1_1" appId="_GBC_9bcb80ff110046599a55534c95edbb64" formatStyle="Comma">
          <m:axisValue occRef="母公司"/>
        </m:item>
        <m:item xlName="_GBC_d3fad6baee564d42a900128b6fb9cedc" concept="clcid-pte:GuDingZiChanJingE" label="固定资产净额" periodRef="本期期初数" mulRef="_GBC_cb202152327147f1aae0c65d88e4817b" unitRef="_GBC_084b2a7712234309ac343f61444482f5" addr="T1R26C2S1_1" appId="_GBC_9bcb80ff110046599a55534c95edbb64" formatStyle="Comma">
          <m:axisValue occRef="母公司"/>
        </m:item>
        <m:item xlName="_GBC_5fd06d49377d489384fb3e1483f7fa12" concept="clcid-pte:GuDingZiChanJingE" label="固定资产净额" mulRef="_GBC_cb202152327147f1aae0c65d88e4817b" unitRef="_GBC_084b2a7712234309ac343f61444482f5" addr="T1R26C3S1_1" appId="_GBC_9bcb80ff110046599a55534c95edbb64" formatStyle="Comma">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b202152327147f1aae0c65d88e4817b" unitRef="_GBC_084b2a7712234309ac343f61444482f5" addr="T1R27C1S1_1" appId="_GBC_9bcb80ff110046599a55534c95edbb64" formatStyle="Comma">
          <m:axisValue occRef="母公司"/>
        </m:item>
        <m:item xlName="_GBC_e32d65fd5844444d8738dcbf3b7f971f" concept="clcid-pte:ZaiJianGongCheng" label="在建工程" periodRef="本期期初数" mulRef="_GBC_cb202152327147f1aae0c65d88e4817b" unitRef="_GBC_084b2a7712234309ac343f61444482f5" addr="T1R27C2S1_1" appId="_GBC_9bcb80ff110046599a55534c95edbb64" formatStyle="Comma">
          <m:axisValue occRef="母公司"/>
        </m:item>
        <m:item xlName="_GBC_aff9314b4b074ea38db7716b72ff63cd" concept="clcid-pte:ZaiJianGongCheng" label="在建工程" mulRef="_GBC_cb202152327147f1aae0c65d88e4817b" unitRef="_GBC_084b2a7712234309ac343f61444482f5" addr="T1R27C3S1_1" appId="_GBC_9bcb80ff110046599a55534c95edbb64" formatStyle="Comma">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b202152327147f1aae0c65d88e4817b" unitRef="_GBC_084b2a7712234309ac343f61444482f5" addr="T1R28C1S1_1" appId="_GBC_9bcb80ff110046599a55534c95edbb64" formatStyle="Comma">
          <m:axisValue occRef="母公司"/>
        </m:item>
        <m:item xlName="_GBC_71427fcc833640e68a1830e758cf27b2" concept="clcid-pte:ShengChanXingShengWuZiChan" label="生产性生物资产" periodRef="本期期初数" mulRef="_GBC_cb202152327147f1aae0c65d88e4817b" unitRef="_GBC_084b2a7712234309ac343f61444482f5" addr="T1R28C2S1_1" appId="_GBC_9bcb80ff110046599a55534c95edbb64" formatStyle="Comma">
          <m:axisValue occRef="母公司"/>
        </m:item>
        <m:item xlName="_GBC_faa23ddf372d495b914b2a9b3e9be14e" concept="clcid-pte:ShengChanXingShengWuZiChan" label="生产性生物资产" mulRef="_GBC_cb202152327147f1aae0c65d88e4817b" unitRef="_GBC_084b2a7712234309ac343f61444482f5" addr="T1R28C3S1_1" appId="_GBC_9bcb80ff110046599a55534c95edbb64" formatStyle="Comma">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b202152327147f1aae0c65d88e4817b" unitRef="_GBC_084b2a7712234309ac343f61444482f5" addr="T1R29C1S1_1" appId="_GBC_9bcb80ff110046599a55534c95edbb64" formatStyle="Comma">
          <m:axisValue occRef="母公司"/>
        </m:item>
        <m:item xlName="_GBC_d1f3f68332524f4d98e61fc014791fef" concept="clcid-pte:YouQiZiChan" label="油气资产" periodRef="本期期初数" mulRef="_GBC_cb202152327147f1aae0c65d88e4817b" unitRef="_GBC_084b2a7712234309ac343f61444482f5" addr="T1R29C2S1_1" appId="_GBC_9bcb80ff110046599a55534c95edbb64" formatStyle="Comma">
          <m:axisValue occRef="母公司"/>
        </m:item>
        <m:item xlName="_GBC_4f54e876b8cd4d4a89ec378bce4289c4" concept="clcid-pte:YouQiZiChan" label="油气资产" mulRef="_GBC_cb202152327147f1aae0c65d88e4817b" unitRef="_GBC_084b2a7712234309ac343f61444482f5" addr="T1R29C3S1_1" appId="_GBC_9bcb80ff110046599a55534c95edbb64" formatStyle="Comma">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b202152327147f1aae0c65d88e4817b" unitRef="_GBC_084b2a7712234309ac343f61444482f5" addr="T1R30C1S1_1" appId="_GBC_9bcb80ff110046599a55534c95edbb64" formatStyle="Comma">
          <m:axisValue occRef="母公司"/>
        </m:item>
        <m:item xlName="_GBC_88782efd81c84463b61ef49113ba7f3a" concept="clcid-pte:ShiYongQuanZiChan" label="使用权资产" periodRef="本期期初数" mulRef="_GBC_cb202152327147f1aae0c65d88e4817b" unitRef="_GBC_084b2a7712234309ac343f61444482f5" addr="T1R30C2S1_1" appId="_GBC_9bcb80ff110046599a55534c95edbb64" formatStyle="Comma">
          <m:axisValue occRef="母公司"/>
        </m:item>
        <m:item xlName="_GBC_3b999c4a37b549ffb0f84a5b32e1e1e1" concept="clcid-pte:ShiYongQuanZiChan" label="使用权资产" mulRef="_GBC_cb202152327147f1aae0c65d88e4817b" unitRef="_GBC_084b2a7712234309ac343f61444482f5" addr="T1R30C3S1_1" appId="_GBC_9bcb80ff110046599a55534c95edbb64" formatStyle="Comma">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b202152327147f1aae0c65d88e4817b" unitRef="_GBC_084b2a7712234309ac343f61444482f5" addr="T1R31C1S1_1" appId="_GBC_9bcb80ff110046599a55534c95edbb64" formatStyle="Comma">
          <m:axisValue occRef="母公司"/>
        </m:item>
        <m:item xlName="_GBC_ef193d6df838451584c55103a8fabc0a" concept="clcid-pte:WuXingZiChan" label="无形资产" periodRef="本期期初数" mulRef="_GBC_cb202152327147f1aae0c65d88e4817b" unitRef="_GBC_084b2a7712234309ac343f61444482f5" addr="T1R31C2S1_1" appId="_GBC_9bcb80ff110046599a55534c95edbb64" formatStyle="Comma">
          <m:axisValue occRef="母公司"/>
        </m:item>
        <m:item xlName="_GBC_57a33b6361274a16b86b09b4cc8b947b" concept="clcid-pte:WuXingZiChan" label="无形资产" mulRef="_GBC_cb202152327147f1aae0c65d88e4817b" unitRef="_GBC_084b2a7712234309ac343f61444482f5" addr="T1R31C3S1_1" appId="_GBC_9bcb80ff110046599a55534c95edbb64" formatStyle="Comma">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b202152327147f1aae0c65d88e4817b" unitRef="_GBC_084b2a7712234309ac343f61444482f5" addr="T1R32C1S1_1" appId="_GBC_9bcb80ff110046599a55534c95edbb64" formatStyle="Comma">
          <m:axisValue occRef="母公司"/>
        </m:item>
        <m:item xlName="_GBC_91244dfdc4dc4d38bcd4625db8ac70c2" concept="clcid-pte:KaiFaZhiChu" label="开发支出" periodRef="本期期初数" mulRef="_GBC_cb202152327147f1aae0c65d88e4817b" unitRef="_GBC_084b2a7712234309ac343f61444482f5" addr="T1R32C2S1_1" appId="_GBC_9bcb80ff110046599a55534c95edbb64" formatStyle="Comma">
          <m:axisValue occRef="母公司"/>
        </m:item>
        <m:item xlName="_GBC_d50fc4e54dbe4ca5a3f7586d93ffc011" concept="clcid-pte:KaiFaZhiChu" label="开发支出" mulRef="_GBC_cb202152327147f1aae0c65d88e4817b" unitRef="_GBC_084b2a7712234309ac343f61444482f5" addr="T1R32C3S1_1" appId="_GBC_9bcb80ff110046599a55534c95edbb64" formatStyle="Comma">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b202152327147f1aae0c65d88e4817b" unitRef="_GBC_084b2a7712234309ac343f61444482f5" addr="T1R33C1S1_1" appId="_GBC_9bcb80ff110046599a55534c95edbb64" formatStyle="Comma">
          <m:axisValue occRef="母公司"/>
        </m:item>
        <m:item xlName="_GBC_7548c8fe046649ee8d8d04ce6ed50b64" concept="clcid-pte:ShangYu" label="商誉" periodRef="本期期初数" mulRef="_GBC_cb202152327147f1aae0c65d88e4817b" unitRef="_GBC_084b2a7712234309ac343f61444482f5" addr="T1R33C2S1_1" appId="_GBC_9bcb80ff110046599a55534c95edbb64" formatStyle="Comma">
          <m:axisValue occRef="母公司"/>
        </m:item>
        <m:item xlName="_GBC_65a41d8c0c974fada200c6e9e99d38a4" concept="clcid-pte:ShangYu" label="商誉" mulRef="_GBC_cb202152327147f1aae0c65d88e4817b" unitRef="_GBC_084b2a7712234309ac343f61444482f5" addr="T1R33C3S1_1" appId="_GBC_9bcb80ff110046599a55534c95edbb64" formatStyle="Comma">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b202152327147f1aae0c65d88e4817b" unitRef="_GBC_084b2a7712234309ac343f61444482f5" addr="T1R34C1S1_1" appId="_GBC_9bcb80ff110046599a55534c95edbb64" formatStyle="Comma">
          <m:axisValue occRef="母公司"/>
        </m:item>
        <m:item xlName="_GBC_b2fed4282c6c4a039e3a3acaec8fc8a5" concept="clcid-pte:ChangQiDaiTanFeiYong" label="长期待摊费用" periodRef="本期期初数" mulRef="_GBC_cb202152327147f1aae0c65d88e4817b" unitRef="_GBC_084b2a7712234309ac343f61444482f5" addr="T1R34C2S1_1" appId="_GBC_9bcb80ff110046599a55534c95edbb64" formatStyle="Comma">
          <m:axisValue occRef="母公司"/>
        </m:item>
        <m:item xlName="_GBC_6c6c4f6c36c948a982183c6f1eb5d854" concept="clcid-pte:ChangQiDaiTanFeiYong" label="长期待摊费用" mulRef="_GBC_cb202152327147f1aae0c65d88e4817b" unitRef="_GBC_084b2a7712234309ac343f61444482f5" addr="T1R34C3S1_1" appId="_GBC_9bcb80ff110046599a55534c95edbb64" formatStyle="Comma">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b202152327147f1aae0c65d88e4817b" unitRef="_GBC_084b2a7712234309ac343f61444482f5" addr="T1R35C1S1_1" appId="_GBC_9bcb80ff110046599a55534c95edbb64" formatStyle="Comma">
          <m:axisValue occRef="母公司"/>
        </m:item>
        <m:item xlName="_GBC_9ae81126eb0a43ed8047083e992d80ac" concept="clcid-pte:DiYanShuiKuanJieXiangHeJi" label="递延税款借项合计" periodRef="本期期初数" mulRef="_GBC_cb202152327147f1aae0c65d88e4817b" unitRef="_GBC_084b2a7712234309ac343f61444482f5" addr="T1R35C2S1_1" appId="_GBC_9bcb80ff110046599a55534c95edbb64" formatStyle="Comma">
          <m:axisValue occRef="母公司"/>
        </m:item>
        <m:item xlName="_GBC_ea1c4c88dd4647f6811e05f269a4c2ec" concept="clcid-pte:DiYanShuiKuanJieXiangHeJi" label="递延税款借项合计" mulRef="_GBC_cb202152327147f1aae0c65d88e4817b" unitRef="_GBC_084b2a7712234309ac343f61444482f5" addr="T1R35C3S1_1" appId="_GBC_9bcb80ff110046599a55534c95edbb64" formatStyle="Comma">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b202152327147f1aae0c65d88e4817b" unitRef="_GBC_084b2a7712234309ac343f61444482f5" addr="T1R36C1S1_1" appId="_GBC_9bcb80ff110046599a55534c95edbb64" formatStyle="Comma">
          <m:axisValue occRef="母公司"/>
        </m:item>
        <m:item xlName="_GBC_55addfd1a109422e9a4a01621a955599" concept="clcid-pte:QiTaChangQiZiChan" label="其他长期资产" periodRef="本期期初数" mulRef="_GBC_cb202152327147f1aae0c65d88e4817b" unitRef="_GBC_084b2a7712234309ac343f61444482f5" addr="T1R36C2S1_1" appId="_GBC_9bcb80ff110046599a55534c95edbb64" formatStyle="Comma">
          <m:axisValue occRef="母公司"/>
        </m:item>
        <m:item xlName="_GBC_5645ceb839454630817f3c811fe8260c" concept="clcid-pte:QiTaChangQiZiChan" label="其他长期资产" mulRef="_GBC_cb202152327147f1aae0c65d88e4817b" unitRef="_GBC_084b2a7712234309ac343f61444482f5" addr="T1R36C3S1_1" appId="_GBC_9bcb80ff110046599a55534c95edbb64" formatStyle="Comma">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b202152327147f1aae0c65d88e4817b" unitRef="_GBC_084b2a7712234309ac343f61444482f5" addr="T1R37C1S1_1" appId="_GBC_9bcb80ff110046599a55534c95edbb64" formatStyle="Comma">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b202152327147f1aae0c65d88e4817b" unitRef="_GBC_084b2a7712234309ac343f61444482f5" addr="T1R37C2S1_1" appId="_GBC_9bcb80ff110046599a55534c95edbb64" formatStyle="Comma">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b202152327147f1aae0c65d88e4817b" unitRef="_GBC_084b2a7712234309ac343f61444482f5" addr="T1R37C3S1_1" appId="_GBC_9bcb80ff110046599a55534c95edbb64" formatStyle="Comma">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b202152327147f1aae0c65d88e4817b" unitRef="_GBC_084b2a7712234309ac343f61444482f5" addr="T1R38C1S1_1" appId="_GBC_9bcb80ff110046599a55534c95edbb64" formatStyle="Comma">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b202152327147f1aae0c65d88e4817b" unitRef="_GBC_084b2a7712234309ac343f61444482f5" addr="T1R38C2S1_1" appId="_GBC_9bcb80ff110046599a55534c95edbb64" formatStyle="Comma">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b202152327147f1aae0c65d88e4817b" unitRef="_GBC_084b2a7712234309ac343f61444482f5" addr="T1R38C3S1_1" appId="_GBC_9bcb80ff110046599a55534c95edbb64" formatStyle="Comma">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b202152327147f1aae0c65d88e4817b" unitRef="_GBC_084b2a7712234309ac343f61444482f5" addr="T1R40C1S1_1" appId="_GBC_9bcb80ff110046599a55534c95edbb64" formatStyle="Comma">
          <m:axisValue occRef="母公司"/>
        </m:item>
        <m:item xlName="_GBC_be99d824c86a4f6ea1963f47bff6fb7b" concept="clcid-pte:DuanQiJieKuan" label="短期借款" periodRef="本期期初数" mulRef="_GBC_cb202152327147f1aae0c65d88e4817b" unitRef="_GBC_084b2a7712234309ac343f61444482f5" addr="T1R40C2S1_1" appId="_GBC_9bcb80ff110046599a55534c95edbb64" formatStyle="Comma">
          <m:axisValue occRef="母公司"/>
        </m:item>
        <m:item xlName="_GBC_966e2c7412904c71a4a3da5ec89a375f" concept="clcid-pte:DuanQiJieKuan" label="短期借款" mulRef="_GBC_cb202152327147f1aae0c65d88e4817b" unitRef="_GBC_084b2a7712234309ac343f61444482f5" addr="T1R40C3S1_1" appId="_GBC_9bcb80ff110046599a55534c95edbb64" formatStyle="Comma">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b202152327147f1aae0c65d88e4817b" unitRef="_GBC_084b2a7712234309ac343f61444482f5" addr="T1R41C1S1_1" appId="_GBC_9bcb80ff110046599a55534c95edbb64" formatStyle="Comma">
          <m:axisValue occRef="母公司"/>
        </m:item>
        <m:item xlName="_GBC_a32238aa482d47fbb247e1aca03e7a72" concept="clcid-pte:JiaoYiXingJinRongFuZhai" label="交易性金融负债" periodRef="本期期初数" mulRef="_GBC_cb202152327147f1aae0c65d88e4817b" unitRef="_GBC_084b2a7712234309ac343f61444482f5" addr="T1R41C2S1_1" appId="_GBC_9bcb80ff110046599a55534c95edbb64" formatStyle="Comma">
          <m:axisValue occRef="母公司"/>
        </m:item>
        <m:item xlName="_GBC_7feb0b99852943988eac5dd7e118eb3b" concept="clcid-pte:JiaoYiXingJinRongFuZhai" label="交易性金融负债" mulRef="_GBC_cb202152327147f1aae0c65d88e4817b" unitRef="_GBC_084b2a7712234309ac343f61444482f5" addr="T1R41C3S1_1" appId="_GBC_9bcb80ff110046599a55534c95edbb64" formatStyle="Comma">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b202152327147f1aae0c65d88e4817b" unitRef="_GBC_084b2a7712234309ac343f61444482f5" addr="T1R42C1S1_1" appId="_GBC_9bcb80ff110046599a55534c95edbb64" formatStyle="Comma">
          <m:axisValue occRef="母公司"/>
        </m:item>
        <m:item xlName="_GBC_a8a6ae9f646141fc8f39e525fc40bfd0" concept="clcid-pte:YanShengJinRongFuZhai" label="衍生金融负债" periodRef="本期期初数" mulRef="_GBC_cb202152327147f1aae0c65d88e4817b" unitRef="_GBC_084b2a7712234309ac343f61444482f5" addr="T1R42C2S1_1" appId="_GBC_9bcb80ff110046599a55534c95edbb64" formatStyle="Comma">
          <m:axisValue occRef="母公司"/>
        </m:item>
        <m:item xlName="_GBC_e692be41d7fc417dbb2b04cf998237bd" concept="clcid-pte:YanShengJinRongFuZhai" label="衍生金融负债" mulRef="_GBC_cb202152327147f1aae0c65d88e4817b" unitRef="_GBC_084b2a7712234309ac343f61444482f5" addr="T1R42C3S1_1" appId="_GBC_9bcb80ff110046599a55534c95edbb64" formatStyle="Comma">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b202152327147f1aae0c65d88e4817b" unitRef="_GBC_084b2a7712234309ac343f61444482f5" addr="T1R43C1S1_1" appId="_GBC_9bcb80ff110046599a55534c95edbb64" formatStyle="Comma">
          <m:axisValue occRef="母公司"/>
        </m:item>
        <m:item xlName="_GBC_fe75f9244d9345b78655b83f8466518b" concept="clcid-pte:YingFuPiaoJu" label="应付票据" periodRef="本期期初数" mulRef="_GBC_cb202152327147f1aae0c65d88e4817b" unitRef="_GBC_084b2a7712234309ac343f61444482f5" addr="T1R43C2S1_1" appId="_GBC_9bcb80ff110046599a55534c95edbb64" formatStyle="Comma">
          <m:axisValue occRef="母公司"/>
        </m:item>
        <m:item xlName="_GBC_093cff22291d40c7b8fa1a5dc1dc5cfb" concept="clcid-pte:YingFuPiaoJu" label="应付票据" mulRef="_GBC_cb202152327147f1aae0c65d88e4817b" unitRef="_GBC_084b2a7712234309ac343f61444482f5" addr="T1R43C3S1_1" appId="_GBC_9bcb80ff110046599a55534c95edbb64" formatStyle="Comma">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b202152327147f1aae0c65d88e4817b" unitRef="_GBC_084b2a7712234309ac343f61444482f5" addr="T1R44C1S1_1" appId="_GBC_9bcb80ff110046599a55534c95edbb64" formatStyle="Comma">
          <m:axisValue occRef="母公司"/>
        </m:item>
        <m:item xlName="_GBC_e71270b2a871416c8916b8afe3fd3af0" concept="clcid-pte:YingFuZhangKuan" label="应付帐款" periodRef="本期期初数" mulRef="_GBC_cb202152327147f1aae0c65d88e4817b" unitRef="_GBC_084b2a7712234309ac343f61444482f5" addr="T1R44C2S1_1" appId="_GBC_9bcb80ff110046599a55534c95edbb64" formatStyle="Comma">
          <m:axisValue occRef="母公司"/>
        </m:item>
        <m:item xlName="_GBC_c62c2ccbc7fd46e2a524c3775c2d831c" concept="clcid-pte:YingFuZhangKuan" label="应付帐款" mulRef="_GBC_cb202152327147f1aae0c65d88e4817b" unitRef="_GBC_084b2a7712234309ac343f61444482f5" addr="T1R44C3S1_1" appId="_GBC_9bcb80ff110046599a55534c95edbb64" formatStyle="Comma">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b202152327147f1aae0c65d88e4817b" unitRef="_GBC_084b2a7712234309ac343f61444482f5" addr="T1R45C1S1_1" appId="_GBC_9bcb80ff110046599a55534c95edbb64" formatStyle="Comma">
          <m:axisValue occRef="母公司"/>
        </m:item>
        <m:item xlName="_GBC_3a747f6d01f141a3856e3ee0da4b7d24" concept="clcid-pte:YuShouZhangKuan" label="预收帐款" periodRef="本期期初数" mulRef="_GBC_cb202152327147f1aae0c65d88e4817b" unitRef="_GBC_084b2a7712234309ac343f61444482f5" addr="T1R45C2S1_1" appId="_GBC_9bcb80ff110046599a55534c95edbb64" formatStyle="Comma">
          <m:axisValue occRef="母公司"/>
        </m:item>
        <m:item xlName="_GBC_857e0967189140398f1b7d3f31ff12d1" concept="clcid-pte:YuShouZhangKuan" label="预收帐款" mulRef="_GBC_cb202152327147f1aae0c65d88e4817b" unitRef="_GBC_084b2a7712234309ac343f61444482f5" addr="T1R45C3S1_1" appId="_GBC_9bcb80ff110046599a55534c95edbb64" formatStyle="Comma">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b202152327147f1aae0c65d88e4817b" unitRef="_GBC_084b2a7712234309ac343f61444482f5" addr="T1R46C1S1_1" appId="_GBC_9bcb80ff110046599a55534c95edbb64" formatStyle="Comma">
          <m:axisValue occRef="母公司"/>
        </m:item>
        <m:item xlName="_GBC_e461cc94a1f64d98be0dd928c65a7cd7" concept="clcid-pte:HeTongFuZhai" label="合同负债" periodRef="本期期初数" mulRef="_GBC_cb202152327147f1aae0c65d88e4817b" unitRef="_GBC_084b2a7712234309ac343f61444482f5" addr="T1R46C2S1_1" appId="_GBC_9bcb80ff110046599a55534c95edbb64" formatStyle="Comma">
          <m:axisValue occRef="母公司"/>
        </m:item>
        <m:item xlName="_GBC_160dedfd905c4d92ba85a1c8180d37a6" concept="clcid-pte:HeTongFuZhai" label="合同负债" mulRef="_GBC_cb202152327147f1aae0c65d88e4817b" unitRef="_GBC_084b2a7712234309ac343f61444482f5" addr="T1R46C3S1_1" appId="_GBC_9bcb80ff110046599a55534c95edbb64" formatStyle="Comma">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b202152327147f1aae0c65d88e4817b" unitRef="_GBC_084b2a7712234309ac343f61444482f5" addr="T1R47C1S1_1" appId="_GBC_9bcb80ff110046599a55534c95edbb64" formatStyle="Comma">
          <m:axisValue occRef="母公司"/>
        </m:item>
        <m:item xlName="_GBC_9c99fd24665e42388e606652e3c4c68a" concept="clcid-pte:YingFuZhiGongXinChou" label="应付职工薪酬" periodRef="本期期初数" mulRef="_GBC_cb202152327147f1aae0c65d88e4817b" unitRef="_GBC_084b2a7712234309ac343f61444482f5" addr="T1R47C2S1_1" appId="_GBC_9bcb80ff110046599a55534c95edbb64" formatStyle="Comma">
          <m:axisValue occRef="母公司"/>
        </m:item>
        <m:item xlName="_GBC_ca48ae914741460dbc74029f44e31317" concept="clcid-pte:YingFuZhiGongXinChou" label="应付职工薪酬" mulRef="_GBC_cb202152327147f1aae0c65d88e4817b" unitRef="_GBC_084b2a7712234309ac343f61444482f5" addr="T1R47C3S1_1" appId="_GBC_9bcb80ff110046599a55534c95edbb64" formatStyle="Comma">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b202152327147f1aae0c65d88e4817b" unitRef="_GBC_084b2a7712234309ac343f61444482f5" addr="T1R48C1S1_1" appId="_GBC_9bcb80ff110046599a55534c95edbb64" formatStyle="Comma">
          <m:axisValue occRef="母公司"/>
        </m:item>
        <m:item xlName="_GBC_f3e2fabd87aa4abebbb11b86ff3978e6" concept="clcid-pte:YingJiaoShuiJin" label="应交税金" periodRef="本期期初数" mulRef="_GBC_cb202152327147f1aae0c65d88e4817b" unitRef="_GBC_084b2a7712234309ac343f61444482f5" addr="T1R48C2S1_1" appId="_GBC_9bcb80ff110046599a55534c95edbb64" formatStyle="Comma">
          <m:axisValue occRef="母公司"/>
        </m:item>
        <m:item xlName="_GBC_c96df064045a41d68caf86ada8f170ae" concept="clcid-pte:YingJiaoShuiJin" label="应交税金" mulRef="_GBC_cb202152327147f1aae0c65d88e4817b" unitRef="_GBC_084b2a7712234309ac343f61444482f5" addr="T1R48C3S1_1" appId="_GBC_9bcb80ff110046599a55534c95edbb64" formatStyle="Comma">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b202152327147f1aae0c65d88e4817b" unitRef="_GBC_084b2a7712234309ac343f61444482f5" addr="T1R49C1S1_1" appId="_GBC_9bcb80ff110046599a55534c95edbb64" formatStyle="Comma">
          <m:axisValue occRef="母公司"/>
        </m:item>
        <m:item xlName="_GBC_d5825d13d820473589832e72d2617d7c" concept="clcid-pte:QiTaYingFuKuan" label="其他应付款" periodRef="本期期初数" mulRef="_GBC_cb202152327147f1aae0c65d88e4817b" unitRef="_GBC_084b2a7712234309ac343f61444482f5" addr="T1R49C2S1_1" appId="_GBC_9bcb80ff110046599a55534c95edbb64" formatStyle="Comma">
          <m:axisValue occRef="母公司"/>
        </m:item>
        <m:item xlName="_GBC_d6adbcc8a28f4492b5cc0eee4bc7ad11" concept="clcid-pte:QiTaYingFuKuan" label="其他应付款" mulRef="_GBC_cb202152327147f1aae0c65d88e4817b" unitRef="_GBC_084b2a7712234309ac343f61444482f5" addr="T1R49C3S1_1" appId="_GBC_9bcb80ff110046599a55534c95edbb64" formatStyle="Comma">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b202152327147f1aae0c65d88e4817b" unitRef="_GBC_084b2a7712234309ac343f61444482f5" addr="T1R50C1S1_1" appId="_GBC_9bcb80ff110046599a55534c95edbb64" formatStyle="Comma">
          <m:axisValue occRef="母公司"/>
        </m:item>
        <m:item xlName="_GBC_78329fe89fae4f31a4abbbf3bc21c4c1" concept="clcid-pte:YingFuLiXi" label="应付利息" periodRef="本期期初数" mulRef="_GBC_cb202152327147f1aae0c65d88e4817b" unitRef="_GBC_084b2a7712234309ac343f61444482f5" addr="T1R50C2S1_1" appId="_GBC_9bcb80ff110046599a55534c95edbb64" formatStyle="Comma">
          <m:axisValue occRef="母公司"/>
        </m:item>
        <m:item xlName="_GBC_173437281da84a3bbe6ca7828453dc4c" concept="clcid-pte:YingFuLiXi" label="应付利息" mulRef="_GBC_cb202152327147f1aae0c65d88e4817b" unitRef="_GBC_084b2a7712234309ac343f61444482f5" addr="T1R50C3S1_1" appId="_GBC_9bcb80ff110046599a55534c95edbb64" formatStyle="Comma">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b202152327147f1aae0c65d88e4817b" unitRef="_GBC_084b2a7712234309ac343f61444482f5" addr="T1R51C1S1_1" appId="_GBC_9bcb80ff110046599a55534c95edbb64" formatStyle="Comma">
          <m:axisValue occRef="母公司"/>
        </m:item>
        <m:item xlName="_GBC_018185c359c143bbbae294026dfc5781" concept="clcid-pte:YingFuGuLi" label="应付股利" periodRef="本期期初数" mulRef="_GBC_cb202152327147f1aae0c65d88e4817b" unitRef="_GBC_084b2a7712234309ac343f61444482f5" addr="T1R51C2S1_1" appId="_GBC_9bcb80ff110046599a55534c95edbb64" formatStyle="Comma">
          <m:axisValue occRef="母公司"/>
        </m:item>
        <m:item xlName="_GBC_866fff8f5161428eb12c7688e1372a11" concept="clcid-pte:YingFuGuLi" label="应付股利" mulRef="_GBC_cb202152327147f1aae0c65d88e4817b" unitRef="_GBC_084b2a7712234309ac343f61444482f5" addr="T1R51C3S1_1" appId="_GBC_9bcb80ff110046599a55534c95edbb64" formatStyle="Comma">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b202152327147f1aae0c65d88e4817b" unitRef="_GBC_084b2a7712234309ac343f61444482f5" addr="T1R52C1S1_1" appId="_GBC_9bcb80ff110046599a55534c95edbb64" formatStyle="Comma">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2C2S1_1" appId="_GBC_9bcb80ff110046599a55534c95edbb64" formatStyle="Comma">
          <m:axisValue occRef="母公司"/>
        </m:item>
        <m:item xlName="_GBC_80f1b3dba253418596eaf4536300fc1c" concept="clcid-pte:HuaFenWeiChiYouDaiShouDeFuZhai" label="划分为持有待售的负债" mulRef="_GBC_cb202152327147f1aae0c65d88e4817b" unitRef="_GBC_084b2a7712234309ac343f61444482f5" addr="T1R52C3S1_1" appId="_GBC_9bcb80ff110046599a55534c95edbb64" formatStyle="Comma">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b202152327147f1aae0c65d88e4817b" unitRef="_GBC_084b2a7712234309ac343f61444482f5" addr="T1R53C1S1_1" appId="_GBC_9bcb80ff110046599a55534c95edbb64" formatStyle="Comma">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3C2S1_1" appId="_GBC_9bcb80ff110046599a55534c95edbb64" formatStyle="Comma">
          <m:axisValue occRef="母公司"/>
        </m:item>
        <m:item xlName="_GBC_c2a5b5d517ec4ab988fd65a045db78c6" concept="clcid-pte:YiNianNeiDaoQiDeChangQiFuZhai" label="一年内到期的长期负债" mulRef="_GBC_cb202152327147f1aae0c65d88e4817b" unitRef="_GBC_084b2a7712234309ac343f61444482f5" addr="T1R53C3S1_1" appId="_GBC_9bcb80ff110046599a55534c95edbb64" formatStyle="Comma">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b202152327147f1aae0c65d88e4817b" unitRef="_GBC_084b2a7712234309ac343f61444482f5" addr="T1R54C1S1_1" appId="_GBC_9bcb80ff110046599a55534c95edbb64" formatStyle="Comma">
          <m:axisValue occRef="母公司"/>
        </m:item>
        <m:item xlName="_GBC_8a1a68302acc4434a5b86f2e77d92eb5" concept="clcid-pte:QiTaLiuDongFuZhai" label="其他流动负债" periodRef="本期期初数" mulRef="_GBC_cb202152327147f1aae0c65d88e4817b" unitRef="_GBC_084b2a7712234309ac343f61444482f5" addr="T1R54C2S1_1" appId="_GBC_9bcb80ff110046599a55534c95edbb64" formatStyle="Comma">
          <m:axisValue occRef="母公司"/>
        </m:item>
        <m:item xlName="_GBC_91d62e5be0a74c66ab59aae393be0e2e" concept="clcid-pte:QiTaLiuDongFuZhai" label="其他流动负债" mulRef="_GBC_cb202152327147f1aae0c65d88e4817b" unitRef="_GBC_084b2a7712234309ac343f61444482f5" addr="T1R54C3S1_1" appId="_GBC_9bcb80ff110046599a55534c95edbb64" formatStyle="Comma">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b202152327147f1aae0c65d88e4817b" unitRef="_GBC_084b2a7712234309ac343f61444482f5" addr="T1R55C1S1_1" appId="_GBC_9bcb80ff110046599a55534c95edbb64" formatStyle="Comma">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b202152327147f1aae0c65d88e4817b" unitRef="_GBC_084b2a7712234309ac343f61444482f5" addr="T1R55C2S1_1" appId="_GBC_9bcb80ff110046599a55534c95edbb64" formatStyle="Comma">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b202152327147f1aae0c65d88e4817b" unitRef="_GBC_084b2a7712234309ac343f61444482f5" addr="T1R55C3S1_1" appId="_GBC_9bcb80ff110046599a55534c95edbb64" formatStyle="Comma">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b202152327147f1aae0c65d88e4817b" unitRef="_GBC_084b2a7712234309ac343f61444482f5" addr="T1R57C1S1_1" appId="_GBC_9bcb80ff110046599a55534c95edbb64" formatStyle="Comma">
          <m:axisValue occRef="母公司"/>
        </m:item>
        <m:item xlName="_GBC_ddece932e486494588a2e1cd585d42a4" concept="clcid-pte:ChangQiJieKuan" label="长期借款" periodRef="本期期初数" mulRef="_GBC_cb202152327147f1aae0c65d88e4817b" unitRef="_GBC_084b2a7712234309ac343f61444482f5" addr="T1R57C2S1_1" appId="_GBC_9bcb80ff110046599a55534c95edbb64" formatStyle="Comma">
          <m:axisValue occRef="母公司"/>
        </m:item>
        <m:item xlName="_GBC_527f8ecac9984480bfe2ce3901669bf8" concept="clcid-pte:ChangQiJieKuan" label="长期借款" mulRef="_GBC_cb202152327147f1aae0c65d88e4817b" unitRef="_GBC_084b2a7712234309ac343f61444482f5" addr="T1R57C3S1_1" appId="_GBC_9bcb80ff110046599a55534c95edbb64" formatStyle="Comma">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b202152327147f1aae0c65d88e4817b" unitRef="_GBC_084b2a7712234309ac343f61444482f5" addr="T1R58C1S1_1" appId="_GBC_9bcb80ff110046599a55534c95edbb64" formatStyle="Comma">
          <m:axisValue occRef="母公司"/>
        </m:item>
        <m:item xlName="_GBC_ba93f79fa3c14b93a70170e9a65a4f5f" concept="clcid-pte:YingFuZhaiQuan" label="应付债券" periodRef="本期期初数" mulRef="_GBC_cb202152327147f1aae0c65d88e4817b" unitRef="_GBC_084b2a7712234309ac343f61444482f5" addr="T1R58C2S1_1" appId="_GBC_9bcb80ff110046599a55534c95edbb64" formatStyle="Comma">
          <m:axisValue occRef="母公司"/>
        </m:item>
        <m:item xlName="_GBC_562cc487f23a4f38a0333f58841e6976" concept="clcid-pte:YingFuZhaiQuan" label="应付债券" mulRef="_GBC_cb202152327147f1aae0c65d88e4817b" unitRef="_GBC_084b2a7712234309ac343f61444482f5" addr="T1R58C3S1_1" appId="_GBC_9bcb80ff110046599a55534c95edbb64" formatStyle="Comma">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b202152327147f1aae0c65d88e4817b" unitRef="_GBC_084b2a7712234309ac343f61444482f5" addr="T1R59C1S1_1" appId="_GBC_9bcb80ff110046599a55534c95edbb64" formatStyle="Comma">
          <m:axisValue occRef="母公司"/>
        </m:item>
        <m:item xlName="_GBC_a26b161fa0904616869b9959056959d0" concept="clcid-pte:QiZhongYouXianGu" label="其中：优先股" periodRef="本期期初数" mulRef="_GBC_cb202152327147f1aae0c65d88e4817b" unitRef="_GBC_084b2a7712234309ac343f61444482f5" addr="T1R59C2S1_1" appId="_GBC_9bcb80ff110046599a55534c95edbb64" formatStyle="Comma">
          <m:axisValue occRef="母公司"/>
        </m:item>
        <m:item xlName="_GBC_4ba43c34341b4777af63eb155e212480" concept="clcid-pte:QiZhongYouXianGu" label="其中：优先股" mulRef="_GBC_cb202152327147f1aae0c65d88e4817b" unitRef="_GBC_084b2a7712234309ac343f61444482f5" addr="T1R59C3S1_1" appId="_GBC_9bcb80ff110046599a55534c95edbb64" formatStyle="Comma">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b202152327147f1aae0c65d88e4817b" unitRef="_GBC_084b2a7712234309ac343f61444482f5" addr="T1R60C1S1_1" appId="_GBC_9bcb80ff110046599a55534c95edbb64" formatStyle="Comma">
          <m:axisValue occRef="母公司"/>
        </m:item>
        <m:item xlName="_GBC_aa7d9c5eca4c4b798ae7a31992f3484f" concept="clcid-pte:YongXuZhai" label="永续债" periodRef="本期期初数" mulRef="_GBC_cb202152327147f1aae0c65d88e4817b" unitRef="_GBC_084b2a7712234309ac343f61444482f5" addr="T1R60C2S1_1" appId="_GBC_9bcb80ff110046599a55534c95edbb64" formatStyle="Comma">
          <m:axisValue occRef="母公司"/>
        </m:item>
        <m:item xlName="_GBC_528f9d250c214072addaab2216c39066" concept="clcid-pte:YongXuZhai" label="永续债" mulRef="_GBC_cb202152327147f1aae0c65d88e4817b" unitRef="_GBC_084b2a7712234309ac343f61444482f5" addr="T1R60C3S1_1" appId="_GBC_9bcb80ff110046599a55534c95edbb64" formatStyle="Comma">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b202152327147f1aae0c65d88e4817b" unitRef="_GBC_084b2a7712234309ac343f61444482f5" addr="T1R61C1S1_1" appId="_GBC_9bcb80ff110046599a55534c95edbb64" formatStyle="Comma">
          <m:axisValue occRef="母公司"/>
        </m:item>
        <m:item xlName="_GBC_0db775c720224eda8b93db3d081590e3" concept="clcid-pte:ZuLinFuZhai" label="租赁负债" periodRef="本期期初数" mulRef="_GBC_cb202152327147f1aae0c65d88e4817b" unitRef="_GBC_084b2a7712234309ac343f61444482f5" addr="T1R61C2S1_1" appId="_GBC_9bcb80ff110046599a55534c95edbb64" formatStyle="Comma">
          <m:axisValue occRef="母公司"/>
        </m:item>
        <m:item xlName="_GBC_d2fea0672aaf4727bee2d2015f6d0509" concept="clcid-pte:ZuLinFuZhai" label="租赁负债" mulRef="_GBC_cb202152327147f1aae0c65d88e4817b" unitRef="_GBC_084b2a7712234309ac343f61444482f5" addr="T1R61C3S1_1" appId="_GBC_9bcb80ff110046599a55534c95edbb64" formatStyle="Comma">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b202152327147f1aae0c65d88e4817b" unitRef="_GBC_084b2a7712234309ac343f61444482f5" addr="T1R62C1S1_1" appId="_GBC_9bcb80ff110046599a55534c95edbb64" formatStyle="Comma">
          <m:axisValue occRef="母公司"/>
        </m:item>
        <m:item xlName="_GBC_6ec96dd95ce34e1892b394a78a2d108f" concept="clcid-pte:ChangQiYingFuKuan" label="长期应付款" periodRef="本期期初数" mulRef="_GBC_cb202152327147f1aae0c65d88e4817b" unitRef="_GBC_084b2a7712234309ac343f61444482f5" addr="T1R62C2S1_1" appId="_GBC_9bcb80ff110046599a55534c95edbb64" formatStyle="Comma">
          <m:axisValue occRef="母公司"/>
        </m:item>
        <m:item xlName="_GBC_81cb9dcac3e1484f9f0e5b22ac692c09" concept="clcid-pte:ChangQiYingFuKuan" label="长期应付款" mulRef="_GBC_cb202152327147f1aae0c65d88e4817b" unitRef="_GBC_084b2a7712234309ac343f61444482f5" addr="T1R62C3S1_1" appId="_GBC_9bcb80ff110046599a55534c95edbb64" formatStyle="Comma">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b202152327147f1aae0c65d88e4817b" unitRef="_GBC_084b2a7712234309ac343f61444482f5" addr="T1R63C1S1_1" appId="_GBC_9bcb80ff110046599a55534c95edbb64" formatStyle="Comma">
          <m:axisValue occRef="母公司"/>
        </m:item>
        <m:item xlName="_GBC_6bd536e454e64406a4195079c256b2fb" concept="clcid-pte:ChangQiYingFuZhiGongXinChou" label="长期应付职工薪酬" periodRef="本期期初数" mulRef="_GBC_cb202152327147f1aae0c65d88e4817b" unitRef="_GBC_084b2a7712234309ac343f61444482f5" addr="T1R63C2S1_1" appId="_GBC_9bcb80ff110046599a55534c95edbb64" formatStyle="Comma">
          <m:axisValue occRef="母公司"/>
        </m:item>
        <m:item xlName="_GBC_790c3334a2e24ccab8ac2bb0489509db" concept="clcid-pte:ChangQiYingFuZhiGongXinChou" label="长期应付职工薪酬" mulRef="_GBC_cb202152327147f1aae0c65d88e4817b" unitRef="_GBC_084b2a7712234309ac343f61444482f5" addr="T1R63C3S1_1" appId="_GBC_9bcb80ff110046599a55534c95edbb64" formatStyle="Comma">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b202152327147f1aae0c65d88e4817b" unitRef="_GBC_084b2a7712234309ac343f61444482f5" addr="T1R64C1S1_1" appId="_GBC_9bcb80ff110046599a55534c95edbb64" formatStyle="Comma">
          <m:axisValue occRef="母公司"/>
        </m:item>
        <m:item xlName="_GBC_2951440dd4214d988848e61ed8971479" concept="clcid-pte:YuJiFuZhai" label="预计负债" periodRef="本期期初数" mulRef="_GBC_cb202152327147f1aae0c65d88e4817b" unitRef="_GBC_084b2a7712234309ac343f61444482f5" addr="T1R64C2S1_1" appId="_GBC_9bcb80ff110046599a55534c95edbb64" formatStyle="Comma">
          <m:axisValue occRef="母公司"/>
        </m:item>
        <m:item xlName="_GBC_70692d1ad20243d6a2f8959363310987" concept="clcid-pte:YuJiFuZhai" label="预计负债" mulRef="_GBC_cb202152327147f1aae0c65d88e4817b" unitRef="_GBC_084b2a7712234309ac343f61444482f5" addr="T1R64C3S1_1" appId="_GBC_9bcb80ff110046599a55534c95edbb64" formatStyle="Comma">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b202152327147f1aae0c65d88e4817b" unitRef="_GBC_084b2a7712234309ac343f61444482f5" addr="T1R65C1S1_1" appId="_GBC_9bcb80ff110046599a55534c95edbb64" formatStyle="Comma">
          <m:axisValue occRef="母公司"/>
        </m:item>
        <m:item xlName="_GBC_3b9f86be282248b58d86ef37fee07354" concept="clcid-pte:DiYanShouYi" label="递延收益" periodRef="本期期初数" mulRef="_GBC_cb202152327147f1aae0c65d88e4817b" unitRef="_GBC_084b2a7712234309ac343f61444482f5" addr="T1R65C2S1_1" appId="_GBC_9bcb80ff110046599a55534c95edbb64" formatStyle="Comma">
          <m:axisValue occRef="母公司"/>
        </m:item>
        <m:item xlName="_GBC_46d4c8923a28415cae83e693f66a751f" concept="clcid-pte:DiYanShouYi" label="递延收益" mulRef="_GBC_cb202152327147f1aae0c65d88e4817b" unitRef="_GBC_084b2a7712234309ac343f61444482f5" addr="T1R65C3S1_1" appId="_GBC_9bcb80ff110046599a55534c95edbb64" formatStyle="Comma">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b202152327147f1aae0c65d88e4817b" unitRef="_GBC_084b2a7712234309ac343f61444482f5" addr="T1R66C1S1_1" appId="_GBC_9bcb80ff110046599a55534c95edbb64" formatStyle="Comma">
          <m:axisValue occRef="母公司"/>
        </m:item>
        <m:item xlName="_GBC_d310c0347dce41709ae6b5fe42a7ca2b" concept="clcid-pte:DiYanShuiKuanDaiXiangHeJi" label="递延税款贷项合计" periodRef="本期期初数" mulRef="_GBC_cb202152327147f1aae0c65d88e4817b" unitRef="_GBC_084b2a7712234309ac343f61444482f5" addr="T1R66C2S1_1" appId="_GBC_9bcb80ff110046599a55534c95edbb64" formatStyle="Comma">
          <m:axisValue occRef="母公司"/>
        </m:item>
        <m:item xlName="_GBC_26859a5da6974a8e8a7b9c357b2ca519" concept="clcid-pte:DiYanShuiKuanDaiXiangHeJi" label="递延税款贷项合计" mulRef="_GBC_cb202152327147f1aae0c65d88e4817b" unitRef="_GBC_084b2a7712234309ac343f61444482f5" addr="T1R66C3S1_1" appId="_GBC_9bcb80ff110046599a55534c95edbb64" formatStyle="Comma">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b202152327147f1aae0c65d88e4817b" unitRef="_GBC_084b2a7712234309ac343f61444482f5" addr="T1R67C1S1_1" appId="_GBC_9bcb80ff110046599a55534c95edbb64" formatStyle="Comma">
          <m:axisValue occRef="母公司"/>
        </m:item>
        <m:item xlName="_GBC_e49035c5ad6d4a968fdead7daa2f0557" concept="clcid-pte:QiTaChangQiFuZhai" label="其他长期负债" periodRef="本期期初数" mulRef="_GBC_cb202152327147f1aae0c65d88e4817b" unitRef="_GBC_084b2a7712234309ac343f61444482f5" addr="T1R67C2S1_1" appId="_GBC_9bcb80ff110046599a55534c95edbb64" formatStyle="Comma">
          <m:axisValue occRef="母公司"/>
        </m:item>
        <m:item xlName="_GBC_f3d811ea9ac644ea917b9e0b33dad41c" concept="clcid-pte:QiTaChangQiFuZhai" label="其他长期负债" mulRef="_GBC_cb202152327147f1aae0c65d88e4817b" unitRef="_GBC_084b2a7712234309ac343f61444482f5" addr="T1R67C3S1_1" appId="_GBC_9bcb80ff110046599a55534c95edbb64" formatStyle="Comma">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b202152327147f1aae0c65d88e4817b" unitRef="_GBC_084b2a7712234309ac343f61444482f5" addr="T1R68C1S1_1" appId="_GBC_9bcb80ff110046599a55534c95edbb64" formatStyle="Comma">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b202152327147f1aae0c65d88e4817b" unitRef="_GBC_084b2a7712234309ac343f61444482f5" addr="T1R68C2S1_1" appId="_GBC_9bcb80ff110046599a55534c95edbb64" formatStyle="Comma">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b202152327147f1aae0c65d88e4817b" unitRef="_GBC_084b2a7712234309ac343f61444482f5" addr="T1R68C3S1_1" appId="_GBC_9bcb80ff110046599a55534c95edbb64" formatStyle="Comma">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b202152327147f1aae0c65d88e4817b" unitRef="_GBC_084b2a7712234309ac343f61444482f5" addr="T1R69C1S1_1" appId="_GBC_9bcb80ff110046599a55534c95edbb64" formatStyle="Comma">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b202152327147f1aae0c65d88e4817b" unitRef="_GBC_084b2a7712234309ac343f61444482f5" addr="T1R69C2S1_1" appId="_GBC_9bcb80ff110046599a55534c95edbb64" formatStyle="Comma">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b202152327147f1aae0c65d88e4817b" unitRef="_GBC_084b2a7712234309ac343f61444482f5" addr="T1R69C3S1_1" appId="_GBC_9bcb80ff110046599a55534c95edbb64" formatStyle="Comma">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b202152327147f1aae0c65d88e4817b" unitRef="_GBC_084b2a7712234309ac343f61444482f5" addr="T1R71C1S1_1" appId="_GBC_9bcb80ff110046599a55534c95edbb64" formatStyle="Comma">
          <m:axisValue occRef="母公司"/>
        </m:item>
        <m:item xlName="_GBC_62a596be781b4effba18eddf7ca65e36" concept="clcid-pte:GuBen" label="股本" periodRef="本期期初数" mulRef="_GBC_cb202152327147f1aae0c65d88e4817b" unitRef="_GBC_084b2a7712234309ac343f61444482f5" addr="T1R71C2S1_1" appId="_GBC_9bcb80ff110046599a55534c95edbb64" formatStyle="Comma">
          <m:axisValue occRef="母公司"/>
        </m:item>
        <m:item xlName="_GBC_9d16ec32b689467b94af92f911cd33d2" concept="clcid-pte:GuBen" label="股本" mulRef="_GBC_cb202152327147f1aae0c65d88e4817b" unitRef="_GBC_084b2a7712234309ac343f61444482f5" addr="T1R71C3S1_1" appId="_GBC_9bcb80ff110046599a55534c95edbb64" formatStyle="Comma">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b202152327147f1aae0c65d88e4817b" unitRef="_GBC_084b2a7712234309ac343f61444482f5" addr="T1R72C1S1_1" appId="_GBC_9bcb80ff110046599a55534c95edbb64" formatStyle="Comma">
          <m:axisValue occRef="母公司"/>
        </m:item>
        <m:item xlName="_GBC_5ec173597c9440f6a9f8720814bf5696" concept="clcid-pte:QiTaQuanYiGongJu" label="其他权益工具" periodRef="本期期初数" mulRef="_GBC_cb202152327147f1aae0c65d88e4817b" unitRef="_GBC_084b2a7712234309ac343f61444482f5" addr="T1R72C2S1_1" appId="_GBC_9bcb80ff110046599a55534c95edbb64" formatStyle="Comma">
          <m:axisValue occRef="母公司"/>
        </m:item>
        <m:item xlName="_GBC_57580b2ee027450e840bb4b49e17c1e7" concept="clcid-pte:QiTaQuanYiGongJu" label="其他权益工具" mulRef="_GBC_cb202152327147f1aae0c65d88e4817b" unitRef="_GBC_084b2a7712234309ac343f61444482f5" addr="T1R72C3S1_1" appId="_GBC_9bcb80ff110046599a55534c95edbb64" formatStyle="Comma">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b202152327147f1aae0c65d88e4817b" unitRef="_GBC_084b2a7712234309ac343f61444482f5" addr="T1R73C1S1_1" appId="_GBC_9bcb80ff110046599a55534c95edbb64" formatStyle="Comma">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3C2S1_1" appId="_GBC_9bcb80ff110046599a55534c95edbb64" formatStyle="Comma">
          <m:axisValue occRef="母公司"/>
        </m:item>
        <m:item xlName="_GBC_cff5969aef364bc99d1abfba8fb6db69" concept="clcid-pte:QiTaQuanYiGongJuQiZhongYouXianGu" label="其他权益工具-其中：优先股" mulRef="_GBC_cb202152327147f1aae0c65d88e4817b" unitRef="_GBC_084b2a7712234309ac343f61444482f5" addr="T1R73C3S1_1" appId="_GBC_9bcb80ff110046599a55534c95edbb64" formatStyle="Comma">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b202152327147f1aae0c65d88e4817b" unitRef="_GBC_084b2a7712234309ac343f61444482f5" addr="T1R74C1S1_1" appId="_GBC_9bcb80ff110046599a55534c95edbb64" formatStyle="Comma">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4C2S1_1" appId="_GBC_9bcb80ff110046599a55534c95edbb64" formatStyle="Comma">
          <m:axisValue occRef="母公司"/>
        </m:item>
        <m:item xlName="_GBC_76b262bce6c74b4c97b8c3a2a582a2e1" concept="clcid-pte:QiTaQuanYiGongJuYongXuZhai" label="其他权益工具-永续债" mulRef="_GBC_cb202152327147f1aae0c65d88e4817b" unitRef="_GBC_084b2a7712234309ac343f61444482f5" addr="T1R74C3S1_1" appId="_GBC_9bcb80ff110046599a55534c95edbb64" formatStyle="Comma">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b202152327147f1aae0c65d88e4817b" unitRef="_GBC_084b2a7712234309ac343f61444482f5" addr="T1R75C1S1_1" appId="_GBC_9bcb80ff110046599a55534c95edbb64" formatStyle="Comma">
          <m:axisValue occRef="母公司"/>
        </m:item>
        <m:item xlName="_GBC_d1590253ef664e5299fa2f56f46701d1" concept="clcid-pte:ZiBenGongJi" label="资本公积" periodRef="本期期初数" mulRef="_GBC_cb202152327147f1aae0c65d88e4817b" unitRef="_GBC_084b2a7712234309ac343f61444482f5" addr="T1R75C2S1_1" appId="_GBC_9bcb80ff110046599a55534c95edbb64" formatStyle="Comma">
          <m:axisValue occRef="母公司"/>
        </m:item>
        <m:item xlName="_GBC_e2038a6975964e30a8d33478a5c1e2b7" concept="clcid-pte:ZiBenGongJi" label="资本公积" mulRef="_GBC_cb202152327147f1aae0c65d88e4817b" unitRef="_GBC_084b2a7712234309ac343f61444482f5" addr="T1R75C3S1_1" appId="_GBC_9bcb80ff110046599a55534c95edbb64" formatStyle="Comma">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b202152327147f1aae0c65d88e4817b" unitRef="_GBC_084b2a7712234309ac343f61444482f5" addr="T1R76C1S1_1" appId="_GBC_9bcb80ff110046599a55534c95edbb64" baseScale="-1" formatStyle="Comma" keyCode="abs" keyAction="108">
          <m:axisValue occRef="母公司"/>
        </m:item>
        <m:item xlName="_GBC_79560dc5439b41418a2eec738e4511ed" concept="clcid-pte:KuCunGu" label="库存股" periodRef="本期期初数" mulRef="_GBC_cb202152327147f1aae0c65d88e4817b" unitRef="_GBC_084b2a7712234309ac343f61444482f5" addr="T1R76C2S1_1" appId="_GBC_9bcb80ff110046599a55534c95edbb64" baseScale="-1" formatStyle="Comma" keyCode="abs" keyAction="108">
          <m:axisValue occRef="母公司"/>
        </m:item>
        <m:item xlName="_GBC_95a196376be1445a956d776ea4404985" concept="clcid-pte:KuCunGu" label="库存股" mulRef="_GBC_cb202152327147f1aae0c65d88e4817b" unitRef="_GBC_084b2a7712234309ac343f61444482f5" addr="T1R76C3S1_1" appId="_GBC_9bcb80ff110046599a55534c95edbb64" baseScale="-1" formatStyle="Comma" keyCode="abs" keyAction="108">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b202152327147f1aae0c65d88e4817b" unitRef="_GBC_084b2a7712234309ac343f61444482f5" addr="T1R77C1S1_1" appId="_GBC_9bcb80ff110046599a55534c95edbb64" formatStyle="Comma">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77C2S1_1" appId="_GBC_9bcb80ff110046599a55534c95edbb64" formatStyle="Comma">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77C3S1_1" appId="_GBC_9bcb80ff110046599a55534c95edbb64" formatStyle="Comma">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b202152327147f1aae0c65d88e4817b" unitRef="_GBC_084b2a7712234309ac343f61444482f5" addr="T1R78C1S1_1" appId="_GBC_9bcb80ff110046599a55534c95edbb64" formatStyle="Comma">
          <m:axisValue occRef="母公司"/>
        </m:item>
        <m:item xlName="_GBC_90debd6611154d4daea9d29087d03007" concept="clcid-pte:ZhuanXiangChuBei" label="专项储备" periodRef="本期期初数" mulRef="_GBC_cb202152327147f1aae0c65d88e4817b" unitRef="_GBC_084b2a7712234309ac343f61444482f5" addr="T1R78C2S1_1" appId="_GBC_9bcb80ff110046599a55534c95edbb64" formatStyle="Comma">
          <m:axisValue occRef="母公司"/>
        </m:item>
        <m:item xlName="_GBC_396e6bbdbe9d41c28f0c41b60d302ba2" concept="clcid-pte:ZhuanXiangChuBei" label="专项储备" mulRef="_GBC_cb202152327147f1aae0c65d88e4817b" unitRef="_GBC_084b2a7712234309ac343f61444482f5" addr="T1R78C3S1_1" appId="_GBC_9bcb80ff110046599a55534c95edbb64" formatStyle="Comma">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b202152327147f1aae0c65d88e4817b" unitRef="_GBC_084b2a7712234309ac343f61444482f5" addr="T1R79C1S1_1" appId="_GBC_9bcb80ff110046599a55534c95edbb64" formatStyle="Comma">
          <m:axisValue occRef="母公司"/>
        </m:item>
        <m:item xlName="_GBC_25388fc3faae450a9afb6941897278c6" concept="clcid-pte:YingYuGongJi" label="盈余公积" periodRef="本期期初数" mulRef="_GBC_cb202152327147f1aae0c65d88e4817b" unitRef="_GBC_084b2a7712234309ac343f61444482f5" addr="T1R79C2S1_1" appId="_GBC_9bcb80ff110046599a55534c95edbb64" formatStyle="Comma">
          <m:axisValue occRef="母公司"/>
        </m:item>
        <m:item xlName="_GBC_07a38f31464a4583b7a3622eec91f492" concept="clcid-pte:YingYuGongJi" label="盈余公积" mulRef="_GBC_cb202152327147f1aae0c65d88e4817b" unitRef="_GBC_084b2a7712234309ac343f61444482f5" addr="T1R79C3S1_1" appId="_GBC_9bcb80ff110046599a55534c95edbb64" formatStyle="Comma">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b202152327147f1aae0c65d88e4817b" unitRef="_GBC_084b2a7712234309ac343f61444482f5" addr="T1R80C1S1_1" appId="_GBC_9bcb80ff110046599a55534c95edbb64" formatStyle="Comma">
          <m:axisValue occRef="母公司"/>
        </m:item>
        <m:item xlName="_GBC_05b7415b90284da4990e955dcdef083e" concept="clcid-pte:WeiFenPeiLiRun" label="未分配利润" periodRef="本期期初数" mulRef="_GBC_cb202152327147f1aae0c65d88e4817b" unitRef="_GBC_084b2a7712234309ac343f61444482f5" addr="T1R80C2S1_1" appId="_GBC_9bcb80ff110046599a55534c95edbb64" formatStyle="Comma">
          <m:axisValue occRef="母公司"/>
        </m:item>
        <m:item xlName="_GBC_d9a31a5653e54b2ca072a5755d03cad1" concept="clcid-pte:WeiFenPeiLiRun" label="未分配利润" mulRef="_GBC_cb202152327147f1aae0c65d88e4817b" unitRef="_GBC_084b2a7712234309ac343f61444482f5" addr="T1R80C3S1_1" appId="_GBC_9bcb80ff110046599a55534c95edbb64" formatStyle="Comma">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b202152327147f1aae0c65d88e4817b" unitRef="_GBC_084b2a7712234309ac343f61444482f5" addr="T1R81C1S1_1" appId="_GBC_9bcb80ff110046599a55534c95edbb64" formatStyle="Comma">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b202152327147f1aae0c65d88e4817b" unitRef="_GBC_084b2a7712234309ac343f61444482f5" addr="T1R81C2S1_1" appId="_GBC_9bcb80ff110046599a55534c95edbb64" formatStyle="Comma">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b202152327147f1aae0c65d88e4817b" unitRef="_GBC_084b2a7712234309ac343f61444482f5" addr="T1R81C3S1_1" appId="_GBC_9bcb80ff110046599a55534c95edbb64" formatStyle="Comma">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b202152327147f1aae0c65d88e4817b" unitRef="_GBC_084b2a7712234309ac343f61444482f5" addr="T1R82C1S1_1" appId="_GBC_9bcb80ff110046599a55534c95edbb64" formatStyle="Comma">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b202152327147f1aae0c65d88e4817b" unitRef="_GBC_084b2a7712234309ac343f61444482f5" addr="T1R82C2S1_1" appId="_GBC_9bcb80ff110046599a55534c95edbb64" formatStyle="Comma">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b202152327147f1aae0c65d88e4817b" unitRef="_GBC_084b2a7712234309ac343f61444482f5" addr="T1R82C3S1_1" appId="_GBC_9bcb80ff110046599a55534c95edbb64" formatStyle="Comma">
          <m:complexRule comparator="Eq" title="母公司负债和股东权益合计(调整数)" test=" $_GBC_405bc3361a4b40fb8a1c7186df4ca379 +  $_GBC_b6d45576c5314a2eb00b6756655d7a08" id="C467eee9cb39543b9b7703438bca8386c"/>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aderRef="28"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
      <m:item xlName="_GBC_659ce3eff12148949bf36bc56f99a0db" textBlock="true" up="调整当年年初财务报表的原因说明" down="调整当年年初财务报表的原因说明" concept="clcid-pte:TiaoZhengDangNianNianChuCaiWuBaoBiaoDeYuanYinShuoMing" label="调整当年年初财务报表的原因说明" appId="_GBC_9bcb80ff110046599a55534c95edbb64" helpText="需说明具体适用的准则或解释等"/>
      <m:item xlName="_GBC_15fd4603b3624801b4528a89aa54738b" indRef="41" headerRef="28" concept="clcid-ci-qr:DanWei_ZiChanFuZhaiBiao" label="单位_资产负债表" selectOptions="_buildInScales" appId="_GBC_9bcb80ff110046599a55534c95edbb64" controlType="Combobox" cellType="Scale" keyCode="InitialValue:元" keyAction="31"/>
      <m:item xlName="_GBC_aa201154a931457588026e54d2e8aa8d" indRef="42" headerRef="28" concept="clcid-ci-qr:BiZhong_ZiChanFuZhaiBiao" label="币种_资产负债表" selectOptions="_buildInISO4217" appId="_GBC_9bcb80ff110046599a55534c95edbb64" controlType="Combobox" cellType="Measure" keyCode="InitialValue:人民币" keyAction="31"/>
      <m:placeholder xlName="_PLD_a4867aa3eca84b71a43f3ec4a2ab81b1" wordText="项目" addr="T0R0C0S1_1"/>
      <m:placeholder xlName="_PLD_667aaab78963485bb9377e339f9c5e6d" wordText="2023年12月31日" addr="T0R0C1S1_1"/>
      <m:placeholder xlName="_PLD_a85c70e6b9254295a4d28ec0f7e07eef" wordText="2024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appId="_GBC_9bcb80ff110046599a55534c95edbb64" formatStyle="Comma"/>
      <m:item xlName="_GBC_677c4ee22b9a460ca1ec68305b2f8f81" concept="clcid-pte:HuoBiZiJin" label="货币资金" periodRef="本期期初数" mulRef="_GBC_15fd4603b3624801b4528a89aa54738b" unitRef="_GBC_aa201154a931457588026e54d2e8aa8d" addr="T0R2C2S1_1" appId="_GBC_9bcb80ff110046599a55534c95edbb64" formatStyle="Comma"/>
      <m:item xlName="_GBC_93ef92ccb35448d2b4afb9fed37b06f3" concept="clcid-pte:HuoBiZiJin" label="货币资金" mulRef="_GBC_15fd4603b3624801b4528a89aa54738b" unitRef="_GBC_aa201154a931457588026e54d2e8aa8d" addr="T0R2C3S1_1" appId="_GBC_9bcb80ff110046599a55534c95edbb64" formatStyle="Comma">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appId="_GBC_9bcb80ff110046599a55534c95edbb64" formatStyle="Comma"/>
      <m:item xlName="_GBC_fd0419d0c67a40d496f653b82ee0f309" concept="clcid-pte:JiaoYiXingJinRongZiChan" label="交易性金融资产" periodRef="本期期初数" mulRef="_GBC_15fd4603b3624801b4528a89aa54738b" unitRef="_GBC_aa201154a931457588026e54d2e8aa8d" addr="T0R3C2S1_1" appId="_GBC_9bcb80ff110046599a55534c95edbb64" formatStyle="Comma"/>
      <m:item xlName="_GBC_a853bcbe19084225ad9bb5ac8431322e" concept="clcid-pte:JiaoYiXingJinRongZiChan" label="交易性金融资产" mulRef="_GBC_15fd4603b3624801b4528a89aa54738b" unitRef="_GBC_aa201154a931457588026e54d2e8aa8d" addr="T0R3C3S1_1" appId="_GBC_9bcb80ff110046599a55534c95edbb64" formatStyle="Comma">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appId="_GBC_9bcb80ff110046599a55534c95edbb64" formatStyle="Comma"/>
      <m:item xlName="_GBC_bdd98b0d18414bf58eb2a8cfa0dfcef9" concept="clcid-pte:YanShengJinRongZiChan" label="衍生金融资产" periodRef="本期期初数" mulRef="_GBC_15fd4603b3624801b4528a89aa54738b" unitRef="_GBC_aa201154a931457588026e54d2e8aa8d" addr="T0R4C2S1_1" appId="_GBC_9bcb80ff110046599a55534c95edbb64" formatStyle="Comma"/>
      <m:item xlName="_GBC_a1b2343cb5b84e16b0f69b8a5e8ee7eb" concept="clcid-pte:YanShengJinRongZiChan" label="衍生金融资产" mulRef="_GBC_15fd4603b3624801b4528a89aa54738b" unitRef="_GBC_aa201154a931457588026e54d2e8aa8d" addr="T0R4C3S1_1" appId="_GBC_9bcb80ff110046599a55534c95edbb64" formatStyle="Comma">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appId="_GBC_9bcb80ff110046599a55534c95edbb64" formatStyle="Comma"/>
      <m:item xlName="_GBC_00f334f562f644c795dabfc9ec5782e8" concept="clcid-pte:YingShouPiaoJu" label="应收票据" periodRef="本期期初数" mulRef="_GBC_15fd4603b3624801b4528a89aa54738b" unitRef="_GBC_aa201154a931457588026e54d2e8aa8d" addr="T0R5C2S1_1" appId="_GBC_9bcb80ff110046599a55534c95edbb64" formatStyle="Comma"/>
      <m:item xlName="_GBC_0276b6fb2d664d2a82a1f79747723a0f" concept="clcid-pte:YingShouPiaoJu" label="应收票据" mulRef="_GBC_15fd4603b3624801b4528a89aa54738b" unitRef="_GBC_aa201154a931457588026e54d2e8aa8d" addr="T0R5C3S1_1" appId="_GBC_9bcb80ff110046599a55534c95edbb64" formatStyle="Comma">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appId="_GBC_9bcb80ff110046599a55534c95edbb64" formatStyle="Comma"/>
      <m:item xlName="_GBC_262ce17fba6c480f9026fadb3b2733b0" concept="clcid-pte:YingShouZhangKuan" label="应收帐款" periodRef="本期期初数" mulRef="_GBC_15fd4603b3624801b4528a89aa54738b" unitRef="_GBC_aa201154a931457588026e54d2e8aa8d" addr="T0R6C2S1_1" appId="_GBC_9bcb80ff110046599a55534c95edbb64" formatStyle="Comma"/>
      <m:item xlName="_GBC_605d827c5473440c8fb1980355792305" concept="clcid-pte:YingShouZhangKuan" label="应收帐款" mulRef="_GBC_15fd4603b3624801b4528a89aa54738b" unitRef="_GBC_aa201154a931457588026e54d2e8aa8d" addr="T0R6C3S1_1" appId="_GBC_9bcb80ff110046599a55534c95edbb64" formatStyle="Comma">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appId="_GBC_9bcb80ff110046599a55534c95edbb64" formatStyle="Comma"/>
      <m:item xlName="_GBC_6f7a0c36a51e49d2b72cb1adc2403485" concept="clcid-pte:YingShouKuanXiangRongZi" label="应收款项融资" periodRef="本期期初数" mulRef="_GBC_15fd4603b3624801b4528a89aa54738b" unitRef="_GBC_aa201154a931457588026e54d2e8aa8d" addr="T0R7C2S1_1" appId="_GBC_9bcb80ff110046599a55534c95edbb64" formatStyle="Comma"/>
      <m:item xlName="_GBC_249c9e539283453ebc2b23b80de83994" concept="clcid-pte:YingShouKuanXiangRongZi" label="应收款项融资" mulRef="_GBC_15fd4603b3624801b4528a89aa54738b" unitRef="_GBC_aa201154a931457588026e54d2e8aa8d" addr="T0R7C3S1_1" appId="_GBC_9bcb80ff110046599a55534c95edbb64" formatStyle="Comma">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appId="_GBC_9bcb80ff110046599a55534c95edbb64" formatStyle="Comma"/>
      <m:item xlName="_GBC_21819facb56441fc89759fea6c78fd27" concept="clcid-pte:YuFuZhangKuan" label="预付帐款" periodRef="本期期初数" mulRef="_GBC_15fd4603b3624801b4528a89aa54738b" unitRef="_GBC_aa201154a931457588026e54d2e8aa8d" addr="T0R8C2S1_1" appId="_GBC_9bcb80ff110046599a55534c95edbb64" formatStyle="Comma"/>
      <m:item xlName="_GBC_66cdab0441c147f593b93b2b9ffd8b75" concept="clcid-pte:YuFuZhangKuan" label="预付帐款" mulRef="_GBC_15fd4603b3624801b4528a89aa54738b" unitRef="_GBC_aa201154a931457588026e54d2e8aa8d" addr="T0R8C3S1_1" appId="_GBC_9bcb80ff110046599a55534c95edbb64" formatStyle="Comma">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appId="_GBC_9bcb80ff110046599a55534c95edbb64" formatStyle="Comma"/>
      <m:item xlName="_GBC_d70830464e4743b5a1767625cb94e197" concept="clcid-pte:QiTaYingShouKuan" label="其他应收款" periodRef="本期期初数" mulRef="_GBC_15fd4603b3624801b4528a89aa54738b" unitRef="_GBC_aa201154a931457588026e54d2e8aa8d" addr="T0R9C2S1_1" appId="_GBC_9bcb80ff110046599a55534c95edbb64" formatStyle="Comma"/>
      <m:item xlName="_GBC_6b1b473635644a04818198ad6489a25c" concept="clcid-pte:QiTaYingShouKuan" label="其他应收款" mulRef="_GBC_15fd4603b3624801b4528a89aa54738b" unitRef="_GBC_aa201154a931457588026e54d2e8aa8d" addr="T0R9C3S1_1" appId="_GBC_9bcb80ff110046599a55534c95edbb64" formatStyle="Comma">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appId="_GBC_9bcb80ff110046599a55534c95edbb64" formatStyle="Comma"/>
      <m:item xlName="_GBC_7f51618654a14fbfaa24d6d764263c4a" concept="clcid-pte:YingShouLiXi" label="应收利息" periodRef="本期期初数" mulRef="_GBC_15fd4603b3624801b4528a89aa54738b" unitRef="_GBC_aa201154a931457588026e54d2e8aa8d" addr="T0R10C2S1_1" appId="_GBC_9bcb80ff110046599a55534c95edbb64" formatStyle="Comma"/>
      <m:item xlName="_GBC_bbf855531e0b4b8281c42cd84760bf90" concept="clcid-pte:YingShouLiXi" label="应收利息" mulRef="_GBC_15fd4603b3624801b4528a89aa54738b" unitRef="_GBC_aa201154a931457588026e54d2e8aa8d" addr="T0R10C3S1_1" appId="_GBC_9bcb80ff110046599a55534c95edbb64" formatStyle="Comma">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appId="_GBC_9bcb80ff110046599a55534c95edbb64" formatStyle="Comma"/>
      <m:item xlName="_GBC_314c0658b64d4d2a96d3cb91a472970e" concept="clcid-pte:YingShouGuLi" label="应收股利" periodRef="本期期初数" mulRef="_GBC_15fd4603b3624801b4528a89aa54738b" unitRef="_GBC_aa201154a931457588026e54d2e8aa8d" addr="T0R11C2S1_1" appId="_GBC_9bcb80ff110046599a55534c95edbb64" formatStyle="Comma"/>
      <m:item xlName="_GBC_da00d30e935c48b1b6b364f99f0b20f6" concept="clcid-pte:YingShouGuLi" label="应收股利" mulRef="_GBC_15fd4603b3624801b4528a89aa54738b" unitRef="_GBC_aa201154a931457588026e54d2e8aa8d" addr="T0R11C3S1_1" appId="_GBC_9bcb80ff110046599a55534c95edbb64" formatStyle="Comma">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appId="_GBC_9bcb80ff110046599a55534c95edbb64" formatStyle="Comma"/>
      <m:item xlName="_GBC_968db68c8a574385a796e519150c9854" concept="clcid-pte:CunHuo" label="存货" periodRef="本期期初数" mulRef="_GBC_15fd4603b3624801b4528a89aa54738b" unitRef="_GBC_aa201154a931457588026e54d2e8aa8d" addr="T0R12C2S1_1" appId="_GBC_9bcb80ff110046599a55534c95edbb64" formatStyle="Comma"/>
      <m:item xlName="_GBC_2181c11813c9463bb127a82ffdff7f33" concept="clcid-pte:CunHuo" label="存货" mulRef="_GBC_15fd4603b3624801b4528a89aa54738b" unitRef="_GBC_aa201154a931457588026e54d2e8aa8d" addr="T0R12C3S1_1" appId="_GBC_9bcb80ff110046599a55534c95edbb64" formatStyle="Comma">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appId="_GBC_9bcb80ff110046599a55534c95edbb64" formatStyle="Comma"/>
      <m:item xlName="_GBC_594359f63d3d418aa8b21cceb7cf5d1e" concept="clcid-pte:HeTongZiChan" label="合同资产" periodRef="本期期初数" mulRef="_GBC_15fd4603b3624801b4528a89aa54738b" unitRef="_GBC_aa201154a931457588026e54d2e8aa8d" addr="T0R13C2S1_1" appId="_GBC_9bcb80ff110046599a55534c95edbb64" formatStyle="Comma"/>
      <m:item xlName="_GBC_e554873d9f134c3d82d4aceaf9a865e3" concept="clcid-pte:HeTongZiChan" label="合同资产" mulRef="_GBC_15fd4603b3624801b4528a89aa54738b" unitRef="_GBC_aa201154a931457588026e54d2e8aa8d" addr="T0R13C3S1_1" appId="_GBC_9bcb80ff110046599a55534c95edbb64" formatStyle="Comma">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appId="_GBC_9bcb80ff110046599a55534c95edbb64" formatStyle="Comma"/>
      <m:item xlName="_GBC_95b12c68c78f44659321dcbed9885384" concept="clcid-pte:HuaFenWeiChiYouDaiShouDeZiChan" label="划分为持有待售的资产" periodRef="本期期初数" mulRef="_GBC_15fd4603b3624801b4528a89aa54738b" unitRef="_GBC_aa201154a931457588026e54d2e8aa8d" addr="T0R14C2S1_1" appId="_GBC_9bcb80ff110046599a55534c95edbb64" formatStyle="Comma"/>
      <m:item xlName="_GBC_585863d366324476be8aef476ac475cb" concept="clcid-pte:HuaFenWeiChiYouDaiShouDeZiChan" label="划分为持有待售的资产" mulRef="_GBC_15fd4603b3624801b4528a89aa54738b" unitRef="_GBC_aa201154a931457588026e54d2e8aa8d" addr="T0R14C3S1_1" appId="_GBC_9bcb80ff110046599a55534c95edbb64" formatStyle="Comma">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appId="_GBC_9bcb80ff110046599a55534c95edbb64" formatStyle="Comma"/>
      <m:item xlName="_GBC_ac2f5d82d3034917be58cc80712f6a1e" concept="clcid-pte:YiNianNeiDaoQiDeFeiLiuDongZiChan" label="一年内到期的非流动资产" periodRef="本期期初数" mulRef="_GBC_15fd4603b3624801b4528a89aa54738b" unitRef="_GBC_aa201154a931457588026e54d2e8aa8d" addr="T0R15C2S1_1" appId="_GBC_9bcb80ff110046599a55534c95edbb64" formatStyle="Comma"/>
      <m:item xlName="_GBC_b5ba5ebefc5f468898e3cbef8d32ee4b" concept="clcid-pte:YiNianNeiDaoQiDeFeiLiuDongZiChan" label="一年内到期的非流动资产" mulRef="_GBC_15fd4603b3624801b4528a89aa54738b" unitRef="_GBC_aa201154a931457588026e54d2e8aa8d" addr="T0R15C3S1_1" appId="_GBC_9bcb80ff110046599a55534c95edbb64" formatStyle="Comma">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appId="_GBC_9bcb80ff110046599a55534c95edbb64" formatStyle="Comma"/>
      <m:item xlName="_GBC_7a93f74f97c54ed8a8827efae59bf285" concept="clcid-pte:QiTaLiuDongZiChan" label="其他流动资产" periodRef="本期期初数" mulRef="_GBC_15fd4603b3624801b4528a89aa54738b" unitRef="_GBC_aa201154a931457588026e54d2e8aa8d" addr="T0R16C2S1_1" appId="_GBC_9bcb80ff110046599a55534c95edbb64" formatStyle="Comma"/>
      <m:item xlName="_GBC_1addfd954e6c4a2cb5ffc3f215b78735" concept="clcid-pte:QiTaLiuDongZiChan" label="其他流动资产" mulRef="_GBC_15fd4603b3624801b4528a89aa54738b" unitRef="_GBC_aa201154a931457588026e54d2e8aa8d" addr="T0R16C3S1_1" appId="_GBC_9bcb80ff110046599a55534c95edbb64" formatStyle="Comma">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appId="_GBC_9bcb80ff110046599a55534c95edbb64" formatStyle="Comma">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appId="_GBC_9bcb80ff110046599a55534c95edbb64" formatStyle="Comma">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appId="_GBC_9bcb80ff110046599a55534c95edbb64" formatStyle="Comma">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appId="_GBC_9bcb80ff110046599a55534c95edbb64" formatStyle="Comma"/>
      <m:item xlName="_GBC_a3b8ab317b9a48f7b6e62cb3f9461704" concept="clcid-pte:ZhaiQuanTouZi" label="债权投资" periodRef="本期期初数" mulRef="_GBC_15fd4603b3624801b4528a89aa54738b" unitRef="_GBC_aa201154a931457588026e54d2e8aa8d" addr="T0R19C2S1_1" appId="_GBC_9bcb80ff110046599a55534c95edbb64" formatStyle="Comma"/>
      <m:item xlName="_GBC_1f54a8aea63e48949f5e0708b31f78de" concept="clcid-pte:ZhaiQuanTouZi" label="债权投资" mulRef="_GBC_15fd4603b3624801b4528a89aa54738b" unitRef="_GBC_aa201154a931457588026e54d2e8aa8d" addr="T0R19C3S1_1" appId="_GBC_9bcb80ff110046599a55534c95edbb64" formatStyle="Comma">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appId="_GBC_9bcb80ff110046599a55534c95edbb64" formatStyle="Comma"/>
      <m:item xlName="_GBC_1d7afddc98ba4ad39f10015debf372c7" concept="clcid-pte:QiTaZhaiQuanTouZi" label="其他债权投资" periodRef="本期期初数" mulRef="_GBC_15fd4603b3624801b4528a89aa54738b" unitRef="_GBC_aa201154a931457588026e54d2e8aa8d" addr="T0R20C2S1_1" appId="_GBC_9bcb80ff110046599a55534c95edbb64" formatStyle="Comma"/>
      <m:item xlName="_GBC_9c3155ecc2964da49bb764e9d73edeac" concept="clcid-pte:QiTaZhaiQuanTouZi" label="其他债权投资" mulRef="_GBC_15fd4603b3624801b4528a89aa54738b" unitRef="_GBC_aa201154a931457588026e54d2e8aa8d" addr="T0R20C3S1_1" appId="_GBC_9bcb80ff110046599a55534c95edbb64" formatStyle="Comma">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appId="_GBC_9bcb80ff110046599a55534c95edbb64" formatStyle="Comma"/>
      <m:item xlName="_GBC_9792e8d5971942898d8b4e202ce1165a" concept="clcid-pte:ChangQiYingShouKuan" label="长期应收款" periodRef="本期期初数" mulRef="_GBC_15fd4603b3624801b4528a89aa54738b" unitRef="_GBC_aa201154a931457588026e54d2e8aa8d" addr="T0R21C2S1_1" appId="_GBC_9bcb80ff110046599a55534c95edbb64" formatStyle="Comma"/>
      <m:item xlName="_GBC_292fae35faef4005898af364dcd30bb9" concept="clcid-pte:ChangQiYingShouKuan" label="长期应收款" mulRef="_GBC_15fd4603b3624801b4528a89aa54738b" unitRef="_GBC_aa201154a931457588026e54d2e8aa8d" addr="T0R21C3S1_1" appId="_GBC_9bcb80ff110046599a55534c95edbb64" formatStyle="Comma">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appId="_GBC_9bcb80ff110046599a55534c95edbb64" formatStyle="Comma"/>
      <m:item xlName="_GBC_2ea2ab702dd04f6aa31d689d90f70ed6" concept="clcid-pte:ChangQiGuQuanTouZi" label="长期股权投资" periodRef="本期期初数" mulRef="_GBC_15fd4603b3624801b4528a89aa54738b" unitRef="_GBC_aa201154a931457588026e54d2e8aa8d" addr="T0R22C2S1_1" appId="_GBC_9bcb80ff110046599a55534c95edbb64" formatStyle="Comma"/>
      <m:item xlName="_GBC_ce0d9b867c2f43bab7b0bf35eb91ed2c" concept="clcid-pte:ChangQiGuQuanTouZi" label="长期股权投资" mulRef="_GBC_15fd4603b3624801b4528a89aa54738b" unitRef="_GBC_aa201154a931457588026e54d2e8aa8d" addr="T0R22C3S1_1" appId="_GBC_9bcb80ff110046599a55534c95edbb64" formatStyle="Comma">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appId="_GBC_9bcb80ff110046599a55534c95edbb64" formatStyle="Comma"/>
      <m:item xlName="_GBC_8d01a196a9f848bcb1d17ce80e1c7a5e" concept="clcid-pte:QiTaQuanYiGongJuTouZi" label="其他权益工具投资" periodRef="本期期初数" mulRef="_GBC_15fd4603b3624801b4528a89aa54738b" unitRef="_GBC_aa201154a931457588026e54d2e8aa8d" addr="T0R23C2S1_1" appId="_GBC_9bcb80ff110046599a55534c95edbb64" formatStyle="Comma"/>
      <m:item xlName="_GBC_b78ccb6d34fd4c648b1341715f428f67" concept="clcid-pte:QiTaQuanYiGongJuTouZi" label="其他权益工具投资" mulRef="_GBC_15fd4603b3624801b4528a89aa54738b" unitRef="_GBC_aa201154a931457588026e54d2e8aa8d" addr="T0R23C3S1_1" appId="_GBC_9bcb80ff110046599a55534c95edbb64" formatStyle="Comma">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appId="_GBC_9bcb80ff110046599a55534c95edbb64" formatStyle="Comma"/>
      <m:item xlName="_GBC_93d926f9b12c468f8aba37035613aa72" concept="clcid-pte:QiTaFeiLiuDongJinRongZiChan" label="其他非流动金融资产" periodRef="本期期初数" mulRef="_GBC_15fd4603b3624801b4528a89aa54738b" unitRef="_GBC_aa201154a931457588026e54d2e8aa8d" addr="T0R24C2S1_1" appId="_GBC_9bcb80ff110046599a55534c95edbb64" formatStyle="Comma"/>
      <m:item xlName="_GBC_3a140b404d834cd586e45fe666fcfc44" concept="clcid-pte:QiTaFeiLiuDongJinRongZiChan" label="其他非流动金融资产" mulRef="_GBC_15fd4603b3624801b4528a89aa54738b" unitRef="_GBC_aa201154a931457588026e54d2e8aa8d" addr="T0R24C3S1_1" appId="_GBC_9bcb80ff110046599a55534c95edbb64" formatStyle="Comma">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appId="_GBC_9bcb80ff110046599a55534c95edbb64" formatStyle="Comma"/>
      <m:item xlName="_GBC_9bee3e732d4d4b6f9011443b61ae726b" concept="clcid-pte:TouZiXingFangDiChan" label="投资性房地产" periodRef="本期期初数" mulRef="_GBC_15fd4603b3624801b4528a89aa54738b" unitRef="_GBC_aa201154a931457588026e54d2e8aa8d" addr="T0R25C2S1_1" appId="_GBC_9bcb80ff110046599a55534c95edbb64" formatStyle="Comma"/>
      <m:item xlName="_GBC_a9ee62bbb7b946129fbd27dadbef65fa" concept="clcid-pte:TouZiXingFangDiChan" label="投资性房地产" mulRef="_GBC_15fd4603b3624801b4528a89aa54738b" unitRef="_GBC_aa201154a931457588026e54d2e8aa8d" addr="T0R25C3S1_1" appId="_GBC_9bcb80ff110046599a55534c95edbb64" formatStyle="Comma">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appId="_GBC_9bcb80ff110046599a55534c95edbb64" formatStyle="Comma"/>
      <m:item xlName="_GBC_a32a18120fda43a79d0f303797e97855" concept="clcid-pte:GuDingZiChanJingE" label="固定资产净额" periodRef="本期期初数" mulRef="_GBC_15fd4603b3624801b4528a89aa54738b" unitRef="_GBC_aa201154a931457588026e54d2e8aa8d" addr="T0R26C2S1_1" appId="_GBC_9bcb80ff110046599a55534c95edbb64" formatStyle="Comma"/>
      <m:item xlName="_GBC_2ef6195fa45d4956bcfe43125f95868e" concept="clcid-pte:GuDingZiChanJingE" label="固定资产净额" mulRef="_GBC_15fd4603b3624801b4528a89aa54738b" unitRef="_GBC_aa201154a931457588026e54d2e8aa8d" addr="T0R26C3S1_1" appId="_GBC_9bcb80ff110046599a55534c95edbb64" formatStyle="Comma">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appId="_GBC_9bcb80ff110046599a55534c95edbb64" formatStyle="Comma"/>
      <m:item xlName="_GBC_6ca69f39d816495186c478985ab9f968" concept="clcid-pte:ZaiJianGongCheng" label="在建工程" periodRef="本期期初数" mulRef="_GBC_15fd4603b3624801b4528a89aa54738b" unitRef="_GBC_aa201154a931457588026e54d2e8aa8d" addr="T0R27C2S1_1" appId="_GBC_9bcb80ff110046599a55534c95edbb64" formatStyle="Comma"/>
      <m:item xlName="_GBC_e76b0ca0b32944db9d04044320d67fba" concept="clcid-pte:ZaiJianGongCheng" label="在建工程" mulRef="_GBC_15fd4603b3624801b4528a89aa54738b" unitRef="_GBC_aa201154a931457588026e54d2e8aa8d" addr="T0R27C3S1_1" appId="_GBC_9bcb80ff110046599a55534c95edbb64" formatStyle="Comma">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appId="_GBC_9bcb80ff110046599a55534c95edbb64" formatStyle="Comma"/>
      <m:item xlName="_GBC_b03d8a90de7443628d6f96fb3d6e7176" concept="clcid-pte:ShengChanXingShengWuZiChan" label="生产性生物资产" periodRef="本期期初数" mulRef="_GBC_15fd4603b3624801b4528a89aa54738b" unitRef="_GBC_aa201154a931457588026e54d2e8aa8d" addr="T0R28C2S1_1" appId="_GBC_9bcb80ff110046599a55534c95edbb64" formatStyle="Comma"/>
      <m:item xlName="_GBC_eb22d8f5edee4396a9b274ca274cf8af" concept="clcid-pte:ShengChanXingShengWuZiChan" label="生产性生物资产" mulRef="_GBC_15fd4603b3624801b4528a89aa54738b" unitRef="_GBC_aa201154a931457588026e54d2e8aa8d" addr="T0R28C3S1_1" appId="_GBC_9bcb80ff110046599a55534c95edbb64" formatStyle="Comma">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appId="_GBC_9bcb80ff110046599a55534c95edbb64" formatStyle="Comma"/>
      <m:item xlName="_GBC_130fbe4b8c0d4ef8960ec489a4dd0d4c" concept="clcid-pte:YouQiZiChan" label="油气资产" periodRef="本期期初数" mulRef="_GBC_15fd4603b3624801b4528a89aa54738b" unitRef="_GBC_aa201154a931457588026e54d2e8aa8d" addr="T0R29C2S1_1" appId="_GBC_9bcb80ff110046599a55534c95edbb64" formatStyle="Comma"/>
      <m:item xlName="_GBC_f04a55b79650417199639ab14a64a408" concept="clcid-pte:YouQiZiChan" label="油气资产" mulRef="_GBC_15fd4603b3624801b4528a89aa54738b" unitRef="_GBC_aa201154a931457588026e54d2e8aa8d" addr="T0R29C3S1_1" appId="_GBC_9bcb80ff110046599a55534c95edbb64" formatStyle="Comma">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appId="_GBC_9bcb80ff110046599a55534c95edbb64" formatStyle="Comma"/>
      <m:item xlName="_GBC_9735f5c1c7284da38260de7dd1b86a84" concept="clcid-pte:ShiYongQuanZiChan" label="使用权资产" periodRef="本期期初数" mulRef="_GBC_15fd4603b3624801b4528a89aa54738b" unitRef="_GBC_aa201154a931457588026e54d2e8aa8d" addr="T0R30C2S1_1" appId="_GBC_9bcb80ff110046599a55534c95edbb64" formatStyle="Comma"/>
      <m:item xlName="_GBC_82de2ffb7fd746019670af1d9dd59e5a" concept="clcid-pte:ShiYongQuanZiChan" label="使用权资产" mulRef="_GBC_15fd4603b3624801b4528a89aa54738b" unitRef="_GBC_aa201154a931457588026e54d2e8aa8d" addr="T0R30C3S1_1" appId="_GBC_9bcb80ff110046599a55534c95edbb64" formatStyle="Comma">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appId="_GBC_9bcb80ff110046599a55534c95edbb64" formatStyle="Comma"/>
      <m:item xlName="_GBC_db91a94a7824496a824d9a74f76ce8e2" concept="clcid-pte:WuXingZiChan" label="无形资产" periodRef="本期期初数" mulRef="_GBC_15fd4603b3624801b4528a89aa54738b" unitRef="_GBC_aa201154a931457588026e54d2e8aa8d" addr="T0R31C2S1_1" appId="_GBC_9bcb80ff110046599a55534c95edbb64" formatStyle="Comma"/>
      <m:item xlName="_GBC_f6be4976ffb54e6e94c83a1ade0b42a7" concept="clcid-pte:WuXingZiChan" label="无形资产" mulRef="_GBC_15fd4603b3624801b4528a89aa54738b" unitRef="_GBC_aa201154a931457588026e54d2e8aa8d" addr="T0R31C3S1_1" appId="_GBC_9bcb80ff110046599a55534c95edbb64" formatStyle="Comma">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appId="_GBC_9bcb80ff110046599a55534c95edbb64" formatStyle="Comma"/>
      <m:item xlName="_GBC_608dcbf1f86e44ebb60ad6797838cd3d" concept="clcid-pte:KaiFaZhiChu" label="开发支出" periodRef="本期期初数" mulRef="_GBC_15fd4603b3624801b4528a89aa54738b" unitRef="_GBC_aa201154a931457588026e54d2e8aa8d" addr="T0R32C2S1_1" appId="_GBC_9bcb80ff110046599a55534c95edbb64" formatStyle="Comma"/>
      <m:item xlName="_GBC_a45f68f276b9454a8f6cfefbdb59b211" concept="clcid-pte:KaiFaZhiChu" label="开发支出" mulRef="_GBC_15fd4603b3624801b4528a89aa54738b" unitRef="_GBC_aa201154a931457588026e54d2e8aa8d" addr="T0R32C3S1_1" appId="_GBC_9bcb80ff110046599a55534c95edbb64" formatStyle="Comma">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appId="_GBC_9bcb80ff110046599a55534c95edbb64" formatStyle="Comma"/>
      <m:item xlName="_GBC_7793e26c418e475e90d686eb06375df6" concept="clcid-pte:ShangYu" label="商誉" periodRef="本期期初数" mulRef="_GBC_15fd4603b3624801b4528a89aa54738b" unitRef="_GBC_aa201154a931457588026e54d2e8aa8d" addr="T0R33C2S1_1" appId="_GBC_9bcb80ff110046599a55534c95edbb64" formatStyle="Comma"/>
      <m:item xlName="_GBC_3b9d882b898e412a9e3e7fe2261ab27f" concept="clcid-pte:ShangYu" label="商誉" mulRef="_GBC_15fd4603b3624801b4528a89aa54738b" unitRef="_GBC_aa201154a931457588026e54d2e8aa8d" addr="T0R33C3S1_1" appId="_GBC_9bcb80ff110046599a55534c95edbb64" formatStyle="Comma">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appId="_GBC_9bcb80ff110046599a55534c95edbb64" formatStyle="Comma"/>
      <m:item xlName="_GBC_65eddd52cd45446dab068e4750574e65" concept="clcid-pte:ChangQiDaiTanFeiYong" label="长期待摊费用" periodRef="本期期初数" mulRef="_GBC_15fd4603b3624801b4528a89aa54738b" unitRef="_GBC_aa201154a931457588026e54d2e8aa8d" addr="T0R34C2S1_1" appId="_GBC_9bcb80ff110046599a55534c95edbb64" formatStyle="Comma"/>
      <m:item xlName="_GBC_32579af8dee5497189c60af12ee4d33b" concept="clcid-pte:ChangQiDaiTanFeiYong" label="长期待摊费用" mulRef="_GBC_15fd4603b3624801b4528a89aa54738b" unitRef="_GBC_aa201154a931457588026e54d2e8aa8d" addr="T0R34C3S1_1" appId="_GBC_9bcb80ff110046599a55534c95edbb64" formatStyle="Comma">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appId="_GBC_9bcb80ff110046599a55534c95edbb64" formatStyle="Comma"/>
      <m:item xlName="_GBC_cbf88ec2d1f34baaa1285b5a2f0d5e3b" concept="clcid-pte:DiYanShuiKuanJieXiangHeJi" label="递延税款借项合计" periodRef="本期期初数" mulRef="_GBC_15fd4603b3624801b4528a89aa54738b" unitRef="_GBC_aa201154a931457588026e54d2e8aa8d" addr="T0R35C2S1_1" appId="_GBC_9bcb80ff110046599a55534c95edbb64" formatStyle="Comma"/>
      <m:item xlName="_GBC_4ad0a05c09bb4347b634a1a0fb49dd0d" concept="clcid-pte:DiYanShuiKuanJieXiangHeJi" label="递延税款借项合计" mulRef="_GBC_15fd4603b3624801b4528a89aa54738b" unitRef="_GBC_aa201154a931457588026e54d2e8aa8d" addr="T0R35C3S1_1" appId="_GBC_9bcb80ff110046599a55534c95edbb64" formatStyle="Comma">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appId="_GBC_9bcb80ff110046599a55534c95edbb64" formatStyle="Comma"/>
      <m:item xlName="_GBC_f5c090d8cf3d4f1d878ee8e1c769a373" concept="clcid-pte:QiTaChangQiZiChan" label="其他长期资产" periodRef="本期期初数" mulRef="_GBC_15fd4603b3624801b4528a89aa54738b" unitRef="_GBC_aa201154a931457588026e54d2e8aa8d" addr="T0R36C2S1_1" appId="_GBC_9bcb80ff110046599a55534c95edbb64" formatStyle="Comma"/>
      <m:item xlName="_GBC_7397bd7662b6457fa57ba931c758e2ce" concept="clcid-pte:QiTaChangQiZiChan" label="其他长期资产" mulRef="_GBC_15fd4603b3624801b4528a89aa54738b" unitRef="_GBC_aa201154a931457588026e54d2e8aa8d" addr="T0R36C3S1_1" appId="_GBC_9bcb80ff110046599a55534c95edbb64" formatStyle="Comma">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appId="_GBC_9bcb80ff110046599a55534c95edbb64" formatStyle="Comma">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appId="_GBC_9bcb80ff110046599a55534c95edbb64" formatStyle="Comma">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appId="_GBC_9bcb80ff110046599a55534c95edbb64" formatStyle="Comma">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appId="_GBC_9bcb80ff110046599a55534c95edbb64" formatStyle="Comma">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appId="_GBC_9bcb80ff110046599a55534c95edbb64" formatStyle="Comma">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appId="_GBC_9bcb80ff110046599a55534c95edbb64" formatStyle="Comma">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appId="_GBC_9bcb80ff110046599a55534c95edbb64" formatStyle="Comma"/>
      <m:item xlName="_GBC_72139cc21ea74a73a9324ef5fcf80e3c" concept="clcid-pte:DuanQiJieKuan" label="短期借款" periodRef="本期期初数" mulRef="_GBC_15fd4603b3624801b4528a89aa54738b" unitRef="_GBC_aa201154a931457588026e54d2e8aa8d" addr="T0R40C2S1_1" appId="_GBC_9bcb80ff110046599a55534c95edbb64" formatStyle="Comma"/>
      <m:item xlName="_GBC_2ab7917808f345329453eb7cc0f26551" concept="clcid-pte:DuanQiJieKuan" label="短期借款" mulRef="_GBC_15fd4603b3624801b4528a89aa54738b" unitRef="_GBC_aa201154a931457588026e54d2e8aa8d" addr="T0R40C3S1_1" appId="_GBC_9bcb80ff110046599a55534c95edbb64" formatStyle="Comma">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appId="_GBC_9bcb80ff110046599a55534c95edbb64" formatStyle="Comma"/>
      <m:item xlName="_GBC_988bb293c4814743823ee8c429121044" concept="clcid-pte:JiaoYiXingJinRongFuZhai" label="交易性金融负债" periodRef="本期期初数" mulRef="_GBC_15fd4603b3624801b4528a89aa54738b" unitRef="_GBC_aa201154a931457588026e54d2e8aa8d" addr="T0R41C2S1_1" appId="_GBC_9bcb80ff110046599a55534c95edbb64" formatStyle="Comma"/>
      <m:item xlName="_GBC_42323960ce054152840d34f2d392c6ba" concept="clcid-pte:JiaoYiXingJinRongFuZhai" label="交易性金融负债" mulRef="_GBC_15fd4603b3624801b4528a89aa54738b" unitRef="_GBC_aa201154a931457588026e54d2e8aa8d" addr="T0R41C3S1_1" appId="_GBC_9bcb80ff110046599a55534c95edbb64" formatStyle="Comma">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appId="_GBC_9bcb80ff110046599a55534c95edbb64" formatStyle="Comma"/>
      <m:item xlName="_GBC_2f5f07bcf4344ff1b71f4b214f368b67" concept="clcid-pte:YanShengJinRongFuZhai" label="衍生金融负债" periodRef="本期期初数" mulRef="_GBC_15fd4603b3624801b4528a89aa54738b" unitRef="_GBC_aa201154a931457588026e54d2e8aa8d" addr="T0R42C2S1_1" appId="_GBC_9bcb80ff110046599a55534c95edbb64" formatStyle="Comma"/>
      <m:item xlName="_GBC_697a8397940947bd96904a8bb70b4733" concept="clcid-pte:YanShengJinRongFuZhai" label="衍生金融负债" mulRef="_GBC_15fd4603b3624801b4528a89aa54738b" unitRef="_GBC_aa201154a931457588026e54d2e8aa8d" addr="T0R42C3S1_1" appId="_GBC_9bcb80ff110046599a55534c95edbb64" formatStyle="Comma">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appId="_GBC_9bcb80ff110046599a55534c95edbb64" formatStyle="Comma"/>
      <m:item xlName="_GBC_6dd4eff2935242dbb393f714cd65c124" concept="clcid-pte:YingFuPiaoJu" label="应付票据" periodRef="本期期初数" mulRef="_GBC_15fd4603b3624801b4528a89aa54738b" unitRef="_GBC_aa201154a931457588026e54d2e8aa8d" addr="T0R43C2S1_1" appId="_GBC_9bcb80ff110046599a55534c95edbb64" formatStyle="Comma"/>
      <m:item xlName="_GBC_1757f34bf44e4e50a191a31df41ec6df" concept="clcid-pte:YingFuPiaoJu" label="应付票据" mulRef="_GBC_15fd4603b3624801b4528a89aa54738b" unitRef="_GBC_aa201154a931457588026e54d2e8aa8d" addr="T0R43C3S1_1" appId="_GBC_9bcb80ff110046599a55534c95edbb64" formatStyle="Comma">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appId="_GBC_9bcb80ff110046599a55534c95edbb64" formatStyle="Comma"/>
      <m:item xlName="_GBC_90163c296d894330badae3a99e89e0e9" concept="clcid-pte:YingFuZhangKuan" label="应付帐款" periodRef="本期期初数" mulRef="_GBC_15fd4603b3624801b4528a89aa54738b" unitRef="_GBC_aa201154a931457588026e54d2e8aa8d" addr="T0R44C2S1_1" appId="_GBC_9bcb80ff110046599a55534c95edbb64" formatStyle="Comma"/>
      <m:item xlName="_GBC_936bdc009e75470f8e7ec17e04641663" concept="clcid-pte:YingFuZhangKuan" label="应付帐款" mulRef="_GBC_15fd4603b3624801b4528a89aa54738b" unitRef="_GBC_aa201154a931457588026e54d2e8aa8d" addr="T0R44C3S1_1" appId="_GBC_9bcb80ff110046599a55534c95edbb64" formatStyle="Comma">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appId="_GBC_9bcb80ff110046599a55534c95edbb64" formatStyle="Comma"/>
      <m:item xlName="_GBC_c66fd75dbaf54bcdaf1d664f137f87b4" concept="clcid-pte:YuShouZhangKuan" label="预收帐款" periodRef="本期期初数" mulRef="_GBC_15fd4603b3624801b4528a89aa54738b" unitRef="_GBC_aa201154a931457588026e54d2e8aa8d" addr="T0R45C2S1_1" appId="_GBC_9bcb80ff110046599a55534c95edbb64" formatStyle="Comma"/>
      <m:item xlName="_GBC_c8e8543d44ef469d9d79fa31dc84637a" concept="clcid-pte:YuShouZhangKuan" label="预收帐款" mulRef="_GBC_15fd4603b3624801b4528a89aa54738b" unitRef="_GBC_aa201154a931457588026e54d2e8aa8d" addr="T0R45C3S1_1" appId="_GBC_9bcb80ff110046599a55534c95edbb64" formatStyle="Comma">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appId="_GBC_9bcb80ff110046599a55534c95edbb64" formatStyle="Comma"/>
      <m:item xlName="_GBC_c413fdbbf1ff4adcaaf5bfefba7066de" concept="clcid-pte:HeTongFuZhai" label="合同负债" periodRef="本期期初数" mulRef="_GBC_15fd4603b3624801b4528a89aa54738b" unitRef="_GBC_aa201154a931457588026e54d2e8aa8d" addr="T0R46C2S1_1" appId="_GBC_9bcb80ff110046599a55534c95edbb64" formatStyle="Comma"/>
      <m:item xlName="_GBC_7fedac5fedce4cc0a554e2d1eb363e7f" concept="clcid-pte:HeTongFuZhai" label="合同负债" mulRef="_GBC_15fd4603b3624801b4528a89aa54738b" unitRef="_GBC_aa201154a931457588026e54d2e8aa8d" addr="T0R46C3S1_1" appId="_GBC_9bcb80ff110046599a55534c95edbb64" formatStyle="Comma">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appId="_GBC_9bcb80ff110046599a55534c95edbb64" formatStyle="Comma"/>
      <m:item xlName="_GBC_9ec87e4d5b734ac6be3a7b71a5ed8977" concept="clcid-pte:YingFuZhiGongXinChou" label="应付职工薪酬" periodRef="本期期初数" mulRef="_GBC_15fd4603b3624801b4528a89aa54738b" unitRef="_GBC_aa201154a931457588026e54d2e8aa8d" addr="T0R47C2S1_1" appId="_GBC_9bcb80ff110046599a55534c95edbb64" formatStyle="Comma"/>
      <m:item xlName="_GBC_abcb6936f13849dfb6e08d38dc15b827" concept="clcid-pte:YingFuZhiGongXinChou" label="应付职工薪酬" mulRef="_GBC_15fd4603b3624801b4528a89aa54738b" unitRef="_GBC_aa201154a931457588026e54d2e8aa8d" addr="T0R47C3S1_1" appId="_GBC_9bcb80ff110046599a55534c95edbb64" formatStyle="Comma">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appId="_GBC_9bcb80ff110046599a55534c95edbb64" formatStyle="Comma"/>
      <m:item xlName="_GBC_d7e2d20143344203a6010d54bbaabd3d" concept="clcid-pte:YingJiaoShuiJin" label="应交税金" periodRef="本期期初数" mulRef="_GBC_15fd4603b3624801b4528a89aa54738b" unitRef="_GBC_aa201154a931457588026e54d2e8aa8d" addr="T0R48C2S1_1" appId="_GBC_9bcb80ff110046599a55534c95edbb64" formatStyle="Comma"/>
      <m:item xlName="_GBC_9e8afc1806e944dbb437f45305f639f0" concept="clcid-pte:YingJiaoShuiJin" label="应交税金" mulRef="_GBC_15fd4603b3624801b4528a89aa54738b" unitRef="_GBC_aa201154a931457588026e54d2e8aa8d" addr="T0R48C3S1_1" appId="_GBC_9bcb80ff110046599a55534c95edbb64" formatStyle="Comma">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appId="_GBC_9bcb80ff110046599a55534c95edbb64" formatStyle="Comma"/>
      <m:item xlName="_GBC_e66b24120e854ee3a65f696335c5ef5e" concept="clcid-pte:QiTaYingFuKuan" label="其他应付款" periodRef="本期期初数" mulRef="_GBC_15fd4603b3624801b4528a89aa54738b" unitRef="_GBC_aa201154a931457588026e54d2e8aa8d" addr="T0R49C2S1_1" appId="_GBC_9bcb80ff110046599a55534c95edbb64" formatStyle="Comma"/>
      <m:item xlName="_GBC_ab815e93e5d14e759d8256980798c547" concept="clcid-pte:QiTaYingFuKuan" label="其他应付款" mulRef="_GBC_15fd4603b3624801b4528a89aa54738b" unitRef="_GBC_aa201154a931457588026e54d2e8aa8d" addr="T0R49C3S1_1" appId="_GBC_9bcb80ff110046599a55534c95edbb64" formatStyle="Comma">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appId="_GBC_9bcb80ff110046599a55534c95edbb64" formatStyle="Comma"/>
      <m:item xlName="_GBC_fb2d031d59334f938c5c95eee4cdbd22" concept="clcid-pte:YingFuLiXi" label="应付利息" periodRef="本期期初数" mulRef="_GBC_15fd4603b3624801b4528a89aa54738b" unitRef="_GBC_aa201154a931457588026e54d2e8aa8d" addr="T0R50C2S1_1" appId="_GBC_9bcb80ff110046599a55534c95edbb64" formatStyle="Comma"/>
      <m:item xlName="_GBC_5042568356e94d3e9c323faba7fe72fa" concept="clcid-pte:YingFuLiXi" label="应付利息" mulRef="_GBC_15fd4603b3624801b4528a89aa54738b" unitRef="_GBC_aa201154a931457588026e54d2e8aa8d" addr="T0R50C3S1_1" appId="_GBC_9bcb80ff110046599a55534c95edbb64" formatStyle="Comma">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appId="_GBC_9bcb80ff110046599a55534c95edbb64" formatStyle="Comma"/>
      <m:item xlName="_GBC_95e909772df1450d9863d131be208527" concept="clcid-pte:YingFuGuLi" label="应付股利" periodRef="本期期初数" mulRef="_GBC_15fd4603b3624801b4528a89aa54738b" unitRef="_GBC_aa201154a931457588026e54d2e8aa8d" addr="T0R51C2S1_1" appId="_GBC_9bcb80ff110046599a55534c95edbb64" formatStyle="Comma"/>
      <m:item xlName="_GBC_1b19959c708341ef9c331d68bd3d65ad" concept="clcid-pte:YingFuGuLi" label="应付股利" mulRef="_GBC_15fd4603b3624801b4528a89aa54738b" unitRef="_GBC_aa201154a931457588026e54d2e8aa8d" addr="T0R51C3S1_1" appId="_GBC_9bcb80ff110046599a55534c95edbb64" formatStyle="Comma">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appId="_GBC_9bcb80ff110046599a55534c95edbb64" formatStyle="Comma"/>
      <m:item xlName="_GBC_ee64e41415dd4329b042cba45fa74a5a" concept="clcid-pte:HuaFenWeiChiYouDaiShouDeFuZhai" label="划分为持有待售的负债" periodRef="本期期初数" mulRef="_GBC_15fd4603b3624801b4528a89aa54738b" unitRef="_GBC_aa201154a931457588026e54d2e8aa8d" addr="T0R52C2S1_1" appId="_GBC_9bcb80ff110046599a55534c95edbb64" formatStyle="Comma"/>
      <m:item xlName="_GBC_34c497723cc04f3683e118189cff139c" concept="clcid-pte:HuaFenWeiChiYouDaiShouDeFuZhai" label="划分为持有待售的负债" mulRef="_GBC_15fd4603b3624801b4528a89aa54738b" unitRef="_GBC_aa201154a931457588026e54d2e8aa8d" addr="T0R52C3S1_1" appId="_GBC_9bcb80ff110046599a55534c95edbb64" formatStyle="Comma">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appId="_GBC_9bcb80ff110046599a55534c95edbb64" formatStyle="Comma"/>
      <m:item xlName="_GBC_c86c12fa5bdc47f3b05e715d18e6ef26" concept="clcid-pte:YiNianNeiDaoQiDeChangQiFuZhai" label="一年内到期的长期负债" periodRef="本期期初数" mulRef="_GBC_15fd4603b3624801b4528a89aa54738b" unitRef="_GBC_aa201154a931457588026e54d2e8aa8d" addr="T0R53C2S1_1" appId="_GBC_9bcb80ff110046599a55534c95edbb64" formatStyle="Comma"/>
      <m:item xlName="_GBC_a02d40f0417245258ea53b37d733f55d" concept="clcid-pte:YiNianNeiDaoQiDeChangQiFuZhai" label="一年内到期的长期负债" mulRef="_GBC_15fd4603b3624801b4528a89aa54738b" unitRef="_GBC_aa201154a931457588026e54d2e8aa8d" addr="T0R53C3S1_1" appId="_GBC_9bcb80ff110046599a55534c95edbb64" formatStyle="Comma">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appId="_GBC_9bcb80ff110046599a55534c95edbb64" formatStyle="Comma"/>
      <m:item xlName="_GBC_9416cdd4f24747358c937b60773da0d6" concept="clcid-pte:QiTaLiuDongFuZhai" label="其他流动负债" periodRef="本期期初数" mulRef="_GBC_15fd4603b3624801b4528a89aa54738b" unitRef="_GBC_aa201154a931457588026e54d2e8aa8d" addr="T0R54C2S1_1" appId="_GBC_9bcb80ff110046599a55534c95edbb64" formatStyle="Comma"/>
      <m:item xlName="_GBC_7c6bcf941fc04bd0a8cd1e0889ff0b8a" concept="clcid-pte:QiTaLiuDongFuZhai" label="其他流动负债" mulRef="_GBC_15fd4603b3624801b4528a89aa54738b" unitRef="_GBC_aa201154a931457588026e54d2e8aa8d" addr="T0R54C3S1_1" appId="_GBC_9bcb80ff110046599a55534c95edbb64" formatStyle="Comma">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appId="_GBC_9bcb80ff110046599a55534c95edbb64" formatStyle="Comma">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appId="_GBC_9bcb80ff110046599a55534c95edbb64" formatStyle="Comma">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appId="_GBC_9bcb80ff110046599a55534c95edbb64" formatStyle="Comma">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appId="_GBC_9bcb80ff110046599a55534c95edbb64" formatStyle="Comma"/>
      <m:item xlName="_GBC_7c6a66556dd84acda1cb13ed15d5ef03" concept="clcid-pte:ChangQiJieKuan" label="长期借款" periodRef="本期期初数" mulRef="_GBC_15fd4603b3624801b4528a89aa54738b" unitRef="_GBC_aa201154a931457588026e54d2e8aa8d" addr="T0R57C2S1_1" appId="_GBC_9bcb80ff110046599a55534c95edbb64" formatStyle="Comma"/>
      <m:item xlName="_GBC_44946a627ec848069f2a51b6ff369a98" concept="clcid-pte:ChangQiJieKuan" label="长期借款" mulRef="_GBC_15fd4603b3624801b4528a89aa54738b" unitRef="_GBC_aa201154a931457588026e54d2e8aa8d" addr="T0R57C3S1_1" appId="_GBC_9bcb80ff110046599a55534c95edbb64" formatStyle="Comma">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appId="_GBC_9bcb80ff110046599a55534c95edbb64" formatStyle="Comma"/>
      <m:item xlName="_GBC_a585b6254aa44559b7b13b02a459fab8" concept="clcid-pte:YingFuZhaiQuan" label="应付债券" periodRef="本期期初数" mulRef="_GBC_15fd4603b3624801b4528a89aa54738b" unitRef="_GBC_aa201154a931457588026e54d2e8aa8d" addr="T0R58C2S1_1" appId="_GBC_9bcb80ff110046599a55534c95edbb64" formatStyle="Comma"/>
      <m:item xlName="_GBC_a8fb7b9480804a128c0075c993138c6d" concept="clcid-pte:YingFuZhaiQuan" label="应付债券" mulRef="_GBC_15fd4603b3624801b4528a89aa54738b" unitRef="_GBC_aa201154a931457588026e54d2e8aa8d" addr="T0R58C3S1_1" appId="_GBC_9bcb80ff110046599a55534c95edbb64" formatStyle="Comma">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appId="_GBC_9bcb80ff110046599a55534c95edbb64" formatStyle="Comma"/>
      <m:item xlName="_GBC_8c9f15480c864d4e8ee9ffc74c33eefa" concept="clcid-pte:QiZhongYouXianGu" label="其中：优先股" periodRef="本期期初数" mulRef="_GBC_15fd4603b3624801b4528a89aa54738b" unitRef="_GBC_aa201154a931457588026e54d2e8aa8d" addr="T0R59C2S1_1" appId="_GBC_9bcb80ff110046599a55534c95edbb64" formatStyle="Comma"/>
      <m:item xlName="_GBC_d0f003e362394b74b89b970355bcac85" concept="clcid-pte:QiZhongYouXianGu" label="其中：优先股" mulRef="_GBC_15fd4603b3624801b4528a89aa54738b" unitRef="_GBC_aa201154a931457588026e54d2e8aa8d" addr="T0R59C3S1_1" appId="_GBC_9bcb80ff110046599a55534c95edbb64" formatStyle="Comma">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appId="_GBC_9bcb80ff110046599a55534c95edbb64" formatStyle="Comma"/>
      <m:item xlName="_GBC_594d6cf406064e728adb9fb8da2ef720" concept="clcid-pte:YongXuZhai" label="永续债" periodRef="本期期初数" mulRef="_GBC_15fd4603b3624801b4528a89aa54738b" unitRef="_GBC_aa201154a931457588026e54d2e8aa8d" addr="T0R60C2S1_1" appId="_GBC_9bcb80ff110046599a55534c95edbb64" formatStyle="Comma"/>
      <m:item xlName="_GBC_51f5da502bb2426f8df7a577a0acd061" concept="clcid-pte:YongXuZhai" label="永续债" mulRef="_GBC_15fd4603b3624801b4528a89aa54738b" unitRef="_GBC_aa201154a931457588026e54d2e8aa8d" addr="T0R60C3S1_1" appId="_GBC_9bcb80ff110046599a55534c95edbb64" formatStyle="Comma">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appId="_GBC_9bcb80ff110046599a55534c95edbb64" formatStyle="Comma"/>
      <m:item xlName="_GBC_e35c190ca459466497ede1786c7c33a8" concept="clcid-pte:ZuLinFuZhai" label="租赁负债" periodRef="本期期初数" mulRef="_GBC_15fd4603b3624801b4528a89aa54738b" unitRef="_GBC_aa201154a931457588026e54d2e8aa8d" addr="T0R61C2S1_1" appId="_GBC_9bcb80ff110046599a55534c95edbb64" formatStyle="Comma"/>
      <m:item xlName="_GBC_028be1205b5c40ae8403cc13044f494b" concept="clcid-pte:ZuLinFuZhai" label="租赁负债" mulRef="_GBC_15fd4603b3624801b4528a89aa54738b" unitRef="_GBC_aa201154a931457588026e54d2e8aa8d" addr="T0R61C3S1_1" appId="_GBC_9bcb80ff110046599a55534c95edbb64" formatStyle="Comma">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appId="_GBC_9bcb80ff110046599a55534c95edbb64" formatStyle="Comma"/>
      <m:item xlName="_GBC_96d1e42ef5dc492f8b6ef408f6593106" concept="clcid-pte:ChangQiYingFuKuan" label="长期应付款" periodRef="本期期初数" mulRef="_GBC_15fd4603b3624801b4528a89aa54738b" unitRef="_GBC_aa201154a931457588026e54d2e8aa8d" addr="T0R62C2S1_1" appId="_GBC_9bcb80ff110046599a55534c95edbb64" formatStyle="Comma"/>
      <m:item xlName="_GBC_adddc63dd88e48ad87f6d9088240a0a6" concept="clcid-pte:ChangQiYingFuKuan" label="长期应付款" mulRef="_GBC_15fd4603b3624801b4528a89aa54738b" unitRef="_GBC_aa201154a931457588026e54d2e8aa8d" addr="T0R62C3S1_1" appId="_GBC_9bcb80ff110046599a55534c95edbb64" formatStyle="Comma">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appId="_GBC_9bcb80ff110046599a55534c95edbb64" formatStyle="Comma"/>
      <m:item xlName="_GBC_190ea8946e934e4b9574993c38ca7b3e" concept="clcid-pte:ChangQiYingFuZhiGongXinChou" label="长期应付职工薪酬" periodRef="本期期初数" mulRef="_GBC_15fd4603b3624801b4528a89aa54738b" unitRef="_GBC_aa201154a931457588026e54d2e8aa8d" addr="T0R63C2S1_1" appId="_GBC_9bcb80ff110046599a55534c95edbb64" formatStyle="Comma"/>
      <m:item xlName="_GBC_e564954196c44846bcc68310d34921de" concept="clcid-pte:ChangQiYingFuZhiGongXinChou" label="长期应付职工薪酬" mulRef="_GBC_15fd4603b3624801b4528a89aa54738b" unitRef="_GBC_aa201154a931457588026e54d2e8aa8d" addr="T0R63C3S1_1" appId="_GBC_9bcb80ff110046599a55534c95edbb64" formatStyle="Comma">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appId="_GBC_9bcb80ff110046599a55534c95edbb64" formatStyle="Comma"/>
      <m:item xlName="_GBC_95aca2fa5a184254b945a815fa0a6617" concept="clcid-pte:YuJiFuZhai" label="预计负债" periodRef="本期期初数" mulRef="_GBC_15fd4603b3624801b4528a89aa54738b" unitRef="_GBC_aa201154a931457588026e54d2e8aa8d" addr="T0R64C2S1_1" appId="_GBC_9bcb80ff110046599a55534c95edbb64" formatStyle="Comma"/>
      <m:item xlName="_GBC_bc0e9117b68f4ab1a47c12c2ab7883a3" concept="clcid-pte:YuJiFuZhai" label="预计负债" mulRef="_GBC_15fd4603b3624801b4528a89aa54738b" unitRef="_GBC_aa201154a931457588026e54d2e8aa8d" addr="T0R64C3S1_1" appId="_GBC_9bcb80ff110046599a55534c95edbb64" formatStyle="Comma">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appId="_GBC_9bcb80ff110046599a55534c95edbb64" formatStyle="Comma"/>
      <m:item xlName="_GBC_264b5fcef5e142368c20798446de90bc" concept="clcid-pte:DiYanShouYi" label="递延收益" periodRef="本期期初数" mulRef="_GBC_15fd4603b3624801b4528a89aa54738b" unitRef="_GBC_aa201154a931457588026e54d2e8aa8d" addr="T0R65C2S1_1" appId="_GBC_9bcb80ff110046599a55534c95edbb64" formatStyle="Comma"/>
      <m:item xlName="_GBC_0dcc0c995dd44ea3b13f1f5f01890c15" concept="clcid-pte:DiYanShouYi" label="递延收益" mulRef="_GBC_15fd4603b3624801b4528a89aa54738b" unitRef="_GBC_aa201154a931457588026e54d2e8aa8d" addr="T0R65C3S1_1" appId="_GBC_9bcb80ff110046599a55534c95edbb64" formatStyle="Comma">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appId="_GBC_9bcb80ff110046599a55534c95edbb64" formatStyle="Comma"/>
      <m:item xlName="_GBC_3f1c8b036020465fb11dd702df3f17b0" concept="clcid-pte:DiYanShuiKuanDaiXiangHeJi" label="递延税款贷项合计" periodRef="本期期初数" mulRef="_GBC_15fd4603b3624801b4528a89aa54738b" unitRef="_GBC_aa201154a931457588026e54d2e8aa8d" addr="T0R66C2S1_1" appId="_GBC_9bcb80ff110046599a55534c95edbb64" formatStyle="Comma"/>
      <m:item xlName="_GBC_7458a322a5d342558ef017792698cca3" concept="clcid-pte:DiYanShuiKuanDaiXiangHeJi" label="递延税款贷项合计" mulRef="_GBC_15fd4603b3624801b4528a89aa54738b" unitRef="_GBC_aa201154a931457588026e54d2e8aa8d" addr="T0R66C3S1_1" appId="_GBC_9bcb80ff110046599a55534c95edbb64" formatStyle="Comma">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appId="_GBC_9bcb80ff110046599a55534c95edbb64" formatStyle="Comma"/>
      <m:item xlName="_GBC_e55f28f7182e4093aef2a343c5c4d341" concept="clcid-pte:QiTaChangQiFuZhai" label="其他长期负债" periodRef="本期期初数" mulRef="_GBC_15fd4603b3624801b4528a89aa54738b" unitRef="_GBC_aa201154a931457588026e54d2e8aa8d" addr="T0R67C2S1_1" appId="_GBC_9bcb80ff110046599a55534c95edbb64" formatStyle="Comma"/>
      <m:item xlName="_GBC_76bf4b030de2499eae4445514c736763" concept="clcid-pte:QiTaChangQiFuZhai" label="其他长期负债" mulRef="_GBC_15fd4603b3624801b4528a89aa54738b" unitRef="_GBC_aa201154a931457588026e54d2e8aa8d" addr="T0R67C3S1_1" appId="_GBC_9bcb80ff110046599a55534c95edbb64" formatStyle="Comma">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appId="_GBC_9bcb80ff110046599a55534c95edbb64" formatStyle="Comma">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appId="_GBC_9bcb80ff110046599a55534c95edbb64" formatStyle="Comma">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appId="_GBC_9bcb80ff110046599a55534c95edbb64" formatStyle="Comma">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appId="_GBC_9bcb80ff110046599a55534c95edbb64" formatStyle="Comma">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appId="_GBC_9bcb80ff110046599a55534c95edbb64" formatStyle="Comma">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appId="_GBC_9bcb80ff110046599a55534c95edbb64" formatStyle="Comma">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appId="_GBC_9bcb80ff110046599a55534c95edbb64" formatStyle="Comma"/>
      <m:item xlName="_GBC_d391b5ddc6d64a35977d05de3edeff39" concept="clcid-pte:GuBen" label="股本" periodRef="本期期初数" mulRef="_GBC_15fd4603b3624801b4528a89aa54738b" unitRef="_GBC_aa201154a931457588026e54d2e8aa8d" addr="T0R71C2S1_1" appId="_GBC_9bcb80ff110046599a55534c95edbb64" formatStyle="Comma"/>
      <m:item xlName="_GBC_07b9161a03374b648653d7612e6edf76" concept="clcid-pte:GuBen" label="股本" mulRef="_GBC_15fd4603b3624801b4528a89aa54738b" unitRef="_GBC_aa201154a931457588026e54d2e8aa8d" addr="T0R71C3S1_1" appId="_GBC_9bcb80ff110046599a55534c95edbb64" formatStyle="Comma">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appId="_GBC_9bcb80ff110046599a55534c95edbb64" formatStyle="Comma"/>
      <m:item xlName="_GBC_18130b96d1b34c08b8078a6affd58c5d" concept="clcid-pte:QiTaQuanYiGongJu" label="其他权益工具" periodRef="本期期初数" mulRef="_GBC_15fd4603b3624801b4528a89aa54738b" unitRef="_GBC_aa201154a931457588026e54d2e8aa8d" addr="T0R72C2S1_1" appId="_GBC_9bcb80ff110046599a55534c95edbb64" formatStyle="Comma"/>
      <m:item xlName="_GBC_cd57d3c9ad5842aea2840bd97d9a07ac" concept="clcid-pte:QiTaQuanYiGongJu" label="其他权益工具" mulRef="_GBC_15fd4603b3624801b4528a89aa54738b" unitRef="_GBC_aa201154a931457588026e54d2e8aa8d" addr="T0R72C3S1_1" appId="_GBC_9bcb80ff110046599a55534c95edbb64" formatStyle="Comma">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appId="_GBC_9bcb80ff110046599a55534c95edbb64" formatStyle="Comma"/>
      <m:item xlName="_GBC_e66ff876801945d684f62dd2782c5a2d" concept="clcid-pte:QiTaQuanYiGongJuQiZhongYouXianGu" label="其他权益工具-其中：优先股" periodRef="本期期初数" mulRef="_GBC_15fd4603b3624801b4528a89aa54738b" unitRef="_GBC_aa201154a931457588026e54d2e8aa8d" addr="T0R73C2S1_1" appId="_GBC_9bcb80ff110046599a55534c95edbb64" formatStyle="Comma"/>
      <m:item xlName="_GBC_1af432fd55514c5782043d05e52f1364" concept="clcid-pte:QiTaQuanYiGongJuQiZhongYouXianGu" label="其他权益工具-其中：优先股" mulRef="_GBC_15fd4603b3624801b4528a89aa54738b" unitRef="_GBC_aa201154a931457588026e54d2e8aa8d" addr="T0R73C3S1_1" appId="_GBC_9bcb80ff110046599a55534c95edbb64" formatStyle="Comma">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appId="_GBC_9bcb80ff110046599a55534c95edbb64" formatStyle="Comma"/>
      <m:item xlName="_GBC_6a32824c22384cbf9a40de844adfe656" concept="clcid-pte:QiTaQuanYiGongJuYongXuZhai" label="其他权益工具-永续债" periodRef="本期期初数" mulRef="_GBC_15fd4603b3624801b4528a89aa54738b" unitRef="_GBC_aa201154a931457588026e54d2e8aa8d" addr="T0R74C2S1_1" appId="_GBC_9bcb80ff110046599a55534c95edbb64" formatStyle="Comma"/>
      <m:item xlName="_GBC_81eb2988f1a5441089af0e6b9b2936c4" concept="clcid-pte:QiTaQuanYiGongJuYongXuZhai" label="其他权益工具-永续债" mulRef="_GBC_15fd4603b3624801b4528a89aa54738b" unitRef="_GBC_aa201154a931457588026e54d2e8aa8d" addr="T0R74C3S1_1" appId="_GBC_9bcb80ff110046599a55534c95edbb64" formatStyle="Comma">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appId="_GBC_9bcb80ff110046599a55534c95edbb64" formatStyle="Comma"/>
      <m:item xlName="_GBC_5c5ef1d723254ad385d843f960a062dd" concept="clcid-pte:ZiBenGongJi" label="资本公积" periodRef="本期期初数" mulRef="_GBC_15fd4603b3624801b4528a89aa54738b" unitRef="_GBC_aa201154a931457588026e54d2e8aa8d" addr="T0R75C2S1_1" appId="_GBC_9bcb80ff110046599a55534c95edbb64" formatStyle="Comma"/>
      <m:item xlName="_GBC_19c82598abcb44a88cef8f24b306d2f0" concept="clcid-pte:ZiBenGongJi" label="资本公积" mulRef="_GBC_15fd4603b3624801b4528a89aa54738b" unitRef="_GBC_aa201154a931457588026e54d2e8aa8d" addr="T0R75C3S1_1" appId="_GBC_9bcb80ff110046599a55534c95edbb64" formatStyle="Comma">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appId="_GBC_9bcb80ff110046599a55534c95edbb64" baseScale="-1" formatStyle="Comma" keyCode="abs" keyAction="108"/>
      <m:item xlName="_GBC_16eec76643ca405cbaefe9a73951ab2b" concept="clcid-pte:KuCunGu" label="库存股" periodRef="本期期初数" mulRef="_GBC_15fd4603b3624801b4528a89aa54738b" unitRef="_GBC_aa201154a931457588026e54d2e8aa8d" addr="T0R76C2S1_1" appId="_GBC_9bcb80ff110046599a55534c95edbb64" baseScale="-1" formatStyle="Comma" keyCode="abs" keyAction="108"/>
      <m:item xlName="_GBC_0d010a9037dc42849922c7cf869881e2" concept="clcid-pte:KuCunGu" label="库存股" mulRef="_GBC_15fd4603b3624801b4528a89aa54738b" unitRef="_GBC_aa201154a931457588026e54d2e8aa8d" addr="T0R76C3S1_1" appId="_GBC_9bcb80ff110046599a55534c95edbb64" baseScale="-1" formatStyle="Comma" keyCode="abs" keyAction="108">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appId="_GBC_9bcb80ff110046599a55534c95edbb64" formatStyle="Comma"/>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appId="_GBC_9bcb80ff110046599a55534c95edbb64" formatStyle="Comma"/>
      <m:item xlName="_GBC_ef49e085786f4b5e8aa61271c47af060" concept="clcid-pte:QiTaZongHeShouYiZiChanFuZhaiBiaoXiangMu" label="其他综合收益（资产负债表项目）" mulRef="_GBC_15fd4603b3624801b4528a89aa54738b" unitRef="_GBC_aa201154a931457588026e54d2e8aa8d" addr="T0R77C3S1_1" appId="_GBC_9bcb80ff110046599a55534c95edbb64" formatStyle="Comma">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appId="_GBC_9bcb80ff110046599a55534c95edbb64" formatStyle="Comma"/>
      <m:item xlName="_GBC_5e9d5af4a3f54a468de909c4945b64dc" concept="clcid-pte:ZhuanXiangChuBei" label="专项储备" periodRef="本期期初数" mulRef="_GBC_15fd4603b3624801b4528a89aa54738b" unitRef="_GBC_aa201154a931457588026e54d2e8aa8d" addr="T0R78C2S1_1" appId="_GBC_9bcb80ff110046599a55534c95edbb64" formatStyle="Comma"/>
      <m:item xlName="_GBC_7e9e538d5c6d4b8fa065f97601fd454d" concept="clcid-pte:ZhuanXiangChuBei" label="专项储备" mulRef="_GBC_15fd4603b3624801b4528a89aa54738b" unitRef="_GBC_aa201154a931457588026e54d2e8aa8d" addr="T0R78C3S1_1" appId="_GBC_9bcb80ff110046599a55534c95edbb64" formatStyle="Comma">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appId="_GBC_9bcb80ff110046599a55534c95edbb64" formatStyle="Comma"/>
      <m:item xlName="_GBC_c4be7992b4f442e68c2a8d0ccc425d5b" concept="clcid-pte:YingYuGongJi" label="盈余公积" periodRef="本期期初数" mulRef="_GBC_15fd4603b3624801b4528a89aa54738b" unitRef="_GBC_aa201154a931457588026e54d2e8aa8d" addr="T0R79C2S1_1" appId="_GBC_9bcb80ff110046599a55534c95edbb64" formatStyle="Comma"/>
      <m:item xlName="_GBC_19e1733bc79747e4a2e142a1be3d78ef" concept="clcid-pte:YingYuGongJi" label="盈余公积" mulRef="_GBC_15fd4603b3624801b4528a89aa54738b" unitRef="_GBC_aa201154a931457588026e54d2e8aa8d" addr="T0R79C3S1_1" appId="_GBC_9bcb80ff110046599a55534c95edbb64" formatStyle="Comma">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appId="_GBC_9bcb80ff110046599a55534c95edbb64" formatStyle="Comma"/>
      <m:item xlName="_GBC_744f4a2947bd4b9ea4b011fa198d32c9" concept="clcid-pte:WeiFenPeiLiRun" label="未分配利润" periodRef="本期期初数" mulRef="_GBC_15fd4603b3624801b4528a89aa54738b" unitRef="_GBC_aa201154a931457588026e54d2e8aa8d" addr="T0R80C2S1_1" appId="_GBC_9bcb80ff110046599a55534c95edbb64" formatStyle="Comma"/>
      <m:item xlName="_GBC_3311e270f3fc4426a4ee73dd0daf9ffb" concept="clcid-pte:WeiFenPeiLiRun" label="未分配利润" mulRef="_GBC_15fd4603b3624801b4528a89aa54738b" unitRef="_GBC_aa201154a931457588026e54d2e8aa8d" addr="T0R80C3S1_1" appId="_GBC_9bcb80ff110046599a55534c95edbb64" formatStyle="Comma">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appId="_GBC_9bcb80ff110046599a55534c95edbb64" formatStyle="Comma">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appId="_GBC_9bcb80ff110046599a55534c95edbb64" formatStyle="Comma">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appId="_GBC_9bcb80ff110046599a55534c95edbb64" formatStyle="Comma">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appId="_GBC_9bcb80ff110046599a55534c95edbb64" formatStyle="Comma">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appId="_GBC_9bcb80ff110046599a55534c95edbb64" formatStyle="Comma">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appId="_GBC_9bcb80ff110046599a55534c95edbb64" formatStyle="Comma">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keyCode="InitialValue:股份有限公司" keyAction="31"/>
    <m:item xlName="_GBC_486729f2b8f942c7bda3da8a2119eb24" textBlock="true" concept="clcid-gcd:BaoGaoDongShiHuiPiZhunBaoSongRiQi" label="报告董事会批准报送日期" controlType="DatePicker"/>
  </m:document>
  <m:conditions>
    <m:precondition id="CON_27368f553a78423d8151b24a8fbebe3e" desc="营业收入上年同期数大于0" test=" $_GBC_3ca621f2116946679b943bd8ecc488e4 &gt;  0 "/>
    <m:precondition id="CON_6a407fdf2b2e4408bd54a5a8bf02697b" desc="净利润上年同期数大于0" test=" $_GBC_82bde11c4e7b49da982da9bfe81310a5 &gt;  0 "/>
    <m:precondition id="CON_3683e5a8100c466f8a264f029173c392" desc="扣非后的净利润上年同期数大于0" test=" $_GBC_aef4a377f7a74e178fb6569e1f24e119 &gt;  0 "/>
    <m:precondition id="CON_6e2e39b84a6b42ac8f5e5e47bb7d81de" desc="经营活动现金流量净额上年同期数大于0" test=" $_GBC_fc95785c25fb48d2a5a549bc1365f2aa &gt;  0 "/>
    <m:precondition id="CON_cbae0d43fc4f4d249184fb71fbace193" desc="基本每股收益上年同期数大于0" test=" $_GBC_935e40bf03da47b2a6904d48d97bad18 &gt;  0 "/>
    <m:precondition id="CON_1cfb1bd0af20434b85cf5ba8038aaf70" desc="稀释每股收益上年同期数大于0" test=" $_GBC_a733a81c7776490c955546231dbe2a69 &gt;  0 "/>
    <m:precondition id="CON_087c626439534cd8b30ef15343d1009d" desc="加权平均净资产收益率上年同期数大于0" test=" $_GBC_7235df6cb88c404b971be53795294232 &gt;  0 "/>
    <m:precondition id="CON_60d11d7ecb6e4b579ce5981c0eabb1be" desc="总资产上年期末数大于0" test=" $_GBC_b2bb29f751524660893942fc48550d87 &gt;  0 "/>
    <m:precondition id="CON_fb3e420fe13c41ce9edb0771cc75d433" desc="股东权益上年期末数大于0" test=" $_GBC_120917a0f8214585b9ddead56b481fcd &gt;  0 "/>
  </m:conditions>
</m:mapp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]]></t:sse>
</t:template>
</file>

<file path=customXml/item5.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印志松</clcid-mr:GongSiFuZeRenXingMing>
  <clcid-mr:ZhuGuanKuaiJiGongZuoFuZeRenXingMing>汪源</clcid-mr:ZhuGuanKuaiJiGongZuoFuZeRenXingMing>
  <clcid-mr:KuaiJiJiGouFuZeRenXingMing>邢万里</clcid-mr:KuaiJiJiGouFuZeRenXingMing>
  <clcid-cgi:GongSiFaDingZhongWenMingCheng>中国中材国际工程股份有限公司</clcid-cgi:GongSiFaDingZhongWenMingCheng>
  <clcid-cgi:GongSiFaDingDaiBiaoRen/>
  <clcid-ar:ShenJiYiJianLeiXing>带强调事项段、其他事项段或与持续经营相关的重大不确定性段的无保留意见</clcid-ar:ShenJiYiJianLeiXing>
</b:binding>
</file>

<file path=customXml/itemProps1.xml><?xml version="1.0" encoding="utf-8"?>
<ds:datastoreItem xmlns:ds="http://schemas.openxmlformats.org/officeDocument/2006/customXml" ds:itemID="{D5F2A5E5-3091-40D1-B72B-EB9CCC2FBB68}">
  <ds:schemaRefs>
    <ds:schemaRef ds:uri="http://mapping.word.org/2012/mapping"/>
  </ds:schemaRefs>
</ds:datastoreItem>
</file>

<file path=customXml/itemProps2.xml><?xml version="1.0" encoding="utf-8"?>
<ds:datastoreItem xmlns:ds="http://schemas.openxmlformats.org/officeDocument/2006/customXml" ds:itemID="{4105FB08-F79D-4422-8F09-92E7409287FB}">
  <ds:schemaRefs>
    <ds:schemaRef ds:uri="http://schemas.openxmlformats.org/officeDocument/2006/bibliography"/>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2E01A141-26F4-4E9B-BC4E-8E8637991DB8}">
  <ds:schemaRefs>
    <ds:schemaRef ds:uri="http://mapping.word.org/2012/template"/>
  </ds:schemaRefs>
</ds:datastoreItem>
</file>

<file path=customXml/itemProps5.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docProps/app.xml><?xml version="1.0" encoding="utf-8"?>
<Properties xmlns="http://schemas.openxmlformats.org/officeDocument/2006/extended-properties" xmlns:vt="http://schemas.openxmlformats.org/officeDocument/2006/docPropsVTypes">
  <Template>SSEReport</Template>
  <TotalTime>7</TotalTime>
  <Pages>16</Pages>
  <Words>2427</Words>
  <Characters>13840</Characters>
  <Application>Microsoft Office Word</Application>
  <DocSecurity>0</DocSecurity>
  <Lines>115</Lines>
  <Paragraphs>32</Paragraphs>
  <ScaleCrop>false</ScaleCrop>
  <Company>微软中国</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吕英花</cp:lastModifiedBy>
  <cp:revision>4</cp:revision>
  <dcterms:created xsi:type="dcterms:W3CDTF">2024-04-19T09:48:00Z</dcterms:created>
  <dcterms:modified xsi:type="dcterms:W3CDTF">2024-04-22T02:07:00Z</dcterms:modified>
</cp:coreProperties>
</file>